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ԱՆՎՏԱՆԳՈՒԹՅԱՆ ԱՊԱՀՈՎՄԱՆ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ԱՆՎՏԱՆԳՈՒԹՅԱՆ ԱՊԱՀՈՎՄԱՆ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ԱՆՎՏԱՆԳՈՒԹՅԱՆ ԱՊԱՀՈՎՄԱՆ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ԱՆՎՏԱՆԳՈՒԹՅԱՆ ԱՊԱՀՈՎՄԱՆ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կառուցել մուտքի հսկման / կառավարման և ցանցային տեսահսկողության միասնական  համակարգ, որը պետք է բաղկացաց լինի հետևյալ սարքավորումներից.
Կառուցվող նոր համակարգը պետք է լինի համալրում կաոռւյցում արդեն գործող համակարգերին և պետք է ինտեգրվի գործող համակարգերի հետ
1.	Ցանցային տեսախցիկ գլանաձև – 1 հատ
6 մեգապիքսել բարձր լուծաչափ
"Darkfighter" տեխնոլոգիայով հզորացված
Պատկերի սենսոր՝ 1/2.4" պրոգրեսիվ սկան CMOS
Նվազագույն լուսավորություն՝ 0.008 Lux (F1.2, AGC ON), 0.014 Lux (F1.6, AGC ON)
Փեղկի արագություն՝ 1/3 վ-ից 1/100,000 վրկ
Դանդաղ փակոց՝ Այո
Օբյեկտիվի կիզակետային հեռավորություն՝ 2.8/4/6 մմ
Օբյեկտիվի մոնտաժ՝ M12
Բացվածք՝ F1.6
Օրվա և գիշերվա ռեժիմ՝ IR զտիչով
Դինամիկ միջակայք՝ 120dB
3 առանցքային կարգավորում՝ Հորիզոնական՝ 0° - 360°, Ուղղահայաց՝ 0° - 90°, Պտտում՝ 0° - 360°
Համակնշումային ստանդարտ
Տեսանյութի սեղմում՝
Հիմնական հոսք՝ H.265/H.264
Երկրորդական հոսք՝ H.265/H.264/MJPEG
Երրորդ հոսք՝ H.265/H.264
Տեսանյութի բիթային արագություն՝ 32 Կբիթ/վ-ից մինչև 16 Մբիթ/վ
Պատկերի կարգավորումներ
Առավելագույն թույլատրելիություն՝ 3072 × 2048
Գլխավոր հոսք՝
50Հց՝ 20 fps (3072 × 2048, 3072 × 1728, 2944 × 1656), 25 fps (2560 × 1440, 1920 × 1080, 1280 × 720)
60Հց՝ 20 fps (3072 × 2048, 3072 × 1728, 2944 × 1656), 30 fps (2560 × 1440, 1920 × 1080, 1280 × 720)
Պատկերի ուժեղացում՝ BLC/3D DNR/HLC
Հատուկ կարգավորումներ՝ Ռեժիմի պտույտ, հագեցվածություն, պայծառություն, հակադրություն, սրություն, AGC, սպիտակ հավասարակշռություն
Ցանցային հնարավորություն
Ցանցային պահեստավորում՝ micro SD/SDHC/SDXC քարտ (128 ԳԲ), NAS (NFS, SMB/CIFS), ANR
Աջակցվող պրոտոկոլներ՝ TCP/IP, UDP, HTTP, HTTPS, FTP, DHCP, DNS, DDNS, RTP, RTSP, RTCP, NTP, UPnP, SMTP, SNMP, IGMP, 802.1X, QoS, IPv6, SSL/TLS
ONVIF (PROFILE S, G, T), ISAPI, SDK աջակցություն
Աշխատանքային ջերմաստիճան՝ -30 °C-ից +60 °C
IP67, IK10 պաշտպանվածության մակարդակ
2.	 Տեսախցիկի ոտնակ – 1 հատ
Տեսախցիկի ոտնակ
Նյութը՝ ալյումինե, չափերը՝  Φ100 x 43.2 x 129մմ
3.	 Ցանցային մալուխ UTP Cat5 – 200 մ
Արտադրման նյութը՝ մաքուր ամուր պղինձ ` նվազագույնը՝ 99,95 % խտությամբ
Արտաքին տրամագիծը ՝ նվազագույնը 0,450 / 24AWG / ± 0,005 մմ
Մեկուսիչի նյութը՝ պոլիէթիլեն բարձր խտությամբ  / HDPE /
Մեկուսիչի տրամագիծը՝ նվազագույնը 0.82 ± 0.04մմ
Մալուխի խեցիի հաստությունը՝ նվազագույնը 0.50 ± 0.05մմ
Արտաքին նոմինալ տրամագիծը՝ նվազագույնը 4.7 ±  0.4մմ
Խեցիի նյութը՝  PVC / RoHS համապատասխան /
Գույնը ՝ Սև
Ճգվածությունը -20℃/ 4 ժամ / ժամանակ մալուխն ունի ճգվածության նվազագույն ուղեծիր
Դիմադրությւոնը՝ 1,0-100,0 ՄԳՀզ- ի դեպքում  նվազագույնը 100± 15 Օհմ
Դիմադրությունը մշտական հոսանքին՝ առավելագույնը 9,5 Օհմ/100մ
Աշխատանքային ջերմաստիճանը՝ -20-ից +70 ℃
Աշխատանքային լարվածությունը՝  ≤ 80 Վ
4.	Մուտքի արգելափակոց – 1 հատ
Պտտակադռնակ – արգելափակոցը  բաղկացած է երեք սյուներից, որոնք պետք է հագեցած լինեներկու զույգ  ճոճվող կախված արգելակներով և 4 զույգ   ինֆրակարմիր լույսերով, որոնք նախագծված են հայտնաբերելու չարտոնագրված մուտքը և ելքը: Պետք է հնարավորություն ունենա ինտեգրելու IC, Id քարտ կարդացող սարքեր, QR կոդ կարդացող սարքեր: Կարող է շահագործվել ինչպես դրսում, այնպես էլ ներսում:
Պետք է ունենա LED ցուցիչներ, որոնք ցուցադրելու են անցման ուղությունը
Համակարգը պետք է չեղարկի մարդկանց անցման թույլտվությունը, եթե նա սպառում է անցման համար սահմանված ժամանակը կամ չունի համապատասխան անցման թույլտվություն: Պետք է արգելակները բաց մնան հրդեհի ահազանգի ժամանակ : Հոսանքի անջատման պարագայում արգելակները ունենան ազատ կարգավիճակ:
Համակարգը.
  -Շարժիչը՝ անատամ շարժիչ (  Brushless motor )
  -Աշխատանքի երկարակեցույթունը ՝նվազագույնը 3 մլն անգամ
Ինտերֆեյսը.
  -ելքի կոճակ՝ 2 հատ
  -Ահազանգի մուտք՝ 1 հատ
Հիմնական հատկանիշները.
  -Անցողիկությունը՝ 20-ից 60 հոգի րոպեում
  -Գծի լայնությւոնը՝ 650մմ
  -Արգելակների պատրաստման նյութը՝ ակրիլային ապակի
  -Սյուների պատրաստման նյութը՝ չժանգոտվող մետաղ
  -Սնուցումը՝ 100-240  Վ, 50-ից 60 Հց
  -Սպառումը՝ 100Վտ
  -Աշխատանքյաին ջերմաստիճանը՝ -30 °C-ից 65 °C
  -Խոնավությունը՝ 10%-ից  95% 
  -Չափսերը՝ 1200մմ(Ե) * 146մմ(Լ)  * 1000մմ(Բ)
  -Քաշը՝ առավելագույնը 42 կգ
5.	Դեմք սկանավորող և իդենտիֆիկացնող սարք – 12 հատ
Դեմքի ճանաչման տերմինալ
Նախատեսված է մուտքի վերահսկման համար՝ հիմնված ժամանակակից դեմքի ճանաչման տեխնոլոգիայի վրա: 
7 դյույմանոց IPS սենսորային էկրան՝ բարձր լուծաչափով (600 × 1024
Տեսախցիկ (Camera):2 ՄՊ լայնանկյուն ոսպնյակ
Ճանաչման հեռավորություն՝ 0.3 - 3 մ
Ճանաչման ժամանակ՝ 0.2 վրկ/օգտատեր
Ճանաչման ճշգրտություն՝ ≥ 99%
Աջակցում է 5 անձանց միաժամանակյա ճանաչում
10,000 դեմքի հնարավորությամբ տվյալների բազա
50,000 քարտի հզորություն՝ քարտերի վրա հիմնված մուտքի համար
150,000 իրադարձության պահպանման հնարավորություն՝ մուտքի բոլոր դեպքերը պահպանելու համար
Դեմքի դիմակավորման ճանաչում, Աշխատում է նաև դիմակով:
Մատնահետքի Հնարավորություն 
10,000 մատնահետքերի գրանցման հնարավորություն մատնահետքի մոդուլի առկայության դեպքում: Քարտերի Ընթերցման Հնարավորություններ (Card Reading):
Աջակցում է M1, DESfire, Felica տեսակի քարտերի՝ 0-ից 3 սմ հեռավորությունից, մինչև 1 վրկ ընթերցման ժամանակով:
Համակարգի Աջակցություն:
Համակարգեր:
Աջակցում է ISAPI, ISUP 5.0, TCP/IP (IPv4 և IPv6)
Աշխատում է Linux օպերացիոն համակարգով
Համակցելիություն:
Հնարավորություն է տալիս ինտեգրվել տարբեր մուտքի կառավարման և տեսահսկման համակարգերի հետ՝ ապահովելով ամբողջական լուծումներ: Աջակցում է ցանցային միացում 1 RJ-45 (10/100/1000 M):
Մուտքի Կառավարման Ֆունկցիաներ:
Տեղադրման Հնարավորություններ:
Տերմինալը կարելի է տեղադրել ներքին և արտաքին պայմաններում՝ շնորհիվ IP65 պաշտպանվածության մակարդակի:
Աջակցում է խոնավության 0% - 90% միջակայքում, աշխատում է ջերմաստիճանային տիրույթում՝ -30°C-ից մինչև 60°C:
Մուտքի Ինտերֆեյսներ:
1 RS-485 պորտ
1 Wiegand պորտ (26bit/34bit)
Անվտանգության Հատկություններ:
Face Anti-Spoofing՝ ապահովում է դեմքի իրական ճանաչումը՝ կանխելով խաբկանքները
Anti-passback՝ անվտանգ մուտքի վերադարձի կանխում
Էլեկտրամատակարարում (Power Supply):
Աշխատում է 12 VDC - 24 VDC սնուցմամբ, 2 A հզորությամբ
Live View և երկկողմանի ձայնային հաղորդակցություն՝ մուտքի վերահսկման ընթացքում:
6.	Դեմք սկանավորող և իդենտիֆիկացնող սարքի ալյումինե ոտնակ – 2 հատ
Չափսերը 100մմ × 100մմ × 196մմ
7.	Մետաղական Էլեկտրոմագնիսական դռան փական- 2 հատ
էլեկտրամագնիսական կողպեք, ցիկապատ
Սնուցումը՝  12 VDC-ից 24 VDC, 470 mA to 235 mA
Աշխատանքային ջերմաստիճաբը՝ -10 °C-ից  55 °C
Չափսերը՝ 250 մմ × 28 մմ × 48 մմ
Միջուկի չափսերը՝ 180 մմ × 38 մմ × 12 մմ
Քաշը՝ 1.9 կգ
8.	Մետաղական Էլեկտրոմագնիսական դռան փականի մաս  - 2 հատ
Չափսերը՝ L- չափսերը (Ե×Լ×Բ) 238×30×47մմ
                        Z-չափսերը (Ե×Լ×Բ) 185×44×100մմ
Քաշը ՝0.77կգ
Օգտագործվում է փայտյա և մետաղական դռների հետ
9.	Էլեկտրամեխանիկական սողնակ – 6 հատ
Էլեկտրամեխանիկական սողնակ մուտքի կառավարման համակարգերի համար (ACS) 
• Էլեկտրական կառավարում. NC - նորմալ փակ (փակվում է առանց հոսանքի, ապակողպվում է լարման միջոցով)
• Մեխանիկական արձակման լծակ (առանց լարման դռները ազատ անցման ռեժիմի տեղափոխելու հնարավորություն)
• AE - մեխանիկական հիշողություն (սեղմում) - երբ ներկայացվում է կարճ էլեկտրական իմպուլս, սողնակը մնում է բացված, մինչև դուռը բացվի
• Լեզվի կարգավորում՝ FaFix (սողնակ լեզվի կարգավորում մարմնին, ճշգրտման միջակայքը 5 մմ)
• Լարման 12V DC 100% ED (մշտական էլեկտրական ապակողպման հնարավորություն)
• Ունիվերսալ (ձախ և աջ դռների համար)
10.	 Անխափան սնուցման աղբյուր – 3 հատ
- մուտքային լարումը  110-ից 250 Վ
- ելքային լարումը՝ 12,6-ից 13.6 Վ, մարտկոցից ՝ մինչև 13.7 Վ
- ելքային հոսանքը, նոմինալ՝ հաստատուն սնուցման դեպքում՝ ՝ նվազագույնը 6Ա, մաքսիմալ՝ 6,5 Ա
- ունի լուսային ինդիկատորով աշխատանքային ռեժիմում
- ունի մարտկոցի պաշտպանություն՝ մարտկոցի գերլիցքավորումից և պաշտպանություն հոսանքի կարճ միացումից
-աշխատանքային թույլատրելի ջերմաստիճանը  -15C-ից  +50C
-չափսերը՝ ոչ ավել 169x196x83 մմ, պլաստիկից իրանով
11.	 Կապարաթթվային մարտկոց – 3 հատ
• Լարումը 12 վոլտ
• Կյանքի ժամանակը  3-5 տարի
• Գնահատված հզորություն (25 ° C) 20 ժամ լիցքաթափում 7 Ա/Ժ
• Ներքին դիմադրություն լրիվ լիցքավորված մարտկոց (25 ° C) 30 мОм
• Ինքնալուծում  Ամսական 3% հզորություն 25 ° C ջերմաստիճանում
• AGM տեխնոլոգիան թույլ է տալիս արտանետված գազի 99% -ը վերամիավորել:
• Օդային ճանապարհորդության սահմանափակումներ չկան;
• Համապատասխան UL;
• Գործողություն ցանկացած դիրքում;
• Կալցիումով դոպավորված կապարի սալիկներն ապահովում են բարձր էներգիայի խտություն.
• Երկար ծառայության ժամկետը;
• Առանց հսկողության: Չի պահանջում թորման լրացում;
• Մարտկոցի պատյան պատրաստված է բոցավառող ABS պլաստիկից:
12.	Մոնտաժային նյութեր - 1 լրակազմ, ամբողջ համակարգի անխափան աշխատանքը ապահովելու համար
Մուտքի արգելափակոցը պետք է շրջապատված լինի ապակյա պատնեշներով, որոնք մատակարելու է մատակարարը, իսկ արգելապատնեշների չափսերը և ձևը պետք է համաձայնեցվի պատվիրատուի հետ
Ապրանքների տեղափոխումը, բեռնաթափումը, տեղադրումն ու կարգավորումը, ծրագրային կարգաբերումը, ինչպես նաև աշխատակազմի ոսուցումը ամբողջությամբ կատարվում է մատակարարի կողմից: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(MAF) Բոլոր ապրանքները պետք է լինեն նոր և չօգտագործված, երաշխիք ՝ 1 տարի
Ներկայացված են  ապրանքների տեխնիկական բնութագրերի  նվազագույն  պահանջները:
Պատվիրատուի պահանջով՝ անհրաժեշտության դեպքում, մատակարարը պետք է կատարի փոփոխություններ կառույցում արդեն գործող համակարգում: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Տվյալների պահոց - Սերվեր  (Stream server)- 1 հատ
Սերվերը նախատեսված է մեծ մաշտաբի և տարողունակության ինֆորմացիաների հետ աշխատանքի համար: Աջակցում է բազմակի կառավարման մոդելների՝ սարքի լավագույն կառավարում, 1:1 կամ 1:Բազմակի, լիարժեք հեռակառավարման և կառավարման ֆունկցիաներ: Ֆունկցիոնալությունը օպտիմիզացված սերվեր՝ CPU, I/O, և պահեստավորման կատարողականությունը ընտրելով մասշտաբային միջավայրերի համար՝ տվյալների պահանջները բավարարելու համար, հարմար է տարբեր մասշտաբների սցենարների համար:
Սերվերը պետք է ապահովի հետևյալ նվազագույն պահանջները.
- Կենտրոնական պրոցեսոր (CPU): E-2324G×1, 3.1 GHz, 8 MB Cache, 4 միջուկ, 4 հոսք
- Հիշողություն: Սկզբնական կարգավորումը՝ 1 × 16GB UDIMM, 3200MT/s, ընդլայնելիությունը՝ 4 × 128GB UDIMM
- Կոշտ սկավառակներ: Սկզբնական կարգավորում՝ 2 × 1TB HDD, ընդլայնելիությունը մինչև 2 × 22TB 3.5" SATA HDD
- Պահեստավորման կառավարում: Սկզբնական կարգավորում՝ PERC H355 ադապտոր LP (RAID 0/1), աջակցություն անկախ SAS RAID քարտի՝ ≥8GB քեշով, աջակցում է RAID 5/10
- Կառավարման համակարգեր: Pre-installed WinSvr2019 բազմալեզու տարբերակ
- PCIe բնիկներ: 2 բնիկ՝ 1 x X8 Gen 4 PCIe, 1 x X8 Gen 4 PCIe
- Կառավարում: iDRAC9 Enterprise հեռահաղորդակցման կառավարչով, Lifecycle Controller-ով, աջակցություն OpenManage Enterprise ծրագրակազմին
- Անվտանգություն: Աջակցություն Secure Boot, Secure Erase, Silicon Root of Trust, և System Lockdown
- Աշխատանքային ջերմաստիճան: 10 °C-ից մինչև 35 °C
- Պահեստավորման ջերմաստիճան: -40 °C-ից մինչև 65 °C
- Հոսանքի մատակարարում: ≥450W, 100-240VAC, 50/60Hz
Պետք է ներառյի նվազագույնը 120 ցանցային տեսախցիկի կառավարման լիցենզիոն ծրագրային ապահովում, որը պետք էինտեգրվի կաույցում արդեն գործող Hikcentral լիցենզիոն ծրագրային ապահովման հետ
2.	Ցանցային Տեսաձայնագրիչ – 4 հատ
IP Տեսահոլովակի մուտք: 32 ալիք՝ մինչև 32 MP թույլատվությամբ
Մուտքային թողունակություն: 320 Mbps
Ելքային թողունակություն: 400 Mbps
HDMI 1 Ելք: 8K (7680 × 4320)/30Hz, 4K (3840 × 2160)/60Hz
VGA Ելք: 1920 × 1080/60Hz
CVBS Ելք: 1 ալիք, BNC (1.0 Vp-p, 75 Ω)
Աուդիո ելք: 1 ալիք, RCA
Երկկողմանի աուդիո: 1 ալիք, RCA
Վերծանում
Վերծանման ֆորմատներ: H.265+/H.265/H.264+/H.264
Ձայնագրման թույլատվություն: 32 MP/24 MP/12 MP/8 MP/6 MP/5 MP/4 MP/3 MP/1080p
Համաժամանակյա նվագարկում: 16 ալիք
Ցանցային Մուտք
Հեռակառավարման միացումներ: 128
Ցանցային պրոտոկոլներ: TCP/IP, DHCP, IPv4, IPv6, DNS, DDNS, NTP, RTSP, SADP, SMTP, SNMP, NFS, iSCSI, ISUP, UPnP™, HTTP, HTTPS, ONVIF(Version 2.2), OTAP
Կցման պրոտոկոլ: ONVIF (Version 2.5), RTSP
Օժանդակ Ինտերֆեյս
SATA: 2 SATA ինտերֆեյս՝ մինչև 16 TB յուրաքանչյուր սկավառակի համար
Ալարման մուտք/ելք: 4/1
USB Ինտերֆեյս: Առջևում՝ 1 × USB 2.0; Հետևում՝ 1 × USB 3.0
Էլեկտրամատակարարում և Միջավայր
Էլեկտրամատակարարում: 12 VDC, 3.33 A
Էներգիայի սպառում: ≤ 15 W (առանց HDD)
Աշխատանքային ջերմաստիճան: -10°C-ից մինչև 55°C
LAN 1 և LAN 2 ինտերֆեյսներ, Աուդիո մուտք և ելք, HDMI ինտերֆեյս, VGA ելք, USB 3.0 ինտերֆեյս, CVBS վիդեո ելք
3.	 Կոշտ սկավառակ նախատեսված տեսահսման համակարգերի համար  – 4 հատ
Չափսը՝ 3,5՛՛
Ծավալը՝ 1TB
Ինտերֆեյսը՝ SATA 3
Ինտերֆեյսի թողունակությունը՝ 6ԳԲ/վ
Սկավառակի պտտման արագությունը՝ 5900 պտույտ/ր
Աշխատանքային ռեժիմը 24/7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պետք է մատակարարվի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30-րդ օրացուցային օրը,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պետք է մատակարարվի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30-րդ օրացուցային օրը,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