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AEBB83" w14:textId="289B59FE"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458285B7" w14:textId="77777777"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3B50A57B" w14:textId="77777777"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ԲԱՑ </w:t>
      </w:r>
      <w:r w:rsidR="004E1503" w:rsidRPr="00F566BF">
        <w:rPr>
          <w:rFonts w:ascii="GHEA Grapalat" w:hAnsi="GHEA Grapalat"/>
          <w:i w:val="0"/>
          <w:lang w:val="af-ZA"/>
        </w:rPr>
        <w:t>ՄՐՑՈՒՅԹ</w:t>
      </w:r>
      <w:r w:rsidRPr="00F566BF">
        <w:rPr>
          <w:rFonts w:ascii="GHEA Grapalat" w:hAnsi="GHEA Grapalat"/>
          <w:i w:val="0"/>
          <w:lang w:val="af-ZA"/>
        </w:rPr>
        <w:t>Ի ՄԱՍԻՆ</w:t>
      </w:r>
      <w:r w:rsidR="00E449ED" w:rsidRPr="00F566BF">
        <w:rPr>
          <w:rFonts w:ascii="GHEA Grapalat" w:hAnsi="GHEA Grapalat"/>
          <w:i w:val="0"/>
          <w:lang w:val="af-ZA"/>
        </w:rPr>
        <w:t>*</w:t>
      </w:r>
    </w:p>
    <w:p w14:paraId="1FE93E05" w14:textId="77777777" w:rsidR="00642EFE" w:rsidRPr="00F566BF" w:rsidRDefault="00642EFE" w:rsidP="00EF3662">
      <w:pPr>
        <w:pStyle w:val="BodyTextIndent"/>
        <w:spacing w:line="240" w:lineRule="auto"/>
        <w:jc w:val="center"/>
        <w:rPr>
          <w:rFonts w:ascii="GHEA Grapalat" w:hAnsi="GHEA Grapalat"/>
          <w:i w:val="0"/>
          <w:lang w:val="af-ZA"/>
        </w:rPr>
      </w:pPr>
    </w:p>
    <w:p w14:paraId="51FD1397" w14:textId="77777777"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Հայտարարության սույն տեքստը հաստատված է </w:t>
      </w:r>
      <w:r w:rsidR="00C0193C" w:rsidRPr="00F566BF">
        <w:rPr>
          <w:rFonts w:ascii="GHEA Grapalat" w:hAnsi="GHEA Grapalat"/>
          <w:i w:val="0"/>
          <w:lang w:val="af-ZA"/>
        </w:rPr>
        <w:t xml:space="preserve">գնահատող </w:t>
      </w:r>
      <w:r w:rsidRPr="00F566BF">
        <w:rPr>
          <w:rFonts w:ascii="GHEA Grapalat" w:hAnsi="GHEA Grapalat"/>
          <w:i w:val="0"/>
          <w:lang w:val="af-ZA"/>
        </w:rPr>
        <w:t>հանձնաժողովի</w:t>
      </w:r>
    </w:p>
    <w:p w14:paraId="74E57686" w14:textId="2DF32B32" w:rsidR="0091042F" w:rsidRPr="006013C1" w:rsidRDefault="00642EFE" w:rsidP="00D21F8D">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sidR="00C4077F">
        <w:rPr>
          <w:rFonts w:ascii="GHEA Grapalat" w:hAnsi="GHEA Grapalat"/>
          <w:i w:val="0"/>
          <w:lang w:val="af-ZA"/>
        </w:rPr>
        <w:t>2</w:t>
      </w:r>
      <w:r w:rsidR="006013C1">
        <w:rPr>
          <w:rFonts w:ascii="GHEA Grapalat" w:hAnsi="GHEA Grapalat"/>
          <w:i w:val="0"/>
          <w:lang w:val="hy-AM"/>
        </w:rPr>
        <w:t>3</w:t>
      </w:r>
      <w:r w:rsidRPr="00F566BF">
        <w:rPr>
          <w:rFonts w:ascii="GHEA Grapalat" w:hAnsi="GHEA Grapalat"/>
          <w:i w:val="0"/>
          <w:lang w:val="af-ZA"/>
        </w:rPr>
        <w:t xml:space="preserve"> </w:t>
      </w:r>
      <w:r w:rsidR="00F5653D" w:rsidRPr="00F566BF">
        <w:rPr>
          <w:rFonts w:ascii="GHEA Grapalat" w:hAnsi="GHEA Grapalat"/>
          <w:i w:val="0"/>
          <w:lang w:val="af-ZA"/>
        </w:rPr>
        <w:t xml:space="preserve">  </w:t>
      </w:r>
      <w:r w:rsidRPr="00F566BF">
        <w:rPr>
          <w:rFonts w:ascii="GHEA Grapalat" w:hAnsi="GHEA Grapalat"/>
          <w:i w:val="0"/>
          <w:lang w:val="af-ZA"/>
        </w:rPr>
        <w:t xml:space="preserve">թվականի </w:t>
      </w:r>
      <w:r w:rsidR="006013C1" w:rsidRPr="006013C1">
        <w:rPr>
          <w:rFonts w:ascii="GHEA Grapalat" w:hAnsi="GHEA Grapalat"/>
          <w:i w:val="0"/>
          <w:lang w:val="hy-AM"/>
        </w:rPr>
        <w:t>հունվարի</w:t>
      </w:r>
      <w:r w:rsidRPr="006013C1">
        <w:rPr>
          <w:rFonts w:ascii="GHEA Grapalat" w:hAnsi="GHEA Grapalat"/>
          <w:i w:val="0"/>
          <w:lang w:val="af-ZA"/>
        </w:rPr>
        <w:t xml:space="preserve"> </w:t>
      </w:r>
      <w:r w:rsidR="006013C1" w:rsidRPr="006013C1">
        <w:rPr>
          <w:rFonts w:ascii="GHEA Grapalat" w:hAnsi="GHEA Grapalat"/>
          <w:i w:val="0"/>
          <w:lang w:val="hy-AM"/>
        </w:rPr>
        <w:t>2</w:t>
      </w:r>
      <w:r w:rsidR="0058496E">
        <w:rPr>
          <w:rFonts w:ascii="GHEA Grapalat" w:hAnsi="GHEA Grapalat"/>
          <w:i w:val="0"/>
          <w:lang w:val="hy-AM"/>
        </w:rPr>
        <w:t>4</w:t>
      </w:r>
      <w:r w:rsidR="006013C1" w:rsidRPr="006013C1">
        <w:rPr>
          <w:rFonts w:ascii="GHEA Grapalat" w:hAnsi="GHEA Grapalat"/>
          <w:i w:val="0"/>
          <w:lang w:val="hy-AM"/>
        </w:rPr>
        <w:t>-ի թիվ 1</w:t>
      </w:r>
      <w:r w:rsidR="003C53D4" w:rsidRPr="006013C1">
        <w:rPr>
          <w:rFonts w:ascii="GHEA Grapalat" w:hAnsi="GHEA Grapalat"/>
          <w:i w:val="0"/>
          <w:lang w:val="af-ZA"/>
        </w:rPr>
        <w:t xml:space="preserve"> </w:t>
      </w:r>
      <w:r w:rsidRPr="006013C1">
        <w:rPr>
          <w:rFonts w:ascii="GHEA Grapalat" w:hAnsi="GHEA Grapalat"/>
          <w:i w:val="0"/>
          <w:lang w:val="af-ZA"/>
        </w:rPr>
        <w:t xml:space="preserve">որոշմամբ </w:t>
      </w:r>
    </w:p>
    <w:p w14:paraId="2200D763" w14:textId="77777777" w:rsidR="0091042F" w:rsidRPr="006013C1" w:rsidRDefault="0091042F" w:rsidP="00EF3662">
      <w:pPr>
        <w:pStyle w:val="BodyTextIndent"/>
        <w:spacing w:line="240" w:lineRule="auto"/>
        <w:jc w:val="center"/>
        <w:rPr>
          <w:rFonts w:ascii="GHEA Grapalat" w:hAnsi="GHEA Grapalat"/>
          <w:i w:val="0"/>
          <w:lang w:val="af-ZA"/>
        </w:rPr>
      </w:pPr>
    </w:p>
    <w:p w14:paraId="1553A93D" w14:textId="2052EFA2" w:rsidR="0091042F" w:rsidRPr="00F566BF" w:rsidRDefault="00496E18" w:rsidP="00EF3662">
      <w:pPr>
        <w:pStyle w:val="BodyTextIndent"/>
        <w:spacing w:line="240" w:lineRule="auto"/>
        <w:jc w:val="center"/>
        <w:rPr>
          <w:rFonts w:ascii="GHEA Grapalat" w:hAnsi="GHEA Grapalat"/>
          <w:i w:val="0"/>
          <w:lang w:val="af-ZA"/>
        </w:rPr>
      </w:pPr>
      <w:r w:rsidRPr="006013C1">
        <w:rPr>
          <w:rFonts w:ascii="GHEA Grapalat" w:hAnsi="GHEA Grapalat"/>
          <w:i w:val="0"/>
          <w:lang w:val="af-ZA"/>
        </w:rPr>
        <w:t xml:space="preserve">Ընթացակարգի </w:t>
      </w:r>
      <w:r w:rsidR="00642EFE" w:rsidRPr="006013C1">
        <w:rPr>
          <w:rFonts w:ascii="GHEA Grapalat" w:hAnsi="GHEA Grapalat"/>
          <w:i w:val="0"/>
          <w:lang w:val="af-ZA"/>
        </w:rPr>
        <w:t>ծածկագիրը`</w:t>
      </w:r>
      <w:r w:rsidR="0091042F" w:rsidRPr="006013C1">
        <w:rPr>
          <w:rFonts w:ascii="GHEA Grapalat" w:hAnsi="GHEA Grapalat"/>
          <w:i w:val="0"/>
          <w:lang w:val="af-ZA"/>
        </w:rPr>
        <w:t xml:space="preserve"> </w:t>
      </w:r>
      <w:r w:rsidR="00316381" w:rsidRPr="006013C1">
        <w:rPr>
          <w:rFonts w:ascii="GHEA Grapalat" w:hAnsi="GHEA Grapalat"/>
          <w:i w:val="0"/>
          <w:lang w:val="af-ZA"/>
        </w:rPr>
        <w:t xml:space="preserve"> </w:t>
      </w:r>
      <w:r w:rsidR="006013C1" w:rsidRPr="006013C1">
        <w:rPr>
          <w:rFonts w:ascii="GHEA Grapalat" w:hAnsi="GHEA Grapalat"/>
          <w:i w:val="0"/>
          <w:lang w:val="af-ZA"/>
        </w:rPr>
        <w:t>ԱԳՆ-ԲՄԾՁԲ-2</w:t>
      </w:r>
      <w:r w:rsidR="00D91A17">
        <w:rPr>
          <w:rFonts w:ascii="GHEA Grapalat" w:hAnsi="GHEA Grapalat"/>
          <w:i w:val="0"/>
          <w:lang w:val="af-ZA"/>
        </w:rPr>
        <w:t>3</w:t>
      </w:r>
      <w:r w:rsidR="006013C1" w:rsidRPr="006013C1">
        <w:rPr>
          <w:rFonts w:ascii="GHEA Grapalat" w:hAnsi="GHEA Grapalat"/>
          <w:i w:val="0"/>
          <w:lang w:val="af-ZA"/>
        </w:rPr>
        <w:t>/01</w:t>
      </w:r>
      <w:r w:rsidR="009F18D0"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4877CBDE" w14:textId="77777777" w:rsidR="006013C1" w:rsidRPr="00F566BF" w:rsidRDefault="006013C1" w:rsidP="006013C1">
      <w:pPr>
        <w:pStyle w:val="BodyTextIndent"/>
        <w:spacing w:line="240" w:lineRule="auto"/>
        <w:ind w:firstLine="708"/>
        <w:jc w:val="left"/>
        <w:rPr>
          <w:rFonts w:ascii="GHEA Grapalat" w:hAnsi="GHEA Grapalat"/>
          <w:i w:val="0"/>
          <w:lang w:val="af-ZA"/>
        </w:rPr>
      </w:pPr>
      <w:r w:rsidRPr="00F566BF">
        <w:rPr>
          <w:rFonts w:ascii="GHEA Grapalat" w:hAnsi="GHEA Grapalat"/>
          <w:i w:val="0"/>
          <w:lang w:val="af-ZA"/>
        </w:rPr>
        <w:t xml:space="preserve">Պատվիրատուն` </w:t>
      </w:r>
      <w:r w:rsidRPr="00194DDC">
        <w:rPr>
          <w:rFonts w:ascii="GHEA Grapalat" w:hAnsi="GHEA Grapalat"/>
          <w:i w:val="0"/>
          <w:lang w:val="af-ZA"/>
        </w:rPr>
        <w:t xml:space="preserve">ՀՀ արտաքին գործերի նախարարությունը, որը գտնվում է ք. Երևան Վ. Սարգսյան 3 հասցեում </w:t>
      </w:r>
      <w:r w:rsidRPr="00F566BF">
        <w:rPr>
          <w:rFonts w:ascii="GHEA Grapalat" w:hAnsi="GHEA Grapalat"/>
          <w:i w:val="0"/>
          <w:lang w:val="af-ZA"/>
        </w:rPr>
        <w:t xml:space="preserve">հայտարարում է բաց մրցույթ, որն իրականացվում է մեկ փուլով` էլեկտրոնային գնումների </w:t>
      </w:r>
      <w:r w:rsidRPr="00F566BF">
        <w:rPr>
          <w:rFonts w:ascii="GHEA Grapalat" w:hAnsi="GHEA Grapalat"/>
          <w:i w:val="0"/>
          <w:lang w:val="af-ZA" w:eastAsia="ru-RU"/>
        </w:rPr>
        <w:t>Armeps (</w:t>
      </w:r>
      <w:hyperlink r:id="rId8" w:history="1">
        <w:r w:rsidRPr="00F566BF">
          <w:rPr>
            <w:rFonts w:ascii="GHEA Grapalat" w:hAnsi="GHEA Grapalat"/>
            <w:i w:val="0"/>
            <w:lang w:val="af-ZA" w:eastAsia="ru-RU"/>
          </w:rPr>
          <w:t>www.armeps.am</w:t>
        </w:r>
      </w:hyperlink>
      <w:r w:rsidRPr="00F566BF">
        <w:rPr>
          <w:rFonts w:ascii="GHEA Grapalat" w:hAnsi="GHEA Grapalat"/>
          <w:i w:val="0"/>
          <w:lang w:val="af-ZA" w:eastAsia="ru-RU"/>
        </w:rPr>
        <w:t xml:space="preserve">) </w:t>
      </w:r>
      <w:r w:rsidRPr="00F566BF">
        <w:rPr>
          <w:rFonts w:ascii="GHEA Grapalat" w:hAnsi="GHEA Grapalat"/>
          <w:i w:val="0"/>
          <w:lang w:val="af-ZA"/>
        </w:rPr>
        <w:t>համակարգի միջոցով:</w:t>
      </w:r>
    </w:p>
    <w:p w14:paraId="36D4D83E" w14:textId="77777777" w:rsidR="006013C1" w:rsidRPr="00F566BF" w:rsidRDefault="006013C1" w:rsidP="006013C1">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bookmarkStart w:id="0" w:name="_Hlk23167417"/>
      <w:r w:rsidRPr="00F566BF">
        <w:rPr>
          <w:rFonts w:ascii="GHEA Grapalat" w:hAnsi="GHEA Grapalat"/>
          <w:i w:val="0"/>
          <w:lang w:val="af-ZA"/>
        </w:rPr>
        <w:t>Սույն ընթացակարգի</w:t>
      </w:r>
      <w:bookmarkEnd w:id="0"/>
      <w:r w:rsidRPr="00F566BF">
        <w:rPr>
          <w:rFonts w:ascii="GHEA Grapalat" w:hAnsi="GHEA Grapalat"/>
          <w:i w:val="0"/>
          <w:lang w:val="af-ZA"/>
        </w:rPr>
        <w:t xml:space="preserve"> արդյունքում </w:t>
      </w:r>
      <w:r w:rsidRPr="00F566BF">
        <w:rPr>
          <w:rFonts w:ascii="GHEA Grapalat" w:hAnsi="GHEA Grapalat"/>
          <w:i w:val="0"/>
          <w:lang w:val="hy-AM"/>
        </w:rPr>
        <w:t>ընտրված</w:t>
      </w:r>
      <w:r w:rsidRPr="00F566BF">
        <w:rPr>
          <w:rFonts w:ascii="GHEA Grapalat" w:hAnsi="GHEA Grapalat"/>
          <w:i w:val="0"/>
          <w:lang w:val="af-ZA"/>
        </w:rPr>
        <w:t xml:space="preserve"> մասնակցին սահմանված կարգով կառաջարկվի կնքել </w:t>
      </w:r>
      <w:r w:rsidRPr="00194DDC">
        <w:rPr>
          <w:rFonts w:ascii="GHEA Grapalat" w:hAnsi="GHEA Grapalat"/>
          <w:i w:val="0"/>
          <w:color w:val="FF0000"/>
          <w:lang w:val="af-ZA"/>
        </w:rPr>
        <w:t xml:space="preserve">Բժշկական ապահովագրական ծառայության </w:t>
      </w:r>
      <w:r w:rsidRPr="00F566BF">
        <w:rPr>
          <w:rFonts w:ascii="GHEA Grapalat" w:hAnsi="GHEA Grapalat"/>
          <w:i w:val="0"/>
          <w:lang w:val="af-ZA"/>
        </w:rPr>
        <w:t xml:space="preserve">մատուցման պայմանագիր (այսուհետ` պայմանագիր)։ </w:t>
      </w:r>
    </w:p>
    <w:p w14:paraId="4E00EA4F" w14:textId="3E8DBF28" w:rsidR="006013C1" w:rsidRPr="00F566BF" w:rsidRDefault="006013C1" w:rsidP="002D7C10">
      <w:pPr>
        <w:pStyle w:val="BodyTextIndent"/>
        <w:spacing w:line="240" w:lineRule="auto"/>
        <w:ind w:firstLine="708"/>
        <w:rPr>
          <w:rFonts w:ascii="GHEA Grapalat" w:hAnsi="GHEA Grapalat"/>
          <w:i w:val="0"/>
          <w:lang w:val="af-ZA"/>
        </w:rPr>
      </w:pPr>
      <w:r w:rsidRPr="00F566BF">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1429C6D9" w14:textId="77777777" w:rsidR="006013C1" w:rsidRPr="00F566BF" w:rsidRDefault="006013C1" w:rsidP="006013C1">
      <w:pPr>
        <w:ind w:firstLine="720"/>
        <w:jc w:val="both"/>
        <w:rPr>
          <w:rFonts w:ascii="GHEA Grapalat" w:hAnsi="GHEA Grapalat"/>
          <w:sz w:val="20"/>
          <w:szCs w:val="20"/>
          <w:lang w:val="af-ZA"/>
        </w:rPr>
      </w:pPr>
      <w:r w:rsidRPr="00F566BF">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1BE26C2" w14:textId="77777777" w:rsidR="006013C1" w:rsidRPr="00F566BF" w:rsidRDefault="006013C1" w:rsidP="006013C1">
      <w:pPr>
        <w:pStyle w:val="BodyTextIndent"/>
        <w:spacing w:line="240" w:lineRule="auto"/>
        <w:rPr>
          <w:rFonts w:ascii="GHEA Grapalat" w:hAnsi="GHEA Grapalat"/>
          <w:i w:val="0"/>
          <w:lang w:val="af-ZA"/>
        </w:rPr>
      </w:pPr>
      <w:r w:rsidRPr="00F566BF">
        <w:rPr>
          <w:rFonts w:ascii="GHEA Grapalat" w:hAnsi="GHEA Grapalat"/>
          <w:i w:val="0"/>
          <w:lang w:val="af-ZA"/>
        </w:rPr>
        <w:t xml:space="preserve">Ընտրված մասնակիցը որոշվում է </w:t>
      </w:r>
      <w:bookmarkStart w:id="1" w:name="_Hlk23167512"/>
      <w:r w:rsidRPr="00F566BF">
        <w:rPr>
          <w:rFonts w:ascii="GHEA Grapalat" w:hAnsi="GHEA Grapalat"/>
          <w:i w:val="0"/>
          <w:lang w:val="af-ZA"/>
        </w:rPr>
        <w:t xml:space="preserve">ոչ գնային պայմաններով բավարար գնահատված </w:t>
      </w:r>
      <w:bookmarkEnd w:id="1"/>
      <w:r w:rsidRPr="00F566BF">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16E1B599" w14:textId="77777777" w:rsidR="006013C1" w:rsidRPr="00F566BF" w:rsidRDefault="006013C1" w:rsidP="006013C1">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w:t>
      </w:r>
      <w:r w:rsidRPr="00F566BF">
        <w:rPr>
          <w:rStyle w:val="FootnoteReference"/>
          <w:rFonts w:ascii="GHEA Grapalat" w:hAnsi="GHEA Grapalat"/>
          <w:i w:val="0"/>
          <w:lang w:val="af-ZA"/>
        </w:rPr>
        <w:footnoteReference w:id="1"/>
      </w:r>
    </w:p>
    <w:p w14:paraId="6C006F3E" w14:textId="3689756A" w:rsidR="006013C1" w:rsidRPr="00F566BF" w:rsidRDefault="006013C1" w:rsidP="006013C1">
      <w:pPr>
        <w:pStyle w:val="BodyTextIndent"/>
        <w:spacing w:line="240" w:lineRule="auto"/>
        <w:rPr>
          <w:rFonts w:ascii="GHEA Grapalat" w:hAnsi="GHEA Grapalat"/>
          <w:i w:val="0"/>
          <w:lang w:val="af-ZA"/>
        </w:rPr>
      </w:pPr>
      <w:r w:rsidRPr="00F566BF">
        <w:rPr>
          <w:rFonts w:ascii="GHEA Grapalat" w:hAnsi="GHEA Grapalat"/>
          <w:i w:val="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Pr>
          <w:rFonts w:ascii="GHEA Grapalat" w:hAnsi="GHEA Grapalat"/>
          <w:i w:val="0"/>
          <w:color w:val="FF0000"/>
          <w:lang w:val="hy-AM"/>
        </w:rPr>
        <w:t>3</w:t>
      </w:r>
      <w:r w:rsidR="00113623" w:rsidRPr="00113623">
        <w:rPr>
          <w:rFonts w:ascii="GHEA Grapalat" w:hAnsi="GHEA Grapalat"/>
          <w:i w:val="0"/>
          <w:color w:val="FF0000"/>
          <w:lang w:val="af-ZA"/>
        </w:rPr>
        <w:t>4</w:t>
      </w:r>
      <w:r w:rsidRPr="00085E99">
        <w:rPr>
          <w:rFonts w:ascii="GHEA Grapalat" w:hAnsi="GHEA Grapalat"/>
          <w:i w:val="0"/>
          <w:color w:val="FF0000"/>
          <w:lang w:val="af-ZA"/>
        </w:rPr>
        <w:t>-րդ օրը ժամը 11:00-ը</w:t>
      </w:r>
      <w:r w:rsidRPr="00F566BF">
        <w:rPr>
          <w:rFonts w:ascii="GHEA Grapalat" w:hAnsi="GHEA Grapalat"/>
          <w:i w:val="0"/>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w:t>
      </w:r>
      <w:r w:rsidRPr="00085E99">
        <w:rPr>
          <w:rFonts w:ascii="GHEA Grapalat" w:hAnsi="GHEA Grapalat"/>
          <w:i w:val="0"/>
          <w:lang w:val="af-ZA"/>
        </w:rPr>
        <w:t>:</w:t>
      </w:r>
    </w:p>
    <w:p w14:paraId="67B8945C" w14:textId="77777777" w:rsidR="006013C1" w:rsidRPr="00F566BF" w:rsidRDefault="006013C1" w:rsidP="006013C1">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F206A8F" w14:textId="77777777" w:rsidR="006013C1" w:rsidRPr="00F566BF" w:rsidRDefault="006013C1" w:rsidP="006013C1">
      <w:pPr>
        <w:pStyle w:val="BodyTextIndent"/>
        <w:spacing w:line="240" w:lineRule="auto"/>
        <w:rPr>
          <w:rFonts w:ascii="GHEA Grapalat" w:hAnsi="GHEA Grapalat"/>
          <w:i w:val="0"/>
          <w:lang w:val="af-ZA"/>
        </w:rPr>
      </w:pPr>
      <w:r w:rsidRPr="00F566BF">
        <w:rPr>
          <w:rFonts w:ascii="GHEA Grapalat" w:hAnsi="GHEA Grapalat"/>
          <w:i w:val="0"/>
          <w:lang w:val="af-ZA"/>
        </w:rPr>
        <w:t xml:space="preserve">Հրավեր չստանալը չի սահմանափակում մասնակցի` սույն ընթացակարգին մասնակցելու իրավունքը։ </w:t>
      </w:r>
    </w:p>
    <w:p w14:paraId="09A4C153" w14:textId="77777777" w:rsidR="006013C1" w:rsidRPr="00F566BF" w:rsidRDefault="006013C1" w:rsidP="006013C1">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hyperlink r:id="rId9" w:history="1">
        <w:r w:rsidRPr="00F566BF">
          <w:rPr>
            <w:rFonts w:ascii="GHEA Grapalat" w:hAnsi="GHEA Grapalat"/>
            <w:i w:val="0"/>
            <w:lang w:val="af-ZA" w:eastAsia="ru-RU"/>
          </w:rPr>
          <w:t>www.armeps.am</w:t>
        </w:r>
      </w:hyperlink>
      <w:r w:rsidRPr="00F566BF">
        <w:rPr>
          <w:rFonts w:ascii="GHEA Grapalat" w:hAnsi="GHEA Grapalat"/>
          <w:i w:val="0"/>
          <w:lang w:val="af-ZA" w:eastAsia="ru-RU"/>
        </w:rPr>
        <w:t>) համակարգի  միջոցով</w:t>
      </w:r>
      <w:r w:rsidRPr="00F566BF">
        <w:rPr>
          <w:rFonts w:ascii="GHEA Grapalat" w:hAnsi="GHEA Grapalat"/>
          <w:i w:val="0"/>
          <w:lang w:val="af-ZA"/>
        </w:rPr>
        <w:t xml:space="preserve"> մինչև սույն հայտարարության հրապարակման օրվանից հաշված </w:t>
      </w:r>
    </w:p>
    <w:p w14:paraId="10994AAC" w14:textId="500E1905" w:rsidR="006013C1" w:rsidRPr="00F566BF" w:rsidRDefault="006013C1" w:rsidP="006013C1">
      <w:pPr>
        <w:pStyle w:val="BodyTextIndent"/>
        <w:spacing w:line="240" w:lineRule="auto"/>
        <w:ind w:firstLine="0"/>
        <w:rPr>
          <w:rFonts w:ascii="GHEA Grapalat" w:hAnsi="GHEA Grapalat"/>
          <w:i w:val="0"/>
          <w:lang w:val="af-ZA"/>
        </w:rPr>
      </w:pPr>
      <w:r>
        <w:rPr>
          <w:rFonts w:ascii="GHEA Grapalat" w:hAnsi="GHEA Grapalat"/>
          <w:i w:val="0"/>
          <w:color w:val="FF0000"/>
          <w:lang w:val="hy-AM"/>
        </w:rPr>
        <w:t>3</w:t>
      </w:r>
      <w:r w:rsidR="00113623" w:rsidRPr="00113623">
        <w:rPr>
          <w:rFonts w:ascii="GHEA Grapalat" w:hAnsi="GHEA Grapalat"/>
          <w:i w:val="0"/>
          <w:color w:val="FF0000"/>
          <w:lang w:val="af-ZA"/>
        </w:rPr>
        <w:t>4</w:t>
      </w:r>
      <w:r w:rsidRPr="00085E99">
        <w:rPr>
          <w:rFonts w:ascii="GHEA Grapalat" w:hAnsi="GHEA Grapalat"/>
          <w:i w:val="0"/>
          <w:color w:val="FF0000"/>
          <w:lang w:val="af-ZA"/>
        </w:rPr>
        <w:t>-րդ օրվա ժամը 11:00-ը</w:t>
      </w:r>
      <w:r w:rsidRPr="00F566BF">
        <w:rPr>
          <w:rFonts w:ascii="GHEA Grapalat" w:hAnsi="GHEA Grapalat"/>
          <w:i w:val="0"/>
          <w:lang w:val="af-ZA"/>
        </w:rPr>
        <w:t xml:space="preserve">: Հայտերը, հայերենից բացի, կարող են ներկայացվել նաև անգլերեն կամ ռուսերեն: </w:t>
      </w:r>
    </w:p>
    <w:p w14:paraId="63D260D4" w14:textId="620D89C4" w:rsidR="006013C1" w:rsidRPr="00F566BF" w:rsidRDefault="006013C1" w:rsidP="006013C1">
      <w:pPr>
        <w:pStyle w:val="BodyTextIndent"/>
        <w:spacing w:line="240" w:lineRule="auto"/>
        <w:ind w:firstLine="708"/>
        <w:rPr>
          <w:rFonts w:ascii="GHEA Grapalat" w:hAnsi="GHEA Grapalat"/>
          <w:i w:val="0"/>
          <w:lang w:val="af-ZA"/>
        </w:rPr>
      </w:pPr>
      <w:r w:rsidRPr="00F566BF">
        <w:rPr>
          <w:rFonts w:ascii="GHEA Grapalat" w:hAnsi="GHEA Grapalat"/>
          <w:i w:val="0"/>
          <w:lang w:val="af-ZA"/>
        </w:rPr>
        <w:t>Հայտերի բացումը տեղի կունենա էլեկտրոնային ձևով`</w:t>
      </w:r>
      <w:r w:rsidRPr="00F566BF">
        <w:rPr>
          <w:rFonts w:ascii="GHEA Grapalat" w:hAnsi="GHEA Grapalat"/>
          <w:i w:val="0"/>
          <w:lang w:val="af-ZA" w:eastAsia="ru-RU"/>
        </w:rPr>
        <w:t xml:space="preserve"> էլեկտրոնային գնումների Armeps համակարգի</w:t>
      </w:r>
      <w:r w:rsidRPr="00F566BF">
        <w:rPr>
          <w:rFonts w:ascii="GHEA Grapalat" w:hAnsi="GHEA Grapalat"/>
          <w:i w:val="0"/>
          <w:lang w:val="af-ZA"/>
        </w:rPr>
        <w:t xml:space="preserve"> միջոցով,  սույն հայտարարության հրապարակման օրվանից հաշված </w:t>
      </w:r>
      <w:r>
        <w:rPr>
          <w:rFonts w:ascii="GHEA Grapalat" w:hAnsi="GHEA Grapalat"/>
          <w:i w:val="0"/>
          <w:color w:val="FF0000"/>
          <w:lang w:val="hy-AM"/>
        </w:rPr>
        <w:t>3</w:t>
      </w:r>
      <w:r w:rsidR="00113623" w:rsidRPr="00113623">
        <w:rPr>
          <w:rFonts w:ascii="GHEA Grapalat" w:hAnsi="GHEA Grapalat"/>
          <w:i w:val="0"/>
          <w:color w:val="FF0000"/>
          <w:lang w:val="af-ZA"/>
        </w:rPr>
        <w:t>4</w:t>
      </w:r>
      <w:r w:rsidRPr="00085E99">
        <w:rPr>
          <w:rFonts w:ascii="GHEA Grapalat" w:hAnsi="GHEA Grapalat"/>
          <w:i w:val="0"/>
          <w:color w:val="FF0000"/>
          <w:lang w:val="af-ZA"/>
        </w:rPr>
        <w:t>-րդ օրը ժամը 11:00</w:t>
      </w:r>
      <w:r w:rsidRPr="00F566BF">
        <w:rPr>
          <w:rFonts w:ascii="GHEA Grapalat" w:hAnsi="GHEA Grapalat"/>
          <w:i w:val="0"/>
          <w:lang w:val="af-ZA"/>
        </w:rPr>
        <w:t xml:space="preserve">-ին։ </w:t>
      </w:r>
    </w:p>
    <w:p w14:paraId="18D995A3" w14:textId="77777777" w:rsidR="006013C1" w:rsidRPr="00F566BF" w:rsidRDefault="006013C1" w:rsidP="006013C1">
      <w:pPr>
        <w:pStyle w:val="BodyTextIndent"/>
        <w:spacing w:line="240" w:lineRule="auto"/>
        <w:rPr>
          <w:rFonts w:ascii="GHEA Grapalat" w:hAnsi="GHEA Grapalat"/>
          <w:i w:val="0"/>
          <w:lang w:val="af-ZA"/>
        </w:rPr>
      </w:pPr>
      <w:r w:rsidRPr="00F566BF">
        <w:rPr>
          <w:rFonts w:ascii="GHEA Grapalat" w:hAnsi="GHEA Grapalat"/>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14:paraId="6E4E41EA" w14:textId="77777777" w:rsidR="006013C1" w:rsidRPr="00F566BF" w:rsidRDefault="006013C1" w:rsidP="006013C1">
      <w:pPr>
        <w:pStyle w:val="BodyTextIndent"/>
        <w:spacing w:line="240" w:lineRule="auto"/>
        <w:rPr>
          <w:rFonts w:ascii="GHEA Grapalat" w:hAnsi="GHEA Grapalat"/>
          <w:i w:val="0"/>
          <w:lang w:val="af-ZA"/>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Pr>
          <w:rFonts w:ascii="GHEA Grapalat" w:hAnsi="GHEA Grapalat"/>
          <w:i w:val="0"/>
          <w:lang w:val="af-ZA"/>
        </w:rPr>
        <w:t>՝</w:t>
      </w:r>
      <w:r w:rsidRPr="00F566BF">
        <w:rPr>
          <w:rFonts w:ascii="GHEA Grapalat" w:hAnsi="GHEA Grapalat"/>
          <w:i w:val="0"/>
          <w:lang w:val="af-ZA"/>
        </w:rPr>
        <w:t xml:space="preserve"> </w:t>
      </w:r>
      <w:r w:rsidRPr="00194DDC">
        <w:rPr>
          <w:rFonts w:ascii="GHEA Grapalat" w:hAnsi="GHEA Grapalat"/>
          <w:i w:val="0"/>
          <w:lang w:val="af-ZA"/>
        </w:rPr>
        <w:t>Մարտիկ Նալբանդյանին</w:t>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p>
    <w:p w14:paraId="4B439496" w14:textId="77777777" w:rsidR="006013C1" w:rsidRPr="00194DDC" w:rsidRDefault="006013C1" w:rsidP="006013C1">
      <w:pPr>
        <w:pStyle w:val="BodyTextIndent"/>
        <w:rPr>
          <w:rFonts w:ascii="GHEA Grapalat" w:hAnsi="GHEA Grapalat"/>
          <w:i w:val="0"/>
          <w:lang w:val="af-ZA"/>
        </w:rPr>
      </w:pPr>
      <w:r w:rsidRPr="00F566BF">
        <w:rPr>
          <w:rFonts w:ascii="GHEA Grapalat" w:hAnsi="GHEA Grapalat"/>
          <w:i w:val="0"/>
          <w:lang w:val="af-ZA"/>
        </w:rPr>
        <w:t xml:space="preserve">                                      </w:t>
      </w:r>
      <w:r w:rsidRPr="00194DDC">
        <w:rPr>
          <w:rFonts w:ascii="GHEA Grapalat" w:hAnsi="GHEA Grapalat"/>
          <w:i w:val="0"/>
          <w:lang w:val="af-ZA"/>
        </w:rPr>
        <w:t>Հեռախոս 060 620-583</w:t>
      </w:r>
    </w:p>
    <w:p w14:paraId="7AA80B97" w14:textId="77777777" w:rsidR="006013C1" w:rsidRPr="00194DDC" w:rsidRDefault="006013C1" w:rsidP="006013C1">
      <w:pPr>
        <w:pStyle w:val="BodyTextIndent"/>
        <w:rPr>
          <w:rFonts w:ascii="GHEA Grapalat" w:hAnsi="GHEA Grapalat"/>
          <w:i w:val="0"/>
          <w:lang w:val="af-ZA"/>
        </w:rPr>
      </w:pPr>
      <w:r w:rsidRPr="00194DDC">
        <w:rPr>
          <w:rFonts w:ascii="GHEA Grapalat" w:hAnsi="GHEA Grapalat"/>
          <w:i w:val="0"/>
          <w:lang w:val="af-ZA"/>
        </w:rPr>
        <w:t xml:space="preserve">                                       Էլ. փոստ m.nalbandyan@mfa.am</w:t>
      </w:r>
    </w:p>
    <w:p w14:paraId="1BD19C8A" w14:textId="3F88CC65" w:rsidR="006013C1" w:rsidRDefault="006013C1" w:rsidP="006013C1">
      <w:pPr>
        <w:pStyle w:val="BodyTextIndent"/>
        <w:spacing w:line="240" w:lineRule="auto"/>
        <w:rPr>
          <w:rFonts w:ascii="GHEA Grapalat" w:hAnsi="GHEA Grapalat"/>
          <w:i w:val="0"/>
          <w:lang w:val="af-ZA"/>
        </w:rPr>
      </w:pPr>
      <w:r w:rsidRPr="00194DDC">
        <w:rPr>
          <w:rFonts w:ascii="GHEA Grapalat" w:hAnsi="GHEA Grapalat"/>
          <w:i w:val="0"/>
          <w:lang w:val="af-ZA"/>
        </w:rPr>
        <w:t>Պատվիրատու` ՀՀ արտաքին գործերի նախարարության</w:t>
      </w:r>
    </w:p>
    <w:p w14:paraId="7E161C0C" w14:textId="313F0500" w:rsidR="00375657" w:rsidRDefault="00375657" w:rsidP="006013C1">
      <w:pPr>
        <w:pStyle w:val="BodyTextIndent"/>
        <w:spacing w:line="240" w:lineRule="auto"/>
        <w:rPr>
          <w:rFonts w:ascii="GHEA Grapalat" w:hAnsi="GHEA Grapalat"/>
          <w:i w:val="0"/>
          <w:lang w:val="af-ZA"/>
        </w:rPr>
      </w:pPr>
    </w:p>
    <w:p w14:paraId="59AFA897" w14:textId="42E38FA8" w:rsidR="00375657" w:rsidRDefault="00375657" w:rsidP="006013C1">
      <w:pPr>
        <w:pStyle w:val="BodyTextIndent"/>
        <w:spacing w:line="240" w:lineRule="auto"/>
        <w:rPr>
          <w:rFonts w:ascii="GHEA Grapalat" w:hAnsi="GHEA Grapalat"/>
          <w:i w:val="0"/>
          <w:lang w:val="af-ZA"/>
        </w:rPr>
      </w:pPr>
    </w:p>
    <w:p w14:paraId="2F0B01F7" w14:textId="545723B7" w:rsidR="00375657" w:rsidRDefault="00375657" w:rsidP="006013C1">
      <w:pPr>
        <w:pStyle w:val="BodyTextIndent"/>
        <w:spacing w:line="240" w:lineRule="auto"/>
        <w:rPr>
          <w:rFonts w:ascii="GHEA Grapalat" w:hAnsi="GHEA Grapalat"/>
          <w:i w:val="0"/>
          <w:lang w:val="af-ZA"/>
        </w:rPr>
      </w:pPr>
    </w:p>
    <w:p w14:paraId="2E020C28" w14:textId="77777777" w:rsidR="00375657" w:rsidRPr="00F566BF" w:rsidRDefault="00375657" w:rsidP="006013C1">
      <w:pPr>
        <w:pStyle w:val="BodyTextIndent"/>
        <w:spacing w:line="240" w:lineRule="auto"/>
        <w:rPr>
          <w:rFonts w:ascii="GHEA Grapalat" w:hAnsi="GHEA Grapalat"/>
          <w:i w:val="0"/>
          <w:lang w:val="af-ZA"/>
        </w:rPr>
      </w:pPr>
    </w:p>
    <w:p w14:paraId="64C711EC" w14:textId="77777777" w:rsidR="006013C1" w:rsidRPr="0058496E" w:rsidRDefault="006013C1" w:rsidP="006013C1">
      <w:pPr>
        <w:jc w:val="center"/>
        <w:rPr>
          <w:rFonts w:ascii="GHEA Grapalat" w:hAnsi="GHEA Grapalat"/>
          <w:lang w:val="af-ZA"/>
        </w:rPr>
      </w:pPr>
      <w:r w:rsidRPr="0058496E">
        <w:rPr>
          <w:rFonts w:ascii="GHEA Grapalat" w:hAnsi="GHEA Grapalat"/>
          <w:lang w:val="af-ZA"/>
        </w:rPr>
        <w:lastRenderedPageBreak/>
        <w:t>ANNOUNCEMENT</w:t>
      </w:r>
    </w:p>
    <w:p w14:paraId="44076A1E" w14:textId="77777777" w:rsidR="006013C1" w:rsidRPr="00772E23" w:rsidRDefault="006013C1" w:rsidP="006013C1">
      <w:pPr>
        <w:jc w:val="center"/>
        <w:rPr>
          <w:rFonts w:ascii="GHEA Grapalat" w:hAnsi="GHEA Grapalat"/>
        </w:rPr>
      </w:pPr>
      <w:r w:rsidRPr="00772E23">
        <w:rPr>
          <w:rFonts w:ascii="GHEA Grapalat" w:hAnsi="GHEA Grapalat"/>
        </w:rPr>
        <w:t>On Price Setting Inquiry</w:t>
      </w:r>
    </w:p>
    <w:p w14:paraId="6B7EE380" w14:textId="77777777" w:rsidR="006013C1" w:rsidRPr="00772E23" w:rsidRDefault="006013C1" w:rsidP="006013C1">
      <w:pPr>
        <w:jc w:val="center"/>
        <w:rPr>
          <w:rFonts w:ascii="GHEA Grapalat" w:hAnsi="GHEA Grapalat"/>
          <w:color w:val="FF0000"/>
        </w:rPr>
      </w:pPr>
      <w:r w:rsidRPr="00772E23">
        <w:rPr>
          <w:rFonts w:ascii="GHEA Grapalat" w:hAnsi="GHEA Grapalat"/>
        </w:rPr>
        <w:t xml:space="preserve">The text of this announcement is approved by the Decision N 1 of Price Setting </w:t>
      </w:r>
      <w:proofErr w:type="gramStart"/>
      <w:r w:rsidRPr="00772E23">
        <w:rPr>
          <w:rFonts w:ascii="GHEA Grapalat" w:hAnsi="GHEA Grapalat"/>
        </w:rPr>
        <w:t>Inquiry  Committee</w:t>
      </w:r>
      <w:proofErr w:type="gramEnd"/>
      <w:r w:rsidRPr="00772E23">
        <w:rPr>
          <w:rFonts w:ascii="GHEA Grapalat" w:hAnsi="GHEA Grapalat"/>
        </w:rPr>
        <w:t xml:space="preserve"> dated </w:t>
      </w:r>
      <w:r w:rsidRPr="00772E23">
        <w:rPr>
          <w:rFonts w:ascii="GHEA Grapalat" w:hAnsi="GHEA Grapalat"/>
          <w:color w:val="FF0000"/>
        </w:rPr>
        <w:t xml:space="preserve"> </w:t>
      </w:r>
    </w:p>
    <w:p w14:paraId="7DEAA733" w14:textId="4E9D5FF9" w:rsidR="006013C1" w:rsidRPr="00772E23" w:rsidRDefault="006013C1" w:rsidP="006013C1">
      <w:pPr>
        <w:jc w:val="center"/>
        <w:rPr>
          <w:rFonts w:ascii="GHEA Grapalat" w:hAnsi="GHEA Grapalat"/>
        </w:rPr>
      </w:pPr>
      <w:r>
        <w:rPr>
          <w:rFonts w:ascii="GHEA Grapalat" w:hAnsi="GHEA Grapalat"/>
        </w:rPr>
        <w:t>january</w:t>
      </w:r>
      <w:r w:rsidRPr="00772E23">
        <w:rPr>
          <w:rFonts w:ascii="GHEA Grapalat" w:hAnsi="GHEA Grapalat"/>
        </w:rPr>
        <w:t xml:space="preserve"> </w:t>
      </w:r>
      <w:r>
        <w:rPr>
          <w:rFonts w:ascii="GHEA Grapalat" w:hAnsi="GHEA Grapalat"/>
          <w:color w:val="C00000"/>
        </w:rPr>
        <w:t>2</w:t>
      </w:r>
      <w:r w:rsidR="0058496E">
        <w:rPr>
          <w:rFonts w:ascii="GHEA Grapalat" w:hAnsi="GHEA Grapalat"/>
          <w:color w:val="C00000"/>
          <w:lang w:val="hy-AM"/>
        </w:rPr>
        <w:t>4</w:t>
      </w:r>
      <w:r w:rsidRPr="00772E23">
        <w:rPr>
          <w:rFonts w:ascii="GHEA Grapalat" w:hAnsi="GHEA Grapalat"/>
        </w:rPr>
        <w:t xml:space="preserve"> and is being published according to Article 27 of the Law of the Republic of Armenia "On Procurements".</w:t>
      </w:r>
    </w:p>
    <w:p w14:paraId="2E1D398D" w14:textId="77777777" w:rsidR="006013C1" w:rsidRPr="00772E23" w:rsidRDefault="006013C1" w:rsidP="006013C1">
      <w:pPr>
        <w:jc w:val="center"/>
        <w:rPr>
          <w:rFonts w:ascii="GHEA Grapalat" w:hAnsi="GHEA Grapalat"/>
        </w:rPr>
      </w:pPr>
    </w:p>
    <w:p w14:paraId="3235B0F6" w14:textId="43DB01B6" w:rsidR="006013C1" w:rsidRPr="00772E23" w:rsidRDefault="006013C1" w:rsidP="006013C1">
      <w:pPr>
        <w:jc w:val="center"/>
        <w:rPr>
          <w:rFonts w:ascii="GHEA Grapalat" w:hAnsi="GHEA Grapalat"/>
        </w:rPr>
      </w:pPr>
      <w:r w:rsidRPr="00772E23">
        <w:rPr>
          <w:rFonts w:ascii="GHEA Grapalat" w:hAnsi="GHEA Grapalat"/>
        </w:rPr>
        <w:t xml:space="preserve">The code of the Price Setting Inquiry: </w:t>
      </w:r>
      <w:r w:rsidRPr="00194DDC">
        <w:rPr>
          <w:rFonts w:ascii="GHEA Grapalat" w:hAnsi="GHEA Grapalat"/>
        </w:rPr>
        <w:t>ԱԳՆ-ԲՄԾՁԲ-2</w:t>
      </w:r>
      <w:r>
        <w:rPr>
          <w:rFonts w:ascii="GHEA Grapalat" w:hAnsi="GHEA Grapalat"/>
          <w:lang w:val="hy-AM"/>
        </w:rPr>
        <w:t>3</w:t>
      </w:r>
      <w:r w:rsidRPr="00194DDC">
        <w:rPr>
          <w:rFonts w:ascii="GHEA Grapalat" w:hAnsi="GHEA Grapalat"/>
        </w:rPr>
        <w:t>/01</w:t>
      </w:r>
    </w:p>
    <w:p w14:paraId="50D2A5EF" w14:textId="77777777" w:rsidR="006013C1" w:rsidRPr="00772E23" w:rsidRDefault="006013C1" w:rsidP="006013C1">
      <w:pPr>
        <w:jc w:val="both"/>
        <w:rPr>
          <w:rFonts w:ascii="GHEA Grapalat" w:hAnsi="GHEA Grapalat"/>
          <w:sz w:val="20"/>
          <w:szCs w:val="20"/>
        </w:rPr>
      </w:pPr>
    </w:p>
    <w:p w14:paraId="3C349020" w14:textId="77777777" w:rsidR="006013C1" w:rsidRPr="00772E23" w:rsidRDefault="006013C1" w:rsidP="006013C1">
      <w:pPr>
        <w:ind w:firstLine="708"/>
        <w:jc w:val="both"/>
        <w:rPr>
          <w:rFonts w:ascii="GHEA Grapalat" w:hAnsi="GHEA Grapalat"/>
          <w:sz w:val="20"/>
          <w:szCs w:val="20"/>
        </w:rPr>
      </w:pPr>
      <w:r w:rsidRPr="00772E23">
        <w:rPr>
          <w:rFonts w:ascii="GHEA Grapalat" w:hAnsi="GHEA Grapalat"/>
          <w:sz w:val="20"/>
          <w:szCs w:val="20"/>
        </w:rPr>
        <w:t xml:space="preserve">The Client, Ministry of Foreign Affairs of RA, which is located </w:t>
      </w:r>
      <w:proofErr w:type="gramStart"/>
      <w:r w:rsidRPr="00772E23">
        <w:rPr>
          <w:rFonts w:ascii="GHEA Grapalat" w:hAnsi="GHEA Grapalat"/>
          <w:sz w:val="20"/>
          <w:szCs w:val="20"/>
        </w:rPr>
        <w:t>V.Sargsyan</w:t>
      </w:r>
      <w:proofErr w:type="gramEnd"/>
      <w:r w:rsidRPr="00772E23">
        <w:rPr>
          <w:rFonts w:ascii="GHEA Grapalat" w:hAnsi="GHEA Grapalat"/>
          <w:sz w:val="20"/>
          <w:szCs w:val="20"/>
        </w:rPr>
        <w:t>3, Yerevan, RA is announcing price setting inquiry, which is implemented by one stage through electronic procurements Armeps system (www.armeps.am). The participant selected for price setting inquiry according to the defined order will be offered to sign a contract</w:t>
      </w:r>
      <w:r w:rsidRPr="00772E23">
        <w:rPr>
          <w:rFonts w:ascii="GHEA Grapalat" w:hAnsi="GHEA Grapalat"/>
          <w:color w:val="FF0000"/>
          <w:sz w:val="20"/>
          <w:szCs w:val="20"/>
        </w:rPr>
        <w:br/>
      </w:r>
      <w:r w:rsidRPr="000937C2">
        <w:rPr>
          <w:rFonts w:ascii="GHEA Grapalat" w:hAnsi="GHEA Grapalat"/>
          <w:sz w:val="20"/>
          <w:szCs w:val="20"/>
          <w:highlight w:val="yellow"/>
        </w:rPr>
        <w:t>for Medical insurance service</w:t>
      </w:r>
      <w:r w:rsidRPr="000937C2">
        <w:rPr>
          <w:rFonts w:ascii="GHEA Grapalat" w:hAnsi="GHEA Grapalat"/>
          <w:sz w:val="20"/>
          <w:szCs w:val="20"/>
        </w:rPr>
        <w:t xml:space="preserve"> </w:t>
      </w:r>
      <w:r w:rsidRPr="00772E23">
        <w:rPr>
          <w:rFonts w:ascii="GHEA Grapalat" w:hAnsi="GHEA Grapalat"/>
          <w:sz w:val="20"/>
          <w:szCs w:val="20"/>
        </w:rPr>
        <w:t>(hereinafter contract).</w:t>
      </w:r>
    </w:p>
    <w:p w14:paraId="4789EE58" w14:textId="77777777" w:rsidR="006013C1" w:rsidRPr="00772E23" w:rsidRDefault="006013C1" w:rsidP="006013C1">
      <w:pPr>
        <w:ind w:firstLine="708"/>
        <w:jc w:val="both"/>
        <w:rPr>
          <w:rFonts w:ascii="GHEA Grapalat" w:hAnsi="GHEA Grapalat"/>
          <w:sz w:val="20"/>
          <w:szCs w:val="20"/>
        </w:rPr>
      </w:pPr>
      <w:r w:rsidRPr="00772E23">
        <w:rPr>
          <w:rFonts w:ascii="GHEA Grapalat" w:hAnsi="GHEA Grapalat"/>
          <w:sz w:val="20"/>
          <w:szCs w:val="20"/>
        </w:rPr>
        <w:t>According to the terms of Article 7 of the RA Law “On Procurements”, all persons or entities, inspetive of being a foreigner, a foreign entity or a stateless person, may participate in price setting inquiry</w:t>
      </w:r>
    </w:p>
    <w:p w14:paraId="11899431" w14:textId="77777777" w:rsidR="006013C1" w:rsidRPr="00772E23" w:rsidRDefault="006013C1" w:rsidP="006013C1">
      <w:pPr>
        <w:ind w:firstLine="708"/>
        <w:jc w:val="both"/>
        <w:rPr>
          <w:rFonts w:ascii="GHEA Grapalat" w:hAnsi="GHEA Grapalat"/>
          <w:sz w:val="20"/>
          <w:szCs w:val="20"/>
        </w:rPr>
      </w:pPr>
      <w:r w:rsidRPr="00772E23">
        <w:rPr>
          <w:rFonts w:ascii="GHEA Grapalat" w:hAnsi="GHEA Grapalat"/>
          <w:sz w:val="20"/>
          <w:szCs w:val="20"/>
        </w:rPr>
        <w:t>The qualification and evaluation criteria for the persons not eligible for participation in price setting inquiry, as well as for the participants are specified in the invitation for this procedure.</w:t>
      </w:r>
    </w:p>
    <w:p w14:paraId="6606D6B1" w14:textId="77777777" w:rsidR="006013C1" w:rsidRPr="00772E23" w:rsidRDefault="006013C1" w:rsidP="006013C1">
      <w:pPr>
        <w:ind w:firstLine="708"/>
        <w:jc w:val="both"/>
        <w:rPr>
          <w:rFonts w:ascii="GHEA Grapalat" w:hAnsi="GHEA Grapalat"/>
          <w:sz w:val="20"/>
          <w:szCs w:val="20"/>
        </w:rPr>
      </w:pPr>
      <w:r w:rsidRPr="00772E23">
        <w:rPr>
          <w:rFonts w:ascii="GHEA Grapalat" w:hAnsi="GHEA Grapalat"/>
          <w:sz w:val="20"/>
          <w:szCs w:val="20"/>
        </w:rPr>
        <w:t xml:space="preserve">The selected participant is determined from the participant’s submitted responsive evaluated inquiries. The preference will be given to a participant who submitted a proposal with minimal price. </w:t>
      </w:r>
    </w:p>
    <w:p w14:paraId="2F673BAA" w14:textId="717DE832" w:rsidR="006013C1" w:rsidRPr="00772E23" w:rsidRDefault="006013C1" w:rsidP="006013C1">
      <w:pPr>
        <w:ind w:firstLine="708"/>
        <w:jc w:val="both"/>
        <w:rPr>
          <w:rFonts w:ascii="GHEA Grapalat" w:hAnsi="GHEA Grapalat"/>
          <w:sz w:val="20"/>
          <w:szCs w:val="20"/>
        </w:rPr>
      </w:pPr>
      <w:r w:rsidRPr="00772E23">
        <w:rPr>
          <w:rFonts w:ascii="GHEA Grapalat" w:hAnsi="GHEA Grapalat"/>
          <w:sz w:val="20"/>
          <w:szCs w:val="20"/>
        </w:rPr>
        <w:t xml:space="preserve">To receive the hard copy of invitation of price setting procedure it is required to apply to the Client within </w:t>
      </w:r>
      <w:r>
        <w:rPr>
          <w:rFonts w:ascii="GHEA Grapalat" w:hAnsi="GHEA Grapalat"/>
          <w:color w:val="FF0000"/>
          <w:sz w:val="20"/>
          <w:szCs w:val="20"/>
        </w:rPr>
        <w:t>3</w:t>
      </w:r>
      <w:r w:rsidR="00113623">
        <w:rPr>
          <w:rFonts w:ascii="GHEA Grapalat" w:hAnsi="GHEA Grapalat"/>
          <w:color w:val="FF0000"/>
          <w:sz w:val="20"/>
          <w:szCs w:val="20"/>
        </w:rPr>
        <w:t>4</w:t>
      </w:r>
      <w:r w:rsidRPr="000F6691">
        <w:rPr>
          <w:rFonts w:ascii="GHEA Grapalat" w:hAnsi="GHEA Grapalat"/>
          <w:color w:val="FF0000"/>
          <w:sz w:val="20"/>
          <w:szCs w:val="20"/>
        </w:rPr>
        <w:t xml:space="preserve"> </w:t>
      </w:r>
      <w:proofErr w:type="gramStart"/>
      <w:r w:rsidRPr="000F6691">
        <w:rPr>
          <w:rFonts w:ascii="GHEA Grapalat" w:hAnsi="GHEA Grapalat"/>
          <w:color w:val="FF0000"/>
          <w:sz w:val="20"/>
          <w:szCs w:val="20"/>
        </w:rPr>
        <w:t>day</w:t>
      </w:r>
      <w:proofErr w:type="gramEnd"/>
      <w:r w:rsidRPr="000F6691">
        <w:rPr>
          <w:rFonts w:ascii="GHEA Grapalat" w:hAnsi="GHEA Grapalat"/>
          <w:color w:val="FF0000"/>
          <w:sz w:val="20"/>
          <w:szCs w:val="20"/>
        </w:rPr>
        <w:t xml:space="preserve"> from the day of publication of the announcement </w:t>
      </w:r>
      <w:r w:rsidRPr="000F6691">
        <w:rPr>
          <w:rFonts w:ascii="GHEA Grapalat" w:hAnsi="GHEA Grapalat"/>
          <w:color w:val="FF0000"/>
          <w:sz w:val="20"/>
          <w:szCs w:val="20"/>
          <w:u w:val="single"/>
        </w:rPr>
        <w:t>11:00</w:t>
      </w:r>
      <w:r w:rsidRPr="000F6691">
        <w:rPr>
          <w:rFonts w:ascii="GHEA Grapalat" w:hAnsi="GHEA Grapalat"/>
          <w:color w:val="FF0000"/>
          <w:sz w:val="20"/>
          <w:szCs w:val="20"/>
        </w:rPr>
        <w:t>.</w:t>
      </w:r>
      <w:r w:rsidRPr="00772E23">
        <w:rPr>
          <w:rFonts w:ascii="GHEA Grapalat" w:hAnsi="GHEA Grapalat"/>
          <w:sz w:val="20"/>
          <w:szCs w:val="20"/>
        </w:rPr>
        <w:t xml:space="preserve"> To receive an invitation in a hard copy it is necessary to send a written request to the Client. The Client is obliged to provide the hard copy free of charge the following day after receiving the request. The soft copy of the invitation is provided by the Client free of charge the following day after receiving the request.</w:t>
      </w:r>
    </w:p>
    <w:p w14:paraId="2668A9CC" w14:textId="77777777" w:rsidR="006013C1" w:rsidRPr="00772E23" w:rsidRDefault="006013C1" w:rsidP="006013C1">
      <w:pPr>
        <w:ind w:firstLine="708"/>
        <w:jc w:val="both"/>
        <w:rPr>
          <w:rFonts w:ascii="GHEA Grapalat" w:hAnsi="GHEA Grapalat"/>
          <w:sz w:val="20"/>
          <w:szCs w:val="20"/>
        </w:rPr>
      </w:pPr>
      <w:r w:rsidRPr="00772E23">
        <w:rPr>
          <w:rFonts w:ascii="GHEA Grapalat" w:hAnsi="GHEA Grapalat"/>
          <w:sz w:val="20"/>
          <w:szCs w:val="20"/>
        </w:rPr>
        <w:t xml:space="preserve"> Absence of an invitation shall not restrict the right of the participant to participate in this procedure. </w:t>
      </w:r>
    </w:p>
    <w:p w14:paraId="1846C410" w14:textId="2549CB8D" w:rsidR="006013C1" w:rsidRPr="00772E23" w:rsidRDefault="006013C1" w:rsidP="006013C1">
      <w:pPr>
        <w:ind w:firstLine="708"/>
        <w:jc w:val="both"/>
        <w:rPr>
          <w:rFonts w:ascii="GHEA Grapalat" w:hAnsi="GHEA Grapalat"/>
          <w:sz w:val="20"/>
          <w:szCs w:val="20"/>
        </w:rPr>
      </w:pPr>
      <w:r w:rsidRPr="00772E23">
        <w:rPr>
          <w:rFonts w:ascii="GHEA Grapalat" w:hAnsi="GHEA Grapalat"/>
          <w:sz w:val="20"/>
          <w:szCs w:val="20"/>
        </w:rPr>
        <w:t>The inquiries for price setting procedure should be submitted electronically through Armeps (</w:t>
      </w:r>
      <w:hyperlink r:id="rId10" w:history="1">
        <w:r w:rsidRPr="00772E23">
          <w:rPr>
            <w:rFonts w:ascii="GHEA Grapalat" w:hAnsi="GHEA Grapalat"/>
            <w:color w:val="0000FF"/>
            <w:sz w:val="20"/>
            <w:szCs w:val="20"/>
            <w:u w:val="single"/>
          </w:rPr>
          <w:t>www.armeps.am</w:t>
        </w:r>
      </w:hyperlink>
      <w:r w:rsidRPr="00772E23">
        <w:rPr>
          <w:rFonts w:ascii="GHEA Grapalat" w:hAnsi="GHEA Grapalat"/>
          <w:sz w:val="20"/>
          <w:szCs w:val="20"/>
        </w:rPr>
        <w:t xml:space="preserve">) website within </w:t>
      </w:r>
      <w:r>
        <w:rPr>
          <w:rFonts w:ascii="GHEA Grapalat" w:hAnsi="GHEA Grapalat"/>
          <w:color w:val="FF0000"/>
          <w:sz w:val="20"/>
          <w:szCs w:val="20"/>
        </w:rPr>
        <w:t>3</w:t>
      </w:r>
      <w:r w:rsidR="00113623">
        <w:rPr>
          <w:rFonts w:ascii="GHEA Grapalat" w:hAnsi="GHEA Grapalat"/>
          <w:color w:val="FF0000"/>
          <w:sz w:val="20"/>
          <w:szCs w:val="20"/>
        </w:rPr>
        <w:t>4</w:t>
      </w:r>
      <w:r w:rsidRPr="000F6691">
        <w:rPr>
          <w:rFonts w:ascii="GHEA Grapalat" w:hAnsi="GHEA Grapalat"/>
          <w:color w:val="FF0000"/>
          <w:sz w:val="20"/>
          <w:szCs w:val="20"/>
        </w:rPr>
        <w:t xml:space="preserve"> days from the day of publication of the announcement, </w:t>
      </w:r>
      <w:r w:rsidRPr="000F6691">
        <w:rPr>
          <w:rFonts w:ascii="GHEA Grapalat" w:hAnsi="GHEA Grapalat"/>
          <w:color w:val="FF0000"/>
          <w:sz w:val="20"/>
          <w:szCs w:val="20"/>
          <w:u w:val="single"/>
          <w:lang w:val="hy-AM"/>
        </w:rPr>
        <w:t>1</w:t>
      </w:r>
      <w:r w:rsidRPr="000F6691">
        <w:rPr>
          <w:rFonts w:ascii="GHEA Grapalat" w:hAnsi="GHEA Grapalat"/>
          <w:color w:val="FF0000"/>
          <w:sz w:val="20"/>
          <w:szCs w:val="20"/>
          <w:u w:val="single"/>
        </w:rPr>
        <w:t>1:00</w:t>
      </w:r>
      <w:r w:rsidRPr="000F6691">
        <w:rPr>
          <w:rFonts w:ascii="GHEA Grapalat" w:hAnsi="GHEA Grapalat"/>
          <w:color w:val="FF0000"/>
          <w:sz w:val="20"/>
          <w:szCs w:val="20"/>
        </w:rPr>
        <w:t xml:space="preserve"> am</w:t>
      </w:r>
      <w:r w:rsidRPr="00772E23">
        <w:rPr>
          <w:rFonts w:ascii="GHEA Grapalat" w:hAnsi="GHEA Grapalat"/>
          <w:sz w:val="20"/>
          <w:szCs w:val="20"/>
        </w:rPr>
        <w:t>. The inquiries may be submitted Armenian, Russian or English.</w:t>
      </w:r>
    </w:p>
    <w:p w14:paraId="6DDC6231" w14:textId="3609058D" w:rsidR="006013C1" w:rsidRPr="00772E23" w:rsidRDefault="006013C1" w:rsidP="006013C1">
      <w:pPr>
        <w:ind w:firstLine="708"/>
        <w:jc w:val="both"/>
        <w:rPr>
          <w:rFonts w:ascii="GHEA Grapalat" w:hAnsi="GHEA Grapalat"/>
          <w:sz w:val="20"/>
          <w:szCs w:val="20"/>
        </w:rPr>
      </w:pPr>
      <w:r w:rsidRPr="00772E23">
        <w:rPr>
          <w:rFonts w:ascii="GHEA Grapalat" w:hAnsi="GHEA Grapalat"/>
          <w:sz w:val="20"/>
          <w:szCs w:val="20"/>
        </w:rPr>
        <w:t xml:space="preserve">The opening of inquiries will be done electronically via </w:t>
      </w:r>
      <w:hyperlink r:id="rId11" w:history="1">
        <w:r w:rsidRPr="00772E23">
          <w:rPr>
            <w:rFonts w:ascii="GHEA Grapalat" w:hAnsi="GHEA Grapalat"/>
            <w:color w:val="0000FF"/>
            <w:sz w:val="20"/>
            <w:szCs w:val="20"/>
            <w:u w:val="single"/>
          </w:rPr>
          <w:t>www.armeps.am</w:t>
        </w:r>
      </w:hyperlink>
      <w:r w:rsidRPr="00772E23">
        <w:rPr>
          <w:rFonts w:ascii="GHEA Grapalat" w:hAnsi="GHEA Grapalat"/>
          <w:sz w:val="20"/>
          <w:szCs w:val="20"/>
        </w:rPr>
        <w:t xml:space="preserve"> website after </w:t>
      </w:r>
      <w:r>
        <w:rPr>
          <w:rFonts w:ascii="GHEA Grapalat" w:hAnsi="GHEA Grapalat"/>
          <w:color w:val="FF0000"/>
          <w:sz w:val="20"/>
          <w:szCs w:val="20"/>
        </w:rPr>
        <w:t>3</w:t>
      </w:r>
      <w:r w:rsidR="00113623">
        <w:rPr>
          <w:rFonts w:ascii="GHEA Grapalat" w:hAnsi="GHEA Grapalat"/>
          <w:color w:val="FF0000"/>
          <w:sz w:val="20"/>
          <w:szCs w:val="20"/>
        </w:rPr>
        <w:t>4</w:t>
      </w:r>
      <w:r w:rsidRPr="000F6691">
        <w:rPr>
          <w:rFonts w:ascii="GHEA Grapalat" w:hAnsi="GHEA Grapalat"/>
          <w:color w:val="FF0000"/>
          <w:sz w:val="20"/>
          <w:szCs w:val="20"/>
        </w:rPr>
        <w:t xml:space="preserve"> days from the day of publication of the announcement on </w:t>
      </w:r>
      <w:r w:rsidRPr="000F6691">
        <w:rPr>
          <w:rFonts w:ascii="GHEA Grapalat" w:hAnsi="GHEA Grapalat"/>
          <w:color w:val="FF0000"/>
          <w:sz w:val="20"/>
          <w:szCs w:val="20"/>
          <w:u w:val="single"/>
          <w:lang w:val="hy-AM"/>
        </w:rPr>
        <w:t>1</w:t>
      </w:r>
      <w:r w:rsidRPr="000F6691">
        <w:rPr>
          <w:rFonts w:ascii="GHEA Grapalat" w:hAnsi="GHEA Grapalat"/>
          <w:color w:val="FF0000"/>
          <w:sz w:val="20"/>
          <w:szCs w:val="20"/>
          <w:u w:val="single"/>
        </w:rPr>
        <w:t>1:00</w:t>
      </w:r>
      <w:r w:rsidRPr="000F6691">
        <w:rPr>
          <w:rFonts w:ascii="GHEA Grapalat" w:hAnsi="GHEA Grapalat"/>
          <w:color w:val="FF0000"/>
          <w:sz w:val="20"/>
          <w:szCs w:val="20"/>
        </w:rPr>
        <w:t xml:space="preserve"> am</w:t>
      </w:r>
      <w:r w:rsidRPr="00772E23">
        <w:rPr>
          <w:rFonts w:ascii="GHEA Grapalat" w:hAnsi="GHEA Grapalat"/>
          <w:sz w:val="20"/>
          <w:szCs w:val="20"/>
        </w:rPr>
        <w:t xml:space="preserve">. </w:t>
      </w:r>
    </w:p>
    <w:p w14:paraId="3AAFDD79" w14:textId="77777777" w:rsidR="006013C1" w:rsidRPr="00772E23" w:rsidRDefault="006013C1" w:rsidP="006013C1">
      <w:pPr>
        <w:ind w:firstLine="708"/>
        <w:jc w:val="both"/>
        <w:rPr>
          <w:rFonts w:ascii="GHEA Grapalat" w:hAnsi="GHEA Grapalat"/>
          <w:sz w:val="20"/>
          <w:szCs w:val="20"/>
        </w:rPr>
      </w:pPr>
      <w:r w:rsidRPr="00772E23">
        <w:rPr>
          <w:rFonts w:ascii="GHEA Grapalat" w:hAnsi="GHEA Grapalat"/>
          <w:sz w:val="20"/>
          <w:szCs w:val="20"/>
        </w:rPr>
        <w:t>The complaints regarding the procedure are to be submitted to Procurement Appeals Board (address: 1 Melik-Adamyan, Yerevan, RA). The appeal is conducted according by the order defined by the price setting invitation. For submission of the appeal 30 000 (thirty thousand) AMD fee is required, which should be transferred to 900008000482 account of RA Ministry of Finance.</w:t>
      </w:r>
    </w:p>
    <w:p w14:paraId="07D0458D" w14:textId="77777777" w:rsidR="006013C1" w:rsidRPr="00772E23" w:rsidRDefault="006013C1" w:rsidP="006013C1">
      <w:pPr>
        <w:ind w:firstLine="708"/>
        <w:jc w:val="both"/>
        <w:rPr>
          <w:rFonts w:ascii="GHEA Grapalat" w:hAnsi="GHEA Grapalat"/>
          <w:sz w:val="20"/>
          <w:szCs w:val="20"/>
        </w:rPr>
      </w:pPr>
      <w:r w:rsidRPr="00772E23">
        <w:rPr>
          <w:rFonts w:ascii="GHEA Grapalat" w:hAnsi="GHEA Grapalat"/>
          <w:sz w:val="20"/>
          <w:szCs w:val="20"/>
        </w:rPr>
        <w:t>For further information regarding this announcement, apply to Purchasing Coordinator Mr. Nalbandyan. tel: 060 620-</w:t>
      </w:r>
      <w:proofErr w:type="gramStart"/>
      <w:r w:rsidRPr="00772E23">
        <w:rPr>
          <w:rFonts w:ascii="GHEA Grapalat" w:hAnsi="GHEA Grapalat"/>
          <w:sz w:val="20"/>
          <w:szCs w:val="20"/>
        </w:rPr>
        <w:t>583  email</w:t>
      </w:r>
      <w:proofErr w:type="gramEnd"/>
      <w:r w:rsidRPr="00772E23">
        <w:rPr>
          <w:rFonts w:ascii="GHEA Grapalat" w:hAnsi="GHEA Grapalat"/>
          <w:sz w:val="20"/>
          <w:szCs w:val="20"/>
        </w:rPr>
        <w:t>: m.nalbandyan@mfa.am։</w:t>
      </w:r>
    </w:p>
    <w:p w14:paraId="5C08D67D" w14:textId="77777777" w:rsidR="006013C1" w:rsidRPr="00772E23" w:rsidRDefault="006013C1" w:rsidP="006013C1">
      <w:pPr>
        <w:ind w:firstLine="708"/>
        <w:jc w:val="both"/>
        <w:rPr>
          <w:rFonts w:ascii="GHEA Grapalat" w:hAnsi="GHEA Grapalat"/>
          <w:sz w:val="20"/>
          <w:szCs w:val="20"/>
        </w:rPr>
      </w:pPr>
    </w:p>
    <w:p w14:paraId="5A194FF3" w14:textId="77777777" w:rsidR="006013C1" w:rsidRPr="00772E23" w:rsidRDefault="006013C1" w:rsidP="006013C1">
      <w:pPr>
        <w:jc w:val="both"/>
        <w:rPr>
          <w:rFonts w:ascii="GHEA Grapalat" w:eastAsia="Calibri" w:hAnsi="GHEA Grapalat"/>
          <w:b/>
          <w:sz w:val="20"/>
          <w:szCs w:val="20"/>
        </w:rPr>
      </w:pPr>
      <w:r w:rsidRPr="00772E23">
        <w:rPr>
          <w:rFonts w:ascii="GHEA Grapalat" w:hAnsi="GHEA Grapalat"/>
          <w:b/>
          <w:sz w:val="20"/>
          <w:szCs w:val="20"/>
        </w:rPr>
        <w:t xml:space="preserve">           </w:t>
      </w:r>
      <w:r w:rsidRPr="00772E23">
        <w:rPr>
          <w:rFonts w:ascii="GHEA Grapalat" w:eastAsia="Calibri" w:hAnsi="GHEA Grapalat"/>
          <w:b/>
          <w:sz w:val="20"/>
          <w:szCs w:val="20"/>
        </w:rPr>
        <w:t xml:space="preserve">                                     Client </w:t>
      </w:r>
    </w:p>
    <w:p w14:paraId="181D159D" w14:textId="77777777" w:rsidR="006013C1" w:rsidRPr="00772E23" w:rsidRDefault="006013C1" w:rsidP="006013C1">
      <w:pPr>
        <w:jc w:val="both"/>
        <w:rPr>
          <w:rFonts w:ascii="GHEA Grapalat" w:hAnsi="GHEA Grapalat"/>
          <w:sz w:val="20"/>
          <w:szCs w:val="20"/>
        </w:rPr>
      </w:pPr>
    </w:p>
    <w:p w14:paraId="2ED2F6F0" w14:textId="77777777" w:rsidR="006013C1" w:rsidRPr="00772E23" w:rsidRDefault="006013C1" w:rsidP="006013C1">
      <w:pPr>
        <w:jc w:val="both"/>
        <w:rPr>
          <w:rFonts w:ascii="GHEA Grapalat" w:hAnsi="GHEA Grapalat"/>
        </w:rPr>
      </w:pPr>
      <w:r w:rsidRPr="00772E23">
        <w:rPr>
          <w:rFonts w:ascii="GHEA Grapalat" w:hAnsi="GHEA Grapalat"/>
          <w:sz w:val="20"/>
          <w:szCs w:val="20"/>
        </w:rPr>
        <w:t>Ministry of Foreign Affairs of RA</w:t>
      </w:r>
    </w:p>
    <w:p w14:paraId="5F8DF317" w14:textId="77777777" w:rsidR="00096865" w:rsidRPr="006013C1" w:rsidRDefault="00096865" w:rsidP="00EF3662">
      <w:pPr>
        <w:pStyle w:val="BodyText"/>
        <w:ind w:right="-7" w:firstLine="567"/>
        <w:jc w:val="center"/>
        <w:rPr>
          <w:rFonts w:ascii="GHEA Grapalat" w:hAnsi="GHEA Grapalat"/>
        </w:rPr>
      </w:pPr>
    </w:p>
    <w:p w14:paraId="051FF0B0" w14:textId="77777777" w:rsidR="006013C1" w:rsidRDefault="006013C1" w:rsidP="00EF3662">
      <w:pPr>
        <w:pStyle w:val="BodyText"/>
        <w:ind w:right="-7" w:firstLine="567"/>
        <w:jc w:val="center"/>
        <w:rPr>
          <w:rFonts w:ascii="GHEA Grapalat" w:hAnsi="GHEA Grapalat" w:cs="Times Armenian"/>
          <w:i/>
          <w:lang w:val="af-ZA"/>
        </w:rPr>
      </w:pPr>
    </w:p>
    <w:p w14:paraId="6D7E4109" w14:textId="77777777" w:rsidR="006013C1" w:rsidRDefault="006013C1" w:rsidP="00EF3662">
      <w:pPr>
        <w:pStyle w:val="BodyText"/>
        <w:ind w:right="-7" w:firstLine="567"/>
        <w:jc w:val="center"/>
        <w:rPr>
          <w:rFonts w:ascii="GHEA Grapalat" w:hAnsi="GHEA Grapalat" w:cs="Times Armenian"/>
          <w:i/>
          <w:lang w:val="af-ZA"/>
        </w:rPr>
      </w:pPr>
    </w:p>
    <w:p w14:paraId="38BB6A67" w14:textId="77777777" w:rsidR="006013C1" w:rsidRDefault="006013C1" w:rsidP="00EF3662">
      <w:pPr>
        <w:pStyle w:val="BodyText"/>
        <w:ind w:right="-7" w:firstLine="567"/>
        <w:jc w:val="center"/>
        <w:rPr>
          <w:rFonts w:ascii="GHEA Grapalat" w:hAnsi="GHEA Grapalat" w:cs="Times Armenian"/>
          <w:i/>
          <w:lang w:val="af-ZA"/>
        </w:rPr>
      </w:pPr>
    </w:p>
    <w:p w14:paraId="26730AF3" w14:textId="77777777" w:rsidR="006013C1" w:rsidRDefault="006013C1" w:rsidP="00EF3662">
      <w:pPr>
        <w:pStyle w:val="BodyText"/>
        <w:ind w:right="-7" w:firstLine="567"/>
        <w:jc w:val="center"/>
        <w:rPr>
          <w:rFonts w:ascii="GHEA Grapalat" w:hAnsi="GHEA Grapalat" w:cs="Times Armenian"/>
          <w:i/>
          <w:lang w:val="af-ZA"/>
        </w:rPr>
      </w:pPr>
    </w:p>
    <w:p w14:paraId="605F4318" w14:textId="77777777" w:rsidR="006013C1" w:rsidRDefault="006013C1" w:rsidP="00EF3662">
      <w:pPr>
        <w:pStyle w:val="BodyText"/>
        <w:ind w:right="-7" w:firstLine="567"/>
        <w:jc w:val="center"/>
        <w:rPr>
          <w:rFonts w:ascii="GHEA Grapalat" w:hAnsi="GHEA Grapalat" w:cs="Times Armenian"/>
          <w:i/>
          <w:lang w:val="af-ZA"/>
        </w:rPr>
      </w:pPr>
    </w:p>
    <w:p w14:paraId="61973316" w14:textId="77777777" w:rsidR="006013C1" w:rsidRDefault="006013C1" w:rsidP="00EF3662">
      <w:pPr>
        <w:pStyle w:val="BodyText"/>
        <w:ind w:right="-7" w:firstLine="567"/>
        <w:jc w:val="center"/>
        <w:rPr>
          <w:rFonts w:ascii="GHEA Grapalat" w:hAnsi="GHEA Grapalat" w:cs="Times Armenian"/>
          <w:i/>
          <w:lang w:val="af-ZA"/>
        </w:rPr>
      </w:pPr>
    </w:p>
    <w:p w14:paraId="27C2E10E" w14:textId="77777777" w:rsidR="006013C1" w:rsidRDefault="006013C1" w:rsidP="00EF3662">
      <w:pPr>
        <w:pStyle w:val="BodyText"/>
        <w:ind w:right="-7" w:firstLine="567"/>
        <w:jc w:val="center"/>
        <w:rPr>
          <w:rFonts w:ascii="GHEA Grapalat" w:hAnsi="GHEA Grapalat" w:cs="Times Armenian"/>
          <w:i/>
          <w:lang w:val="af-ZA"/>
        </w:rPr>
      </w:pPr>
    </w:p>
    <w:p w14:paraId="1BA4B710" w14:textId="77777777" w:rsidR="006013C1" w:rsidRDefault="006013C1" w:rsidP="00EF3662">
      <w:pPr>
        <w:pStyle w:val="BodyText"/>
        <w:ind w:right="-7" w:firstLine="567"/>
        <w:jc w:val="center"/>
        <w:rPr>
          <w:rFonts w:ascii="GHEA Grapalat" w:hAnsi="GHEA Grapalat" w:cs="Times Armenian"/>
          <w:i/>
          <w:lang w:val="af-ZA"/>
        </w:rPr>
      </w:pPr>
    </w:p>
    <w:p w14:paraId="406E107A" w14:textId="77777777" w:rsidR="00727427" w:rsidRPr="000937C2" w:rsidRDefault="00727427" w:rsidP="00727427">
      <w:pPr>
        <w:pStyle w:val="BodyText"/>
        <w:ind w:right="-7" w:firstLine="567"/>
        <w:jc w:val="center"/>
        <w:rPr>
          <w:rFonts w:ascii="GHEA Grapalat" w:hAnsi="GHEA Grapalat"/>
          <w:lang w:val="af-ZA"/>
        </w:rPr>
      </w:pPr>
      <w:r w:rsidRPr="000937C2">
        <w:rPr>
          <w:rFonts w:ascii="GHEA Grapalat" w:hAnsi="GHEA Grapalat" w:cs="Times Armenian"/>
          <w:i/>
        </w:rPr>
        <w:lastRenderedPageBreak/>
        <w:t>ՀՀ</w:t>
      </w:r>
      <w:r w:rsidRPr="00727427">
        <w:rPr>
          <w:rFonts w:ascii="GHEA Grapalat" w:hAnsi="GHEA Grapalat" w:cs="Times Armenian"/>
          <w:i/>
          <w:lang w:val="af-ZA"/>
        </w:rPr>
        <w:t xml:space="preserve"> </w:t>
      </w:r>
      <w:r w:rsidRPr="000937C2">
        <w:rPr>
          <w:rFonts w:ascii="GHEA Grapalat" w:hAnsi="GHEA Grapalat" w:cs="Times Armenian"/>
          <w:i/>
        </w:rPr>
        <w:t>արտաքին</w:t>
      </w:r>
      <w:r w:rsidRPr="00727427">
        <w:rPr>
          <w:rFonts w:ascii="GHEA Grapalat" w:hAnsi="GHEA Grapalat" w:cs="Times Armenian"/>
          <w:i/>
          <w:lang w:val="af-ZA"/>
        </w:rPr>
        <w:t xml:space="preserve"> </w:t>
      </w:r>
      <w:r w:rsidRPr="000937C2">
        <w:rPr>
          <w:rFonts w:ascii="GHEA Grapalat" w:hAnsi="GHEA Grapalat" w:cs="Times Armenian"/>
          <w:i/>
        </w:rPr>
        <w:t>գործերի</w:t>
      </w:r>
      <w:r w:rsidRPr="00727427">
        <w:rPr>
          <w:rFonts w:ascii="GHEA Grapalat" w:hAnsi="GHEA Grapalat" w:cs="Times Armenian"/>
          <w:i/>
          <w:lang w:val="af-ZA"/>
        </w:rPr>
        <w:t xml:space="preserve"> </w:t>
      </w:r>
      <w:r w:rsidRPr="000937C2">
        <w:rPr>
          <w:rFonts w:ascii="GHEA Grapalat" w:hAnsi="GHEA Grapalat" w:cs="Times Armenian"/>
          <w:i/>
        </w:rPr>
        <w:t>նախարարություն</w:t>
      </w:r>
    </w:p>
    <w:p w14:paraId="597AEA84" w14:textId="77777777" w:rsidR="00727427" w:rsidRPr="00F566BF" w:rsidRDefault="00727427" w:rsidP="00727427">
      <w:pPr>
        <w:pStyle w:val="BodyText"/>
        <w:tabs>
          <w:tab w:val="left" w:pos="5968"/>
        </w:tabs>
        <w:ind w:right="-7" w:firstLine="567"/>
        <w:rPr>
          <w:rFonts w:ascii="GHEA Grapalat" w:hAnsi="GHEA Grapalat"/>
          <w:lang w:val="af-ZA"/>
        </w:rPr>
      </w:pPr>
      <w:r w:rsidRPr="00F566BF">
        <w:rPr>
          <w:rFonts w:ascii="GHEA Grapalat" w:hAnsi="GHEA Grapalat"/>
          <w:lang w:val="af-ZA"/>
        </w:rPr>
        <w:tab/>
      </w:r>
    </w:p>
    <w:p w14:paraId="5B83ADC2" w14:textId="77777777" w:rsidR="00727427" w:rsidRPr="00F566BF" w:rsidRDefault="00727427" w:rsidP="00727427">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65ADC337" w14:textId="77777777" w:rsidR="00727427" w:rsidRPr="00F566BF" w:rsidRDefault="00727427" w:rsidP="00727427">
      <w:pPr>
        <w:pStyle w:val="BodyText"/>
        <w:ind w:right="-7" w:firstLine="567"/>
        <w:jc w:val="center"/>
        <w:rPr>
          <w:rFonts w:ascii="GHEA Grapalat" w:hAnsi="GHEA Grapalat" w:cs="Sylfaen"/>
          <w:lang w:val="af-ZA"/>
        </w:rPr>
      </w:pPr>
    </w:p>
    <w:p w14:paraId="562709B8" w14:textId="77777777" w:rsidR="00727427" w:rsidRPr="00F566BF" w:rsidRDefault="00727427" w:rsidP="00727427">
      <w:pPr>
        <w:pStyle w:val="BodyText"/>
        <w:ind w:right="-7"/>
        <w:jc w:val="center"/>
        <w:rPr>
          <w:rFonts w:ascii="GHEA Grapalat" w:hAnsi="GHEA Grapalat"/>
          <w:szCs w:val="22"/>
          <w:lang w:val="af-ZA"/>
        </w:rPr>
      </w:pPr>
      <w:r w:rsidRPr="000937C2">
        <w:rPr>
          <w:rFonts w:ascii="GHEA Grapalat" w:hAnsi="GHEA Grapalat" w:cs="Sylfaen"/>
          <w:lang w:val="af-ZA"/>
        </w:rPr>
        <w:t>ՀՀ ԱՐՏԱՔԻՆ ԳՈՐԾԵՐԻ ՆԱԽԱՐԱՐՈՒԹՅԱՆ</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sidRPr="00F566BF">
        <w:rPr>
          <w:rFonts w:ascii="GHEA Grapalat" w:hAnsi="GHEA Grapalat" w:cs="Sylfaen"/>
        </w:rPr>
        <w:t>ՀԱՄԱՐ</w:t>
      </w:r>
      <w:r w:rsidRPr="00F566BF">
        <w:rPr>
          <w:rFonts w:ascii="GHEA Grapalat" w:hAnsi="GHEA Grapalat" w:cs="Times Armenian"/>
          <w:lang w:val="af-ZA"/>
        </w:rPr>
        <w:t xml:space="preserve">` </w:t>
      </w:r>
      <w:r w:rsidRPr="000937C2">
        <w:rPr>
          <w:rFonts w:ascii="GHEA Grapalat" w:hAnsi="GHEA Grapalat" w:cs="Sylfaen"/>
          <w:lang w:val="af-ZA"/>
        </w:rPr>
        <w:t xml:space="preserve">ԲԺՇԿԱԿԱՆ ԱՊԱՀՈՎԱԳՐԱԿԱՆ ԾԱՌԱՅՈՒԹՅԱՆ </w:t>
      </w:r>
      <w:r w:rsidRPr="00F566BF">
        <w:rPr>
          <w:rFonts w:ascii="GHEA Grapalat" w:hAnsi="GHEA Grapalat" w:cs="Sylfaen"/>
        </w:rPr>
        <w:t>ՁԵՌՔԲԵՐՄԱՆ</w:t>
      </w:r>
      <w:r w:rsidRPr="00F566BF">
        <w:rPr>
          <w:rFonts w:ascii="GHEA Grapalat" w:hAnsi="GHEA Grapalat" w:cs="Times Armenian"/>
          <w:lang w:val="af-ZA"/>
        </w:rPr>
        <w:t xml:space="preserve"> </w:t>
      </w:r>
      <w:r w:rsidRPr="00F566BF">
        <w:rPr>
          <w:rFonts w:ascii="GHEA Grapalat" w:hAnsi="GHEA Grapalat" w:cs="Sylfaen"/>
        </w:rPr>
        <w:t>ՆՊԱՏԱԿՈՎ</w:t>
      </w:r>
      <w:r w:rsidRPr="00F566BF">
        <w:rPr>
          <w:rFonts w:ascii="GHEA Grapalat" w:hAnsi="GHEA Grapalat" w:cs="Sylfaen"/>
          <w:lang w:val="af-ZA"/>
        </w:rPr>
        <w:t xml:space="preserve"> </w:t>
      </w:r>
      <w:r w:rsidRPr="00F566BF">
        <w:rPr>
          <w:rFonts w:ascii="GHEA Grapalat" w:hAnsi="GHEA Grapalat" w:cs="Times Armenian"/>
          <w:lang w:val="af-ZA"/>
        </w:rPr>
        <w:t xml:space="preserve"> </w:t>
      </w:r>
      <w:r w:rsidRPr="00F566BF">
        <w:rPr>
          <w:rFonts w:ascii="GHEA Grapalat" w:hAnsi="GHEA Grapalat" w:cs="Sylfaen"/>
        </w:rPr>
        <w:t>ՀԱՅՏԱՐԱՐՎԱԾ</w:t>
      </w:r>
      <w:r w:rsidRPr="00F566BF">
        <w:rPr>
          <w:rFonts w:ascii="GHEA Grapalat" w:hAnsi="GHEA Grapalat" w:cs="Times Armenian"/>
          <w:lang w:val="af-ZA"/>
        </w:rPr>
        <w:t xml:space="preserve"> </w:t>
      </w:r>
      <w:r w:rsidRPr="00F566BF">
        <w:rPr>
          <w:rFonts w:ascii="GHEA Grapalat" w:hAnsi="GHEA Grapalat" w:cs="Sylfaen"/>
        </w:rPr>
        <w:t>ԲԱՑ</w:t>
      </w:r>
      <w:r w:rsidRPr="00F566BF">
        <w:rPr>
          <w:rFonts w:ascii="GHEA Grapalat" w:hAnsi="GHEA Grapalat" w:cs="Times Armenian"/>
          <w:lang w:val="af-ZA"/>
        </w:rPr>
        <w:t xml:space="preserve"> </w:t>
      </w:r>
      <w:r w:rsidRPr="00F566BF">
        <w:rPr>
          <w:rFonts w:ascii="GHEA Grapalat" w:hAnsi="GHEA Grapalat" w:cs="Sylfaen"/>
        </w:rPr>
        <w:t>ՄՐՑՈՒՅԹԻ</w:t>
      </w:r>
    </w:p>
    <w:p w14:paraId="7A581465" w14:textId="77777777" w:rsidR="00C4077F" w:rsidRPr="006013C1" w:rsidRDefault="00C4077F" w:rsidP="00EF3662">
      <w:pPr>
        <w:ind w:firstLine="567"/>
        <w:jc w:val="both"/>
        <w:rPr>
          <w:rFonts w:ascii="GHEA Grapalat" w:hAnsi="GHEA Grapalat" w:cs="Sylfaen"/>
          <w:i/>
          <w:sz w:val="22"/>
          <w:szCs w:val="22"/>
          <w:lang w:val="af-ZA"/>
        </w:rPr>
      </w:pPr>
    </w:p>
    <w:p w14:paraId="06547AA4" w14:textId="482624A1" w:rsidR="001A43A4" w:rsidRPr="00F566BF" w:rsidRDefault="00096865" w:rsidP="00EF3662">
      <w:pPr>
        <w:ind w:firstLine="567"/>
        <w:jc w:val="both"/>
        <w:rPr>
          <w:rFonts w:ascii="GHEA Grapalat" w:hAnsi="GHEA Grapalat" w:cs="Sylfaen"/>
          <w:i/>
          <w:sz w:val="22"/>
          <w:szCs w:val="22"/>
          <w:lang w:val="af-ZA"/>
        </w:rPr>
      </w:pPr>
      <w:r w:rsidRPr="00F566BF">
        <w:rPr>
          <w:rFonts w:ascii="GHEA Grapalat" w:hAnsi="GHEA Grapalat" w:cs="Sylfaen"/>
          <w:i/>
          <w:sz w:val="22"/>
          <w:szCs w:val="22"/>
        </w:rPr>
        <w:t>Հարգելի</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մասնակից</w:t>
      </w:r>
      <w:r w:rsidR="00677658" w:rsidRPr="00F566BF">
        <w:rPr>
          <w:rFonts w:ascii="GHEA Grapalat" w:hAnsi="GHEA Grapalat" w:cs="Sylfaen"/>
          <w:i/>
          <w:sz w:val="22"/>
          <w:szCs w:val="22"/>
          <w:lang w:val="af-ZA"/>
        </w:rPr>
        <w:t xml:space="preserve"> </w:t>
      </w:r>
      <w:r w:rsidR="00884204" w:rsidRPr="00F566BF">
        <w:rPr>
          <w:rFonts w:ascii="GHEA Grapalat" w:hAnsi="GHEA Grapalat" w:cs="Sylfaen"/>
          <w:i/>
          <w:sz w:val="22"/>
          <w:szCs w:val="22"/>
        </w:rPr>
        <w:t>ն</w:t>
      </w:r>
      <w:r w:rsidRPr="00F566BF">
        <w:rPr>
          <w:rFonts w:ascii="GHEA Grapalat" w:hAnsi="GHEA Grapalat" w:cs="Sylfaen"/>
          <w:i/>
          <w:sz w:val="22"/>
          <w:szCs w:val="22"/>
        </w:rPr>
        <w:t>ախքան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կազմելը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ներկայացնելը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խնդրում</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ենք</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մանրամասնորեն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ուսումնասիրել</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սույն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հրավերը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քանի</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որ</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հրավերին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չհամապատասխանող</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հայտերը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ենթակա</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են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մերժման</w:t>
      </w:r>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rPr>
        <w:t>Եթե</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Դուք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գրանցված</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չեք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էլեկտրոնային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սակայն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ցանկություն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ունեք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մասնակցել</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սույն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ընթացակարգին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ապա</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ներկայացնելու</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անհրաժեշտ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ինքնագրանցվել</w:t>
      </w:r>
      <w:r w:rsidRPr="00F566BF">
        <w:rPr>
          <w:rFonts w:ascii="GHEA Grapalat" w:hAnsi="GHEA Grapalat" w:cs="Sylfaen"/>
          <w:i/>
          <w:sz w:val="22"/>
          <w:szCs w:val="22"/>
          <w:lang w:val="af-ZA"/>
        </w:rPr>
        <w:t xml:space="preserve"> Armeps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hyperlink r:id="rId12" w:history="1">
        <w:r w:rsidRPr="00F566BF">
          <w:rPr>
            <w:rFonts w:ascii="GHEA Grapalat" w:hAnsi="GHEA Grapalat" w:cs="Sylfaen"/>
            <w:i/>
            <w:sz w:val="22"/>
            <w:szCs w:val="22"/>
            <w:lang w:val="af-ZA"/>
          </w:rPr>
          <w:t>www.armeps.am</w:t>
        </w:r>
      </w:hyperlink>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գրանցվելու</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պայմանները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սահմանված</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են</w:t>
      </w:r>
      <w:r w:rsidRPr="00F566BF">
        <w:rPr>
          <w:rFonts w:ascii="GHEA Grapalat" w:hAnsi="GHEA Grapalat" w:cs="Sylfaen"/>
          <w:i/>
          <w:sz w:val="22"/>
          <w:szCs w:val="22"/>
          <w:lang w:val="af-ZA"/>
        </w:rPr>
        <w:t xml:space="preserve"> </w:t>
      </w:r>
      <w:hyperlink r:id="rId13"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հասցեով</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գործող</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պաշտոնական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տեղեկագրի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Օրենսդրություն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բաժնի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Ուղեցույցներ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ձեռնարկներ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ենթաբաժնում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տեղադրված</w:t>
      </w:r>
      <w:r w:rsidRPr="00F566BF">
        <w:rPr>
          <w:rFonts w:ascii="GHEA Grapalat" w:hAnsi="GHEA Grapalat" w:cs="Sylfaen"/>
          <w:i/>
          <w:sz w:val="22"/>
          <w:szCs w:val="22"/>
          <w:lang w:val="af-ZA"/>
        </w:rPr>
        <w:t xml:space="preserve">  </w:t>
      </w:r>
      <w:hyperlink r:id="rId14" w:history="1">
        <w:r w:rsidRPr="00F566BF">
          <w:rPr>
            <w:rFonts w:ascii="GHEA Grapalat" w:hAnsi="GHEA Grapalat" w:cs="Sylfaen"/>
            <w:i/>
            <w:sz w:val="22"/>
            <w:szCs w:val="22"/>
            <w:lang w:val="af-ZA"/>
          </w:rPr>
          <w:t xml:space="preserve">Armeps </w:t>
        </w:r>
        <w:r w:rsidRPr="00F566BF">
          <w:rPr>
            <w:rFonts w:ascii="GHEA Grapalat" w:hAnsi="GHEA Grapalat" w:cs="Sylfaen"/>
            <w:i/>
            <w:sz w:val="22"/>
            <w:szCs w:val="22"/>
          </w:rPr>
          <w:t>էլեկտրոնային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օգտագործողի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Տնտեսական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օպերատորի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rPr>
        <w:t>Ուղեցույցը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հասանելի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հետևյալ</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հղումով՝</w:t>
      </w:r>
      <w:r w:rsidRPr="00F566BF">
        <w:rPr>
          <w:rFonts w:ascii="GHEA Grapalat" w:hAnsi="GHEA Grapalat" w:cs="Sylfaen"/>
          <w:i/>
          <w:sz w:val="22"/>
          <w:szCs w:val="22"/>
          <w:lang w:val="af-ZA"/>
        </w:rPr>
        <w:t xml:space="preserve"> </w:t>
      </w:r>
      <w:hyperlink r:id="rId15"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r w:rsidRPr="00F566BF">
        <w:rPr>
          <w:rFonts w:ascii="GHEA Grapalat" w:hAnsi="GHEA Grapalat" w:cs="Sylfaen"/>
          <w:i/>
          <w:sz w:val="22"/>
          <w:szCs w:val="22"/>
        </w:rPr>
        <w:t>Միաժամանակ</w:t>
      </w:r>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6"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7" w:history="1">
        <w:r w:rsidR="00F60C5F" w:rsidRPr="00F566BF">
          <w:rPr>
            <w:rFonts w:ascii="GHEA Grapalat" w:hAnsi="GHEA Grapalat" w:cs="Sylfaen"/>
            <w:i/>
            <w:sz w:val="22"/>
            <w:szCs w:val="22"/>
            <w:lang w:val="af-ZA"/>
          </w:rPr>
          <w:t>Էլեկտրոնային գնումների կատարման ուղեցույց</w:t>
        </w:r>
      </w:hyperlink>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8"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78D20329" w14:textId="77777777"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28-93-20):</w:t>
      </w:r>
    </w:p>
    <w:p w14:paraId="2BD02AB7" w14:textId="77777777" w:rsidR="0089384E" w:rsidRPr="00F566BF" w:rsidRDefault="0089384E" w:rsidP="0089384E">
      <w:pPr>
        <w:ind w:firstLine="567"/>
        <w:rPr>
          <w:rFonts w:ascii="GHEA Grapalat" w:hAnsi="GHEA Grapalat"/>
          <w:b/>
          <w:sz w:val="20"/>
          <w:szCs w:val="22"/>
          <w:lang w:val="af-ZA"/>
        </w:rPr>
      </w:pPr>
      <w:bookmarkStart w:id="3" w:name="_Hlk9322052"/>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գրանցվելը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ինչպես</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նաև</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ներկայացնելն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անվճար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3"/>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r w:rsidRPr="00F566BF">
        <w:rPr>
          <w:rFonts w:ascii="GHEA Grapalat" w:hAnsi="GHEA Grapalat" w:cs="Sylfaen"/>
          <w:b/>
          <w:sz w:val="20"/>
          <w:szCs w:val="20"/>
        </w:rPr>
        <w:t>ԲՈՎԱՆԴԱԿՈւԹՅՈւՆ</w:t>
      </w:r>
    </w:p>
    <w:p w14:paraId="51C4FD01" w14:textId="77777777" w:rsidR="00160AE4" w:rsidRPr="00F566BF" w:rsidRDefault="00160AE4" w:rsidP="00EF3662">
      <w:pPr>
        <w:ind w:firstLine="567"/>
        <w:jc w:val="center"/>
        <w:rPr>
          <w:rFonts w:ascii="GHEA Grapalat" w:hAnsi="GHEA Grapalat"/>
          <w:i/>
          <w:sz w:val="20"/>
          <w:lang w:val="af-ZA"/>
        </w:rPr>
      </w:pPr>
    </w:p>
    <w:p w14:paraId="37C312AA" w14:textId="77777777" w:rsidR="00727427" w:rsidRPr="000937C2" w:rsidRDefault="00727427" w:rsidP="00727427">
      <w:pPr>
        <w:ind w:firstLine="567"/>
        <w:rPr>
          <w:rFonts w:ascii="GHEA Grapalat" w:hAnsi="GHEA Grapalat"/>
          <w:sz w:val="20"/>
          <w:lang w:val="af-ZA"/>
        </w:rPr>
      </w:pPr>
      <w:r w:rsidRPr="000937C2">
        <w:rPr>
          <w:rFonts w:ascii="GHEA Grapalat" w:hAnsi="GHEA Grapalat"/>
          <w:b/>
          <w:sz w:val="20"/>
          <w:lang w:val="af-ZA"/>
        </w:rPr>
        <w:t xml:space="preserve">ՀՀ ԱՐՏԱՔԻՆ ԳՈՐԾԵՐԻ ՆԱԽԱՐԱՐՈՒԹՅԱՆ </w:t>
      </w:r>
      <w:r w:rsidRPr="00F566BF">
        <w:rPr>
          <w:rFonts w:ascii="GHEA Grapalat" w:hAnsi="GHEA Grapalat"/>
          <w:b/>
          <w:sz w:val="20"/>
          <w:lang w:val="af-ZA"/>
        </w:rPr>
        <w:t>ԿԱՐԻՔՆԵՐԻ ՀԱՄԱՐ</w:t>
      </w:r>
      <w:r w:rsidRPr="00F566BF">
        <w:rPr>
          <w:rFonts w:ascii="GHEA Grapalat" w:hAnsi="GHEA Grapalat"/>
          <w:sz w:val="20"/>
          <w:lang w:val="af-ZA"/>
        </w:rPr>
        <w:t xml:space="preserve">   </w:t>
      </w:r>
      <w:r w:rsidRPr="000937C2">
        <w:rPr>
          <w:rFonts w:ascii="GHEA Grapalat" w:hAnsi="GHEA Grapalat"/>
          <w:b/>
          <w:sz w:val="20"/>
          <w:lang w:val="af-ZA"/>
        </w:rPr>
        <w:t>ԲԺՇԿԱԿԱՆ ԱՊԱՀՈՎԱԳՐԱԿԱՆ ԾԱՌԱՅՈՒԹՅԱՆ</w:t>
      </w:r>
      <w:r>
        <w:rPr>
          <w:rFonts w:ascii="GHEA Grapalat" w:hAnsi="GHEA Grapalat"/>
          <w:sz w:val="20"/>
          <w:lang w:val="af-ZA"/>
        </w:rPr>
        <w:t xml:space="preserve"> </w:t>
      </w:r>
      <w:r w:rsidRPr="00F566BF">
        <w:rPr>
          <w:rFonts w:ascii="GHEA Grapalat" w:hAnsi="GHEA Grapalat"/>
          <w:b/>
          <w:sz w:val="20"/>
          <w:lang w:val="af-ZA"/>
        </w:rPr>
        <w:t>ՁԵՌՔԲԵՐՄԱՆ ՆՊԱՏԱԿՈՎ ՀԱՅՏԱՐԱՐՎԱԾ ԲԱՑ ՄՐՑՈՒՅԹԻ ՀՐԱՎԵՐԻ</w:t>
      </w:r>
    </w:p>
    <w:p w14:paraId="621299C9" w14:textId="6FD41F56" w:rsidR="00096865" w:rsidRPr="00F566BF" w:rsidRDefault="00096865" w:rsidP="00EF3662">
      <w:pPr>
        <w:ind w:firstLine="567"/>
        <w:jc w:val="center"/>
        <w:rPr>
          <w:rFonts w:ascii="GHEA Grapalat" w:hAnsi="GHEA Grapalat"/>
          <w:i/>
          <w:sz w:val="20"/>
          <w:lang w:val="af-ZA"/>
        </w:rPr>
      </w:pP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proofErr w:type="gramStart"/>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roofErr w:type="gramEnd"/>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sz w:val="20"/>
          <w:lang w:val="af-ZA"/>
        </w:rPr>
        <w:t xml:space="preserve"> </w:t>
      </w:r>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r w:rsidRPr="00F566BF">
        <w:rPr>
          <w:rFonts w:ascii="GHEA Grapalat" w:hAnsi="GHEA Grapalat" w:cs="Times Armenian"/>
          <w:sz w:val="20"/>
          <w:lang w:val="af-ZA"/>
        </w:rPr>
        <w:tab/>
        <w:t xml:space="preserve"> </w:t>
      </w:r>
    </w:p>
    <w:p w14:paraId="40A69927"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2.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մասնակցության</w:t>
      </w:r>
      <w:r w:rsidRPr="00F566BF">
        <w:rPr>
          <w:rFonts w:ascii="GHEA Grapalat" w:hAnsi="GHEA Grapalat" w:cs="Times Armenian"/>
          <w:sz w:val="20"/>
          <w:lang w:val="af-ZA"/>
        </w:rPr>
        <w:t xml:space="preserve"> </w:t>
      </w:r>
      <w:r w:rsidRPr="00F566BF">
        <w:rPr>
          <w:rFonts w:ascii="GHEA Grapalat" w:hAnsi="GHEA Grapalat" w:cs="Sylfaen"/>
          <w:sz w:val="20"/>
        </w:rPr>
        <w:t>իրավունքի</w:t>
      </w:r>
      <w:r w:rsidRPr="00F566BF">
        <w:rPr>
          <w:rFonts w:ascii="GHEA Grapalat" w:hAnsi="GHEA Grapalat" w:cs="Times Armenian"/>
          <w:sz w:val="20"/>
          <w:lang w:val="af-ZA"/>
        </w:rPr>
        <w:t xml:space="preserve"> </w:t>
      </w:r>
      <w:r w:rsidRPr="00F566BF">
        <w:rPr>
          <w:rFonts w:ascii="GHEA Grapalat" w:hAnsi="GHEA Grapalat" w:cs="Sylfaen"/>
          <w:sz w:val="20"/>
        </w:rPr>
        <w:t>պահանջները</w:t>
      </w:r>
      <w:r w:rsidR="000206DA" w:rsidRPr="00F566BF">
        <w:rPr>
          <w:rFonts w:ascii="GHEA Grapalat" w:hAnsi="GHEA Grapalat" w:cs="Sylfaen"/>
          <w:sz w:val="20"/>
          <w:lang w:val="af-ZA"/>
        </w:rPr>
        <w:t xml:space="preserve"> </w:t>
      </w:r>
      <w:r w:rsidR="000206DA" w:rsidRPr="00F566BF">
        <w:rPr>
          <w:rFonts w:ascii="GHEA Grapalat" w:hAnsi="GHEA Grapalat" w:cs="Sylfaen"/>
          <w:sz w:val="20"/>
        </w:rPr>
        <w:t>և</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դրանց</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գնահատման</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կարգը</w:t>
      </w:r>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 xml:space="preserve">ընտրված մասնակից ճանաչվելու դեպքում </w:t>
      </w:r>
      <w:r w:rsidRPr="00F566BF">
        <w:rPr>
          <w:rFonts w:ascii="GHEA Grapalat" w:hAnsi="GHEA Grapalat" w:cs="Sylfaen"/>
          <w:sz w:val="20"/>
        </w:rPr>
        <w:t>որակավորման</w:t>
      </w:r>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ապահովում ներկայացնելու պայմանները</w:t>
      </w:r>
      <w:r w:rsidRPr="00F566BF">
        <w:rPr>
          <w:rFonts w:ascii="GHEA Grapalat" w:hAnsi="GHEA Grapalat" w:cs="Times Armenia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r w:rsidRPr="00F566BF">
        <w:rPr>
          <w:rFonts w:ascii="GHEA Grapalat" w:hAnsi="GHEA Grapalat" w:cs="Sylfaen"/>
          <w:sz w:val="20"/>
        </w:rPr>
        <w:t>Հրավերի</w:t>
      </w:r>
      <w:r w:rsidRPr="00F566BF">
        <w:rPr>
          <w:rFonts w:ascii="GHEA Grapalat" w:hAnsi="GHEA Grapalat" w:cs="Times Armenian"/>
          <w:sz w:val="20"/>
          <w:lang w:val="af-ZA"/>
        </w:rPr>
        <w:t xml:space="preserve"> </w:t>
      </w:r>
      <w:r w:rsidRPr="00F566BF">
        <w:rPr>
          <w:rFonts w:ascii="GHEA Grapalat" w:hAnsi="GHEA Grapalat" w:cs="Sylfaen"/>
          <w:sz w:val="20"/>
        </w:rPr>
        <w:t>պարզաբանումը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հրավերում</w:t>
      </w:r>
      <w:r w:rsidRPr="00F566BF">
        <w:rPr>
          <w:rFonts w:ascii="GHEA Grapalat" w:hAnsi="GHEA Grapalat" w:cs="Times Armenian"/>
          <w:sz w:val="20"/>
          <w:lang w:val="af-ZA"/>
        </w:rPr>
        <w:t xml:space="preserve"> </w:t>
      </w:r>
      <w:r w:rsidRPr="00F566BF">
        <w:rPr>
          <w:rFonts w:ascii="GHEA Grapalat" w:hAnsi="GHEA Grapalat" w:cs="Sylfaen"/>
          <w:sz w:val="20"/>
        </w:rPr>
        <w:t>փոփոխություն</w:t>
      </w:r>
      <w:r w:rsidRPr="00F566BF">
        <w:rPr>
          <w:rFonts w:ascii="GHEA Grapalat" w:hAnsi="GHEA Grapalat" w:cs="Times Armenian"/>
          <w:sz w:val="20"/>
          <w:lang w:val="af-ZA"/>
        </w:rPr>
        <w:t xml:space="preserve"> </w:t>
      </w:r>
      <w:r w:rsidRPr="00F566BF">
        <w:rPr>
          <w:rFonts w:ascii="GHEA Grapalat" w:hAnsi="GHEA Grapalat" w:cs="Sylfaen"/>
          <w:sz w:val="20"/>
        </w:rPr>
        <w:t>կատարելու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ներկայացնելու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r w:rsidRPr="00F566BF">
        <w:rPr>
          <w:rFonts w:ascii="GHEA Grapalat" w:hAnsi="GHEA Grapalat" w:cs="Sylfaen"/>
          <w:sz w:val="20"/>
        </w:rPr>
        <w:t>Հայտի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նային</w:t>
      </w:r>
      <w:r w:rsidRPr="00F566BF">
        <w:rPr>
          <w:rFonts w:ascii="GHEA Grapalat" w:hAnsi="GHEA Grapalat" w:cs="Times Armenian"/>
          <w:sz w:val="20"/>
          <w:lang w:val="af-ZA"/>
        </w:rPr>
        <w:t xml:space="preserve"> </w:t>
      </w:r>
      <w:r w:rsidRPr="00F566BF">
        <w:rPr>
          <w:rFonts w:ascii="GHEA Grapalat" w:hAnsi="GHEA Grapalat" w:cs="Sylfaen"/>
          <w:sz w:val="20"/>
        </w:rPr>
        <w:t>առաջարկը</w:t>
      </w:r>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r w:rsidR="00096865" w:rsidRPr="00F566BF">
        <w:rPr>
          <w:rFonts w:ascii="GHEA Grapalat" w:hAnsi="GHEA Grapalat" w:cs="Sylfaen"/>
          <w:sz w:val="20"/>
        </w:rPr>
        <w:t>Հայտի</w:t>
      </w:r>
      <w:r w:rsidR="00096865" w:rsidRPr="00F566BF">
        <w:rPr>
          <w:rFonts w:ascii="GHEA Grapalat" w:hAnsi="GHEA Grapalat" w:cs="Times Armenian"/>
          <w:sz w:val="20"/>
          <w:lang w:val="af-ZA"/>
        </w:rPr>
        <w:t xml:space="preserve"> </w:t>
      </w:r>
      <w:r w:rsidR="00096865" w:rsidRPr="00F566BF">
        <w:rPr>
          <w:rFonts w:ascii="GHEA Grapalat" w:hAnsi="GHEA Grapalat" w:cs="Times Armenian"/>
          <w:sz w:val="20"/>
        </w:rPr>
        <w:t>գ</w:t>
      </w:r>
      <w:r w:rsidR="00096865" w:rsidRPr="00F566BF">
        <w:rPr>
          <w:rFonts w:ascii="GHEA Grapalat" w:hAnsi="GHEA Grapalat" w:cs="Sylfaen"/>
          <w:sz w:val="20"/>
        </w:rPr>
        <w:t>ործողության</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ժամկետը</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հայտերում</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փոփոխություն</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կատարելու</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դրանք</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հետ</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վերցնելու</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r w:rsidR="00096865" w:rsidRPr="00F566BF">
        <w:rPr>
          <w:rFonts w:ascii="GHEA Grapalat" w:hAnsi="GHEA Grapalat" w:cs="Times Armenian"/>
          <w:sz w:val="20"/>
          <w:lang w:val="af-ZA"/>
        </w:rPr>
        <w:tab/>
        <w:t xml:space="preserve"> </w:t>
      </w:r>
    </w:p>
    <w:p w14:paraId="6A4E2549"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 </w:t>
      </w:r>
      <w:r w:rsidR="00096865" w:rsidRPr="00F566BF">
        <w:rPr>
          <w:rFonts w:ascii="GHEA Grapalat" w:hAnsi="GHEA Grapalat" w:cs="Sylfaen"/>
          <w:sz w:val="20"/>
        </w:rPr>
        <w:t>Հայտի</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ապահովումը</w:t>
      </w:r>
      <w:r w:rsidR="00340083" w:rsidRPr="00F566BF">
        <w:rPr>
          <w:rStyle w:val="FootnoteReference"/>
          <w:rFonts w:ascii="GHEA Grapalat" w:hAnsi="GHEA Grapalat" w:cs="Sylfaen"/>
          <w:sz w:val="20"/>
        </w:rPr>
        <w:footnoteReference w:id="2"/>
      </w:r>
      <w:r w:rsidR="00096865" w:rsidRPr="00F566BF">
        <w:rPr>
          <w:rFonts w:ascii="GHEA Grapalat" w:hAnsi="GHEA Grapalat" w:cs="Times Armenian"/>
          <w:sz w:val="20"/>
          <w:lang w:val="af-ZA"/>
        </w:rPr>
        <w:tab/>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r w:rsidR="00AF7BE8" w:rsidRPr="00F566BF">
        <w:rPr>
          <w:rFonts w:ascii="GHEA Grapalat" w:hAnsi="GHEA Grapalat" w:cs="Sylfaen"/>
          <w:sz w:val="20"/>
        </w:rPr>
        <w:t>այտերի</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բացումը</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գնահատումը</w:t>
      </w:r>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արդյունքների</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ամփոփումը</w:t>
      </w:r>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կնքումը</w:t>
      </w:r>
      <w:r w:rsidR="00096865" w:rsidRPr="00F566BF">
        <w:rPr>
          <w:rFonts w:ascii="GHEA Grapalat" w:hAnsi="GHEA Grapalat" w:cs="Times Armenian"/>
          <w:sz w:val="20"/>
          <w:lang w:val="af-ZA"/>
        </w:rPr>
        <w:tab/>
      </w:r>
    </w:p>
    <w:p w14:paraId="4C9E486A"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0206DA" w:rsidRPr="00F566BF">
        <w:rPr>
          <w:rFonts w:ascii="GHEA Grapalat" w:hAnsi="GHEA Grapalat"/>
          <w:sz w:val="20"/>
          <w:lang w:val="af-ZA"/>
        </w:rPr>
        <w:t xml:space="preserve">Որակավորման և </w:t>
      </w:r>
      <w:r w:rsidR="000206DA" w:rsidRPr="00F566BF">
        <w:rPr>
          <w:rFonts w:ascii="GHEA Grapalat" w:hAnsi="GHEA Grapalat" w:cs="Sylfaen"/>
          <w:sz w:val="20"/>
        </w:rPr>
        <w:t>պ</w:t>
      </w:r>
      <w:r w:rsidR="00096865" w:rsidRPr="00F566BF">
        <w:rPr>
          <w:rFonts w:ascii="GHEA Grapalat" w:hAnsi="GHEA Grapalat" w:cs="Sylfaen"/>
          <w:sz w:val="20"/>
        </w:rPr>
        <w:t>այմանա</w:t>
      </w:r>
      <w:r w:rsidR="00096865" w:rsidRPr="00F566BF">
        <w:rPr>
          <w:rFonts w:ascii="GHEA Grapalat" w:hAnsi="GHEA Grapalat" w:cs="Times Armenian"/>
          <w:sz w:val="20"/>
        </w:rPr>
        <w:t>գ</w:t>
      </w:r>
      <w:r w:rsidR="00096865" w:rsidRPr="00F566BF">
        <w:rPr>
          <w:rFonts w:ascii="GHEA Grapalat" w:hAnsi="GHEA Grapalat" w:cs="Sylfaen"/>
          <w:sz w:val="20"/>
        </w:rPr>
        <w:t>րի</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ապահովում</w:t>
      </w:r>
      <w:r w:rsidR="000206DA" w:rsidRPr="00F566BF">
        <w:rPr>
          <w:rFonts w:ascii="GHEA Grapalat" w:hAnsi="GHEA Grapalat" w:cs="Sylfaen"/>
          <w:sz w:val="20"/>
        </w:rPr>
        <w:t>ներ</w:t>
      </w:r>
      <w:r w:rsidR="00096865" w:rsidRPr="00F566BF">
        <w:rPr>
          <w:rFonts w:ascii="GHEA Grapalat" w:hAnsi="GHEA Grapalat" w:cs="Sylfaen"/>
          <w:sz w:val="20"/>
        </w:rPr>
        <w:t>ը</w:t>
      </w:r>
      <w:r w:rsidR="00096865" w:rsidRPr="00F566BF">
        <w:rPr>
          <w:rFonts w:ascii="GHEA Grapalat" w:hAnsi="GHEA Grapalat" w:cs="Times Armenian"/>
          <w:sz w:val="20"/>
          <w:lang w:val="af-ZA"/>
        </w:rPr>
        <w:tab/>
        <w:t xml:space="preserve"> </w:t>
      </w:r>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 xml:space="preserve"> </w:t>
      </w:r>
      <w:r w:rsidRPr="00F566BF">
        <w:rPr>
          <w:rFonts w:ascii="GHEA Grapalat" w:hAnsi="GHEA Grapalat" w:cs="Sylfaen"/>
          <w:sz w:val="20"/>
        </w:rPr>
        <w:t>չկայացած</w:t>
      </w:r>
      <w:r w:rsidRPr="00F566BF">
        <w:rPr>
          <w:rFonts w:ascii="GHEA Grapalat" w:hAnsi="GHEA Grapalat" w:cs="Times Armenian"/>
          <w:sz w:val="20"/>
          <w:lang w:val="af-ZA"/>
        </w:rPr>
        <w:t xml:space="preserve"> </w:t>
      </w:r>
      <w:r w:rsidRPr="00F566BF">
        <w:rPr>
          <w:rFonts w:ascii="GHEA Grapalat" w:hAnsi="GHEA Grapalat" w:cs="Sylfaen"/>
          <w:sz w:val="20"/>
        </w:rPr>
        <w:t>հայտարարելը</w:t>
      </w:r>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ործողությունները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կամ</w:t>
      </w:r>
      <w:r w:rsidRPr="00F566BF">
        <w:rPr>
          <w:rFonts w:ascii="GHEA Grapalat" w:hAnsi="GHEA Grapalat" w:cs="Times Armenian"/>
          <w:sz w:val="20"/>
          <w:lang w:val="af-ZA"/>
        </w:rPr>
        <w:t xml:space="preserve">) </w:t>
      </w:r>
      <w:r w:rsidRPr="00F566BF">
        <w:rPr>
          <w:rFonts w:ascii="GHEA Grapalat" w:hAnsi="GHEA Grapalat" w:cs="Sylfaen"/>
          <w:sz w:val="20"/>
        </w:rPr>
        <w:t>ընդունված</w:t>
      </w:r>
      <w:r w:rsidRPr="00F566BF">
        <w:rPr>
          <w:rFonts w:ascii="GHEA Grapalat" w:hAnsi="GHEA Grapalat" w:cs="Times Armenian"/>
          <w:sz w:val="20"/>
          <w:lang w:val="af-ZA"/>
        </w:rPr>
        <w:t xml:space="preserve"> </w:t>
      </w:r>
      <w:r w:rsidRPr="00F566BF">
        <w:rPr>
          <w:rFonts w:ascii="GHEA Grapalat" w:hAnsi="GHEA Grapalat" w:cs="Sylfaen"/>
          <w:sz w:val="20"/>
        </w:rPr>
        <w:t>որոշումները</w:t>
      </w:r>
      <w:r w:rsidRPr="00F566BF">
        <w:rPr>
          <w:rFonts w:ascii="GHEA Grapalat" w:hAnsi="GHEA Grapalat" w:cs="Times Armenian"/>
          <w:sz w:val="20"/>
          <w:lang w:val="af-ZA"/>
        </w:rPr>
        <w:t xml:space="preserve"> </w:t>
      </w:r>
      <w:r w:rsidRPr="00F566BF">
        <w:rPr>
          <w:rFonts w:ascii="GHEA Grapalat" w:hAnsi="GHEA Grapalat" w:cs="Sylfaen"/>
          <w:sz w:val="20"/>
        </w:rPr>
        <w:t>բողոքարկելու</w:t>
      </w:r>
      <w:r w:rsidRPr="00F566BF">
        <w:rPr>
          <w:rFonts w:ascii="GHEA Grapalat" w:hAnsi="GHEA Grapalat" w:cs="Times Armenian"/>
          <w:sz w:val="20"/>
          <w:lang w:val="af-ZA"/>
        </w:rPr>
        <w:t xml:space="preserve">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77777777" w:rsidR="00096865" w:rsidRPr="00F566BF" w:rsidRDefault="00096865" w:rsidP="00EF3662">
      <w:pPr>
        <w:ind w:firstLine="567"/>
        <w:jc w:val="center"/>
        <w:rPr>
          <w:rFonts w:ascii="GHEA Grapalat" w:hAnsi="GHEA Grapalat"/>
          <w:b/>
          <w:sz w:val="20"/>
          <w:lang w:val="af-ZA"/>
        </w:rPr>
      </w:pPr>
      <w:proofErr w:type="gramStart"/>
      <w:r w:rsidRPr="00F566BF">
        <w:rPr>
          <w:rFonts w:ascii="GHEA Grapalat" w:hAnsi="GHEA Grapalat" w:cs="Sylfaen"/>
          <w:b/>
          <w:sz w:val="20"/>
        </w:rPr>
        <w:t>ՄԱՍ</w:t>
      </w:r>
      <w:r w:rsidRPr="00F566BF">
        <w:rPr>
          <w:rFonts w:ascii="GHEA Grapalat" w:hAnsi="GHEA Grapalat" w:cs="Times Armenian"/>
          <w:b/>
          <w:sz w:val="20"/>
          <w:lang w:val="af-ZA"/>
        </w:rPr>
        <w:t xml:space="preserve">  II.</w:t>
      </w:r>
      <w:proofErr w:type="gramEnd"/>
      <w:r w:rsidRPr="00F566BF">
        <w:rPr>
          <w:rFonts w:ascii="GHEA Grapalat" w:hAnsi="GHEA Grapalat" w:cs="Times Armenian"/>
          <w:b/>
          <w:sz w:val="20"/>
          <w:lang w:val="af-ZA"/>
        </w:rPr>
        <w:t xml:space="preserve">  </w:t>
      </w:r>
      <w:r w:rsidRPr="00F566BF">
        <w:rPr>
          <w:rFonts w:ascii="GHEA Grapalat" w:hAnsi="GHEA Grapalat" w:cs="Sylfaen"/>
          <w:b/>
          <w:sz w:val="20"/>
        </w:rPr>
        <w:t>ԲԱՑ</w:t>
      </w:r>
      <w:r w:rsidRPr="00F566BF">
        <w:rPr>
          <w:rFonts w:ascii="GHEA Grapalat" w:hAnsi="GHEA Grapalat" w:cs="Times Armenian"/>
          <w:b/>
          <w:sz w:val="20"/>
          <w:lang w:val="af-ZA"/>
        </w:rPr>
        <w:t xml:space="preserve"> </w:t>
      </w:r>
      <w:proofErr w:type="gramStart"/>
      <w:r w:rsidR="004E1503" w:rsidRPr="00F566BF">
        <w:rPr>
          <w:rFonts w:ascii="GHEA Grapalat" w:hAnsi="GHEA Grapalat" w:cs="Sylfaen"/>
          <w:b/>
          <w:sz w:val="20"/>
        </w:rPr>
        <w:t>ՄՐՑՈՒՅԹ</w:t>
      </w:r>
      <w:r w:rsidRPr="00F566BF">
        <w:rPr>
          <w:rFonts w:ascii="GHEA Grapalat" w:hAnsi="GHEA Grapalat" w:cs="Sylfaen"/>
          <w:b/>
          <w:sz w:val="20"/>
        </w:rPr>
        <w:t>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proofErr w:type="gramEnd"/>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gramStart"/>
      <w:r w:rsidRPr="00F566BF">
        <w:rPr>
          <w:rFonts w:ascii="GHEA Grapalat" w:hAnsi="GHEA Grapalat" w:cs="Sylfaen"/>
          <w:sz w:val="20"/>
        </w:rPr>
        <w:t>Ընդհանուր</w:t>
      </w:r>
      <w:r w:rsidRPr="00F566BF">
        <w:rPr>
          <w:rFonts w:ascii="GHEA Grapalat" w:hAnsi="GHEA Grapalat" w:cs="Times Armenian"/>
          <w:sz w:val="20"/>
          <w:lang w:val="af-ZA"/>
        </w:rPr>
        <w:t xml:space="preserve">  </w:t>
      </w:r>
      <w:r w:rsidRPr="00F566BF">
        <w:rPr>
          <w:rFonts w:ascii="GHEA Grapalat" w:hAnsi="GHEA Grapalat" w:cs="Sylfaen"/>
          <w:sz w:val="20"/>
        </w:rPr>
        <w:t>դրույթներ</w:t>
      </w:r>
      <w:proofErr w:type="gram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r w:rsidR="00096865" w:rsidRPr="00F566BF">
        <w:rPr>
          <w:rFonts w:ascii="GHEA Grapalat" w:hAnsi="GHEA Grapalat" w:cs="Sylfaen"/>
          <w:sz w:val="20"/>
        </w:rPr>
        <w:t>Հավելվածներ</w:t>
      </w:r>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5D7360B4"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հրավերը</w:t>
      </w:r>
      <w:r w:rsidRPr="00F566BF">
        <w:rPr>
          <w:rFonts w:ascii="GHEA Grapalat" w:hAnsi="GHEA Grapalat" w:cs="Times Armenian"/>
          <w:sz w:val="20"/>
          <w:lang w:val="af-ZA"/>
        </w:rPr>
        <w:t xml:space="preserve"> </w:t>
      </w:r>
      <w:r w:rsidRPr="00F566BF">
        <w:rPr>
          <w:rFonts w:ascii="GHEA Grapalat" w:hAnsi="GHEA Grapalat" w:cs="Sylfaen"/>
          <w:sz w:val="20"/>
        </w:rPr>
        <w:t>տրամադրվում</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լրումն</w:t>
      </w:r>
      <w:r w:rsidRPr="00F566BF">
        <w:rPr>
          <w:rFonts w:ascii="GHEA Grapalat" w:hAnsi="GHEA Grapalat"/>
          <w:sz w:val="20"/>
          <w:lang w:val="af-ZA"/>
        </w:rPr>
        <w:t xml:space="preserve"> </w:t>
      </w:r>
      <w:r w:rsidR="00727427" w:rsidRPr="00727427">
        <w:rPr>
          <w:rFonts w:ascii="GHEA Grapalat" w:hAnsi="GHEA Grapalat" w:cs="Times Armenian"/>
          <w:sz w:val="20"/>
          <w:lang w:val="af-ZA"/>
        </w:rPr>
        <w:t>ԱԳՆ-ԲՄԾՁԲ-2</w:t>
      </w:r>
      <w:r w:rsidR="00727427">
        <w:rPr>
          <w:rFonts w:ascii="GHEA Grapalat" w:hAnsi="GHEA Grapalat" w:cs="Times Armenian"/>
          <w:sz w:val="20"/>
          <w:lang w:val="af-ZA"/>
        </w:rPr>
        <w:t>3</w:t>
      </w:r>
      <w:r w:rsidR="00727427" w:rsidRPr="00727427">
        <w:rPr>
          <w:rFonts w:ascii="GHEA Grapalat" w:hAnsi="GHEA Grapalat" w:cs="Times Armenian"/>
          <w:sz w:val="20"/>
          <w:lang w:val="af-ZA"/>
        </w:rPr>
        <w:t>/01</w:t>
      </w:r>
      <w:r w:rsidRPr="00F566BF">
        <w:rPr>
          <w:rFonts w:ascii="GHEA Grapalat" w:hAnsi="GHEA Grapalat" w:cs="Times Armenian"/>
          <w:sz w:val="20"/>
          <w:lang w:val="af-ZA"/>
        </w:rPr>
        <w:t xml:space="preserve"> </w:t>
      </w:r>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r w:rsidRPr="00F566BF">
        <w:rPr>
          <w:rFonts w:ascii="GHEA Grapalat" w:hAnsi="GHEA Grapalat"/>
          <w:sz w:val="20"/>
          <w:lang w:val="af-ZA"/>
        </w:rPr>
        <w:t xml:space="preserve"> </w:t>
      </w:r>
      <w:r w:rsidRPr="00F566BF">
        <w:rPr>
          <w:rFonts w:ascii="GHEA Grapalat" w:hAnsi="GHEA Grapalat" w:cs="Sylfaen"/>
          <w:sz w:val="20"/>
        </w:rPr>
        <w:t>անցկացվող</w:t>
      </w:r>
      <w:r w:rsidRPr="00F566BF">
        <w:rPr>
          <w:rFonts w:ascii="GHEA Grapalat" w:hAnsi="GHEA Grapalat" w:cs="Times Armenian"/>
          <w:sz w:val="20"/>
          <w:lang w:val="af-ZA"/>
        </w:rPr>
        <w:t xml:space="preserve"> </w:t>
      </w:r>
      <w:r w:rsidRPr="00F566BF">
        <w:rPr>
          <w:rFonts w:ascii="GHEA Grapalat" w:hAnsi="GHEA Grapalat" w:cs="Sylfaen"/>
          <w:sz w:val="20"/>
        </w:rPr>
        <w:t>բաց</w:t>
      </w:r>
      <w:r w:rsidRPr="00F566BF">
        <w:rPr>
          <w:rFonts w:ascii="GHEA Grapalat" w:hAnsi="GHEA Grapalat" w:cs="Times Armenian"/>
          <w:sz w:val="20"/>
          <w:lang w:val="af-ZA"/>
        </w:rPr>
        <w:t xml:space="preserve"> </w:t>
      </w:r>
      <w:r w:rsidR="00955E87" w:rsidRPr="00F566BF">
        <w:rPr>
          <w:rFonts w:ascii="GHEA Grapalat" w:hAnsi="GHEA Grapalat" w:cs="Times Armenian"/>
          <w:sz w:val="20"/>
        </w:rPr>
        <w:t>մրցույթ</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այսուհետև</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Times Armenian"/>
          <w:sz w:val="20"/>
          <w:lang w:val="af-ZA"/>
        </w:rPr>
        <w:t xml:space="preserve">) </w:t>
      </w:r>
      <w:r w:rsidRPr="00F566BF">
        <w:rPr>
          <w:rFonts w:ascii="GHEA Grapalat" w:hAnsi="GHEA Grapalat" w:cs="Sylfaen"/>
          <w:sz w:val="20"/>
        </w:rPr>
        <w:t>հայտարարության</w:t>
      </w:r>
      <w:r w:rsidR="004D5671" w:rsidRPr="00F566BF">
        <w:rPr>
          <w:rFonts w:ascii="GHEA Grapalat" w:hAnsi="GHEA Grapalat" w:cs="Times Armenian"/>
          <w:sz w:val="20"/>
          <w:lang w:val="af-ZA"/>
        </w:rPr>
        <w:t>։</w:t>
      </w:r>
    </w:p>
    <w:p w14:paraId="5C15CCBA" w14:textId="27F501B1" w:rsidR="00096865" w:rsidRPr="00F566BF" w:rsidRDefault="00096865" w:rsidP="00EF3662">
      <w:pPr>
        <w:ind w:firstLine="567"/>
        <w:jc w:val="both"/>
        <w:rPr>
          <w:rFonts w:ascii="GHEA Grapalat" w:hAnsi="GHEA Grapalat"/>
          <w:sz w:val="20"/>
          <w:lang w:val="af-ZA"/>
        </w:rPr>
      </w:pP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հրավերը</w:t>
      </w:r>
      <w:r w:rsidRPr="00F566BF">
        <w:rPr>
          <w:rFonts w:ascii="GHEA Grapalat" w:hAnsi="GHEA Grapalat" w:cs="Times Armenian"/>
          <w:sz w:val="20"/>
          <w:lang w:val="af-ZA"/>
        </w:rPr>
        <w:t xml:space="preserve"> </w:t>
      </w:r>
      <w:r w:rsidRPr="00F566BF">
        <w:rPr>
          <w:rFonts w:ascii="GHEA Grapalat" w:hAnsi="GHEA Grapalat" w:cs="Sylfaen"/>
          <w:sz w:val="20"/>
        </w:rPr>
        <w:t>կազմվել</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նումների</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օրենսդրության</w:t>
      </w:r>
      <w:r w:rsidRPr="00F566BF">
        <w:rPr>
          <w:rFonts w:ascii="GHEA Grapalat" w:hAnsi="GHEA Grapalat" w:cs="Times Armenian"/>
          <w:sz w:val="20"/>
          <w:lang w:val="af-ZA"/>
        </w:rPr>
        <w:t xml:space="preserve">, </w:t>
      </w:r>
      <w:r w:rsidRPr="00F566BF">
        <w:rPr>
          <w:rFonts w:ascii="GHEA Grapalat" w:hAnsi="GHEA Grapalat" w:cs="Sylfaen"/>
          <w:sz w:val="20"/>
        </w:rPr>
        <w:t>այդ</w:t>
      </w:r>
      <w:r w:rsidRPr="00F566BF">
        <w:rPr>
          <w:rFonts w:ascii="GHEA Grapalat" w:hAnsi="GHEA Grapalat" w:cs="Times Armenian"/>
          <w:sz w:val="20"/>
          <w:lang w:val="af-ZA"/>
        </w:rPr>
        <w:t xml:space="preserve"> </w:t>
      </w:r>
      <w:r w:rsidRPr="00F566BF">
        <w:rPr>
          <w:rFonts w:ascii="GHEA Grapalat" w:hAnsi="GHEA Grapalat" w:cs="Sylfaen"/>
          <w:sz w:val="20"/>
        </w:rPr>
        <w:t>թվում</w:t>
      </w:r>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r w:rsidRPr="00F566BF">
        <w:rPr>
          <w:rFonts w:ascii="GHEA Grapalat" w:hAnsi="GHEA Grapalat" w:cs="Sylfaen"/>
          <w:sz w:val="20"/>
        </w:rPr>
        <w:t>Գնումների</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օրենքի</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Օրենք</w:t>
      </w:r>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կառավարության</w:t>
      </w:r>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r w:rsidRPr="00F566BF">
        <w:rPr>
          <w:rFonts w:ascii="GHEA Grapalat" w:hAnsi="GHEA Grapalat" w:cs="Sylfaen"/>
          <w:sz w:val="20"/>
        </w:rPr>
        <w:t>որոշմամբ</w:t>
      </w:r>
      <w:r w:rsidRPr="00F566BF">
        <w:rPr>
          <w:rFonts w:ascii="GHEA Grapalat" w:hAnsi="GHEA Grapalat" w:cs="Times Armenian"/>
          <w:sz w:val="20"/>
          <w:lang w:val="af-ZA"/>
        </w:rPr>
        <w:t xml:space="preserve"> </w:t>
      </w:r>
      <w:r w:rsidRPr="00F566BF">
        <w:rPr>
          <w:rFonts w:ascii="GHEA Grapalat" w:hAnsi="GHEA Grapalat" w:cs="Sylfaen"/>
          <w:sz w:val="20"/>
        </w:rPr>
        <w:t>հաստատված</w:t>
      </w:r>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r w:rsidRPr="00F566BF">
        <w:rPr>
          <w:rFonts w:ascii="GHEA Grapalat" w:hAnsi="GHEA Grapalat" w:cs="Sylfaen"/>
          <w:sz w:val="20"/>
        </w:rPr>
        <w:t>Գնումների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կազմակերպման</w:t>
      </w:r>
      <w:r w:rsidR="003C53D4"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կառավարության</w:t>
      </w:r>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թվականի</w:t>
      </w:r>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rPr>
        <w:t>ապրիլ</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որոշմամբ</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հաստատված</w:t>
      </w:r>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r w:rsidR="00F40D4D" w:rsidRPr="00F566BF">
        <w:rPr>
          <w:rFonts w:ascii="GHEA Grapalat" w:hAnsi="GHEA Grapalat" w:cs="Times Armenian"/>
          <w:sz w:val="20"/>
        </w:rPr>
        <w:t>լեկտրոնային</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ձևով</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գնումների</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կատարման</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կարգի</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այլ</w:t>
      </w:r>
      <w:r w:rsidRPr="00F566BF">
        <w:rPr>
          <w:rFonts w:ascii="GHEA Grapalat" w:hAnsi="GHEA Grapalat" w:cs="Times Armenian"/>
          <w:sz w:val="20"/>
          <w:lang w:val="af-ZA"/>
        </w:rPr>
        <w:t xml:space="preserve"> </w:t>
      </w:r>
      <w:r w:rsidRPr="00F566BF">
        <w:rPr>
          <w:rFonts w:ascii="GHEA Grapalat" w:hAnsi="GHEA Grapalat" w:cs="Sylfaen"/>
          <w:sz w:val="20"/>
        </w:rPr>
        <w:t>իրավական</w:t>
      </w:r>
      <w:r w:rsidRPr="00F566BF">
        <w:rPr>
          <w:rFonts w:ascii="GHEA Grapalat" w:hAnsi="GHEA Grapalat" w:cs="Times Armenian"/>
          <w:sz w:val="20"/>
          <w:lang w:val="af-ZA"/>
        </w:rPr>
        <w:t xml:space="preserve"> </w:t>
      </w:r>
      <w:r w:rsidRPr="00F566BF">
        <w:rPr>
          <w:rFonts w:ascii="GHEA Grapalat" w:hAnsi="GHEA Grapalat" w:cs="Sylfaen"/>
          <w:sz w:val="20"/>
        </w:rPr>
        <w:t>ակտերի</w:t>
      </w:r>
      <w:r w:rsidRPr="00F566BF">
        <w:rPr>
          <w:rFonts w:ascii="GHEA Grapalat" w:hAnsi="GHEA Grapalat" w:cs="Times Armenian"/>
          <w:sz w:val="20"/>
          <w:lang w:val="af-ZA"/>
        </w:rPr>
        <w:t xml:space="preserve"> </w:t>
      </w:r>
      <w:r w:rsidRPr="00F566BF">
        <w:rPr>
          <w:rFonts w:ascii="GHEA Grapalat" w:hAnsi="GHEA Grapalat" w:cs="Sylfaen"/>
          <w:sz w:val="20"/>
        </w:rPr>
        <w:t>պահանջներին</w:t>
      </w:r>
      <w:r w:rsidRPr="00F566BF">
        <w:rPr>
          <w:rFonts w:ascii="GHEA Grapalat" w:hAnsi="GHEA Grapalat" w:cs="Times Armenian"/>
          <w:sz w:val="20"/>
          <w:lang w:val="af-ZA"/>
        </w:rPr>
        <w:t xml:space="preserve"> </w:t>
      </w:r>
      <w:r w:rsidRPr="00F566BF">
        <w:rPr>
          <w:rFonts w:ascii="GHEA Grapalat" w:hAnsi="GHEA Grapalat" w:cs="Sylfaen"/>
          <w:sz w:val="20"/>
        </w:rPr>
        <w:t>համապատասխան</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նպատակ</w:t>
      </w:r>
      <w:r w:rsidRPr="00F566BF">
        <w:rPr>
          <w:rFonts w:ascii="GHEA Grapalat" w:hAnsi="GHEA Grapalat" w:cs="Times Armenian"/>
          <w:sz w:val="20"/>
          <w:lang w:val="af-ZA"/>
        </w:rPr>
        <w:t xml:space="preserve"> </w:t>
      </w:r>
      <w:r w:rsidRPr="00F566BF">
        <w:rPr>
          <w:rFonts w:ascii="GHEA Grapalat" w:hAnsi="GHEA Grapalat" w:cs="Sylfaen"/>
          <w:sz w:val="20"/>
        </w:rPr>
        <w:t>ունի</w:t>
      </w:r>
      <w:r w:rsidRPr="00F566BF">
        <w:rPr>
          <w:rFonts w:ascii="GHEA Grapalat" w:hAnsi="GHEA Grapalat" w:cs="Times Armenian"/>
          <w:sz w:val="20"/>
          <w:lang w:val="af-ZA"/>
        </w:rPr>
        <w:t xml:space="preserve"> </w:t>
      </w:r>
      <w:r w:rsidR="00727427" w:rsidRPr="00727427">
        <w:rPr>
          <w:rFonts w:ascii="GHEA Grapalat" w:hAnsi="GHEA Grapalat"/>
          <w:sz w:val="20"/>
          <w:lang w:val="af-ZA"/>
        </w:rPr>
        <w:t>ՀՀ արտաքին գործերի նախարարության</w:t>
      </w:r>
      <w:r w:rsidR="00A00E74" w:rsidRPr="00727427">
        <w:rPr>
          <w:rFonts w:ascii="GHEA Grapalat" w:hAnsi="GHEA Grapalat"/>
          <w:sz w:val="20"/>
          <w:lang w:val="af-ZA"/>
        </w:rPr>
        <w:t xml:space="preserve"> </w:t>
      </w:r>
      <w:r w:rsidR="00A00E74" w:rsidRPr="00F566BF">
        <w:rPr>
          <w:rFonts w:ascii="GHEA Grapalat" w:hAnsi="GHEA Grapalat" w:cs="Times Armenian"/>
          <w:sz w:val="20"/>
          <w:lang w:val="af-ZA"/>
        </w:rPr>
        <w:t>(</w:t>
      </w:r>
      <w:r w:rsidR="00A00E74" w:rsidRPr="00F566BF">
        <w:rPr>
          <w:rFonts w:ascii="GHEA Grapalat" w:hAnsi="GHEA Grapalat" w:cs="Sylfaen"/>
          <w:sz w:val="20"/>
        </w:rPr>
        <w:t>այսուհետ</w:t>
      </w:r>
      <w:r w:rsidR="00A00E74" w:rsidRPr="00F566BF">
        <w:rPr>
          <w:rFonts w:ascii="GHEA Grapalat" w:hAnsi="GHEA Grapalat" w:cs="Times Armenian"/>
          <w:sz w:val="20"/>
          <w:lang w:val="af-ZA"/>
        </w:rPr>
        <w:t xml:space="preserve">` </w:t>
      </w:r>
      <w:r w:rsidR="00A00E74" w:rsidRPr="00F566BF">
        <w:rPr>
          <w:rFonts w:ascii="GHEA Grapalat" w:hAnsi="GHEA Grapalat" w:cs="Sylfaen"/>
          <w:sz w:val="20"/>
        </w:rPr>
        <w:t>պատվիրատու</w:t>
      </w:r>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կողմից</w:t>
      </w:r>
      <w:r w:rsidRPr="00F566BF">
        <w:rPr>
          <w:rFonts w:ascii="GHEA Grapalat" w:hAnsi="GHEA Grapalat" w:cs="Times Armenian"/>
          <w:sz w:val="20"/>
          <w:lang w:val="af-ZA"/>
        </w:rPr>
        <w:t xml:space="preserve"> </w:t>
      </w:r>
      <w:r w:rsidRPr="00F566BF">
        <w:rPr>
          <w:rFonts w:ascii="GHEA Grapalat" w:hAnsi="GHEA Grapalat" w:cs="Sylfaen"/>
          <w:sz w:val="20"/>
        </w:rPr>
        <w:t>հայտարարված</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r w:rsidR="000604CF" w:rsidRPr="00F566BF">
        <w:rPr>
          <w:rFonts w:ascii="GHEA Grapalat" w:hAnsi="GHEA Grapalat" w:cs="Sylfaen"/>
          <w:sz w:val="20"/>
          <w:lang w:val="af-ZA"/>
        </w:rPr>
        <w:t xml:space="preserve"> </w:t>
      </w:r>
      <w:r w:rsidRPr="00F566BF">
        <w:rPr>
          <w:rFonts w:ascii="GHEA Grapalat" w:hAnsi="GHEA Grapalat" w:cs="Sylfaen"/>
          <w:sz w:val="20"/>
        </w:rPr>
        <w:t>մասնակցելու</w:t>
      </w:r>
      <w:r w:rsidRPr="00F566BF">
        <w:rPr>
          <w:rFonts w:ascii="GHEA Grapalat" w:hAnsi="GHEA Grapalat" w:cs="Times Armenian"/>
          <w:sz w:val="20"/>
          <w:lang w:val="af-ZA"/>
        </w:rPr>
        <w:t xml:space="preserve"> </w:t>
      </w:r>
      <w:r w:rsidRPr="00F566BF">
        <w:rPr>
          <w:rFonts w:ascii="GHEA Grapalat" w:hAnsi="GHEA Grapalat" w:cs="Sylfaen"/>
          <w:sz w:val="20"/>
        </w:rPr>
        <w:t>մտադրություն</w:t>
      </w:r>
      <w:r w:rsidRPr="00F566BF">
        <w:rPr>
          <w:rFonts w:ascii="GHEA Grapalat" w:hAnsi="GHEA Grapalat" w:cs="Times Armenian"/>
          <w:sz w:val="20"/>
          <w:lang w:val="af-ZA"/>
        </w:rPr>
        <w:t xml:space="preserve"> </w:t>
      </w:r>
      <w:r w:rsidRPr="00F566BF">
        <w:rPr>
          <w:rFonts w:ascii="GHEA Grapalat" w:hAnsi="GHEA Grapalat" w:cs="Sylfaen"/>
          <w:sz w:val="20"/>
        </w:rPr>
        <w:t>ունեցող</w:t>
      </w:r>
      <w:r w:rsidRPr="00F566BF">
        <w:rPr>
          <w:rFonts w:ascii="GHEA Grapalat" w:hAnsi="GHEA Grapalat" w:cs="Times Armenian"/>
          <w:sz w:val="20"/>
          <w:lang w:val="af-ZA"/>
        </w:rPr>
        <w:t xml:space="preserve"> </w:t>
      </w:r>
      <w:r w:rsidRPr="00F566BF">
        <w:rPr>
          <w:rFonts w:ascii="GHEA Grapalat" w:hAnsi="GHEA Grapalat" w:cs="Sylfaen"/>
          <w:sz w:val="20"/>
        </w:rPr>
        <w:t>անձանց</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003D0075" w:rsidRPr="00F566BF">
        <w:rPr>
          <w:rFonts w:ascii="GHEA Grapalat" w:hAnsi="GHEA Grapalat" w:cs="Sylfaen"/>
          <w:sz w:val="20"/>
        </w:rPr>
        <w:t>մ</w:t>
      </w:r>
      <w:r w:rsidRPr="00F566BF">
        <w:rPr>
          <w:rFonts w:ascii="GHEA Grapalat" w:hAnsi="GHEA Grapalat" w:cs="Sylfaen"/>
          <w:sz w:val="20"/>
        </w:rPr>
        <w:t>ասնակից</w:t>
      </w:r>
      <w:r w:rsidRPr="00F566BF">
        <w:rPr>
          <w:rFonts w:ascii="GHEA Grapalat" w:hAnsi="GHEA Grapalat" w:cs="Times Armenian"/>
          <w:sz w:val="20"/>
          <w:lang w:val="af-ZA"/>
        </w:rPr>
        <w:t xml:space="preserve">) </w:t>
      </w:r>
      <w:r w:rsidRPr="00F566BF">
        <w:rPr>
          <w:rFonts w:ascii="GHEA Grapalat" w:hAnsi="GHEA Grapalat" w:cs="Sylfaen"/>
          <w:sz w:val="20"/>
        </w:rPr>
        <w:t>տեղեկացնելու</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պայմանների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անցկացման</w:t>
      </w:r>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r w:rsidRPr="00F566BF">
        <w:rPr>
          <w:rFonts w:ascii="GHEA Grapalat" w:hAnsi="GHEA Grapalat" w:cs="Sylfaen"/>
          <w:sz w:val="20"/>
        </w:rPr>
        <w:t>որոշելու</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նրա</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r w:rsidRPr="00F566BF">
        <w:rPr>
          <w:rFonts w:ascii="GHEA Grapalat" w:hAnsi="GHEA Grapalat" w:cs="Times Armenian"/>
          <w:sz w:val="20"/>
          <w:lang w:val="af-ZA"/>
        </w:rPr>
        <w:t xml:space="preserve"> </w:t>
      </w:r>
      <w:r w:rsidRPr="00F566BF">
        <w:rPr>
          <w:rFonts w:ascii="GHEA Grapalat" w:hAnsi="GHEA Grapalat" w:cs="Sylfaen"/>
          <w:sz w:val="20"/>
        </w:rPr>
        <w:t>կնքելու</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cs="Times Armenian"/>
          <w:sz w:val="20"/>
          <w:lang w:val="af-ZA"/>
        </w:rPr>
        <w:t xml:space="preserve">, </w:t>
      </w:r>
      <w:r w:rsidRPr="00F566BF">
        <w:rPr>
          <w:rFonts w:ascii="GHEA Grapalat" w:hAnsi="GHEA Grapalat" w:cs="Sylfaen"/>
          <w:sz w:val="20"/>
        </w:rPr>
        <w:t>ինչպես</w:t>
      </w:r>
      <w:r w:rsidRPr="00F566BF">
        <w:rPr>
          <w:rFonts w:ascii="GHEA Grapalat" w:hAnsi="GHEA Grapalat" w:cs="Times Armenian"/>
          <w:sz w:val="20"/>
          <w:lang w:val="af-ZA"/>
        </w:rPr>
        <w:t xml:space="preserve"> </w:t>
      </w:r>
      <w:r w:rsidRPr="00F566BF">
        <w:rPr>
          <w:rFonts w:ascii="GHEA Grapalat" w:hAnsi="GHEA Grapalat" w:cs="Sylfaen"/>
          <w:sz w:val="20"/>
        </w:rPr>
        <w:t>նաև</w:t>
      </w:r>
      <w:r w:rsidRPr="00F566BF">
        <w:rPr>
          <w:rFonts w:ascii="GHEA Grapalat" w:hAnsi="GHEA Grapalat" w:cs="Times Armenian"/>
          <w:sz w:val="20"/>
          <w:lang w:val="af-ZA"/>
        </w:rPr>
        <w:t xml:space="preserve"> </w:t>
      </w:r>
      <w:r w:rsidRPr="00F566BF">
        <w:rPr>
          <w:rFonts w:ascii="GHEA Grapalat" w:hAnsi="GHEA Grapalat" w:cs="Sylfaen"/>
          <w:sz w:val="20"/>
        </w:rPr>
        <w:t>օժանդակելու</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պատրաստելիս</w:t>
      </w:r>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r w:rsidRPr="00F566BF">
        <w:rPr>
          <w:rFonts w:ascii="GHEA Grapalat" w:hAnsi="GHEA Grapalat" w:cs="Sylfaen"/>
          <w:sz w:val="20"/>
        </w:rPr>
        <w:t>Հայտեր</w:t>
      </w:r>
      <w:r w:rsidRPr="00F566BF">
        <w:rPr>
          <w:rFonts w:ascii="GHEA Grapalat" w:hAnsi="GHEA Grapalat" w:cs="Times Armenian"/>
          <w:sz w:val="20"/>
          <w:lang w:val="af-ZA"/>
        </w:rPr>
        <w:t xml:space="preserve"> </w:t>
      </w:r>
      <w:r w:rsidRPr="00F566BF">
        <w:rPr>
          <w:rFonts w:ascii="GHEA Grapalat" w:hAnsi="GHEA Grapalat" w:cs="Sylfaen"/>
          <w:sz w:val="20"/>
        </w:rPr>
        <w:t>կարող</w:t>
      </w:r>
      <w:r w:rsidRPr="00F566BF">
        <w:rPr>
          <w:rFonts w:ascii="GHEA Grapalat" w:hAnsi="GHEA Grapalat" w:cs="Times Armenian"/>
          <w:sz w:val="20"/>
          <w:lang w:val="af-ZA"/>
        </w:rPr>
        <w:t xml:space="preserve"> </w:t>
      </w:r>
      <w:r w:rsidRPr="00F566BF">
        <w:rPr>
          <w:rFonts w:ascii="GHEA Grapalat" w:hAnsi="GHEA Grapalat" w:cs="Sylfaen"/>
          <w:sz w:val="20"/>
        </w:rPr>
        <w:t>են</w:t>
      </w:r>
      <w:r w:rsidRPr="00F566BF">
        <w:rPr>
          <w:rFonts w:ascii="GHEA Grapalat" w:hAnsi="GHEA Grapalat" w:cs="Times Armenian"/>
          <w:sz w:val="20"/>
          <w:lang w:val="af-ZA"/>
        </w:rPr>
        <w:t xml:space="preserve"> </w:t>
      </w:r>
      <w:r w:rsidRPr="00F566BF">
        <w:rPr>
          <w:rFonts w:ascii="GHEA Grapalat" w:hAnsi="GHEA Grapalat" w:cs="Sylfaen"/>
          <w:sz w:val="20"/>
        </w:rPr>
        <w:t>ներկայացնել</w:t>
      </w:r>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r w:rsidR="00753E6E" w:rsidRPr="00F566BF">
        <w:rPr>
          <w:rFonts w:ascii="GHEA Grapalat" w:hAnsi="GHEA Grapalat" w:cs="Sylfaen"/>
          <w:sz w:val="20"/>
        </w:rPr>
        <w:t>գրանցված</w:t>
      </w:r>
      <w:r w:rsidR="00753E6E" w:rsidRPr="00F566BF">
        <w:rPr>
          <w:rFonts w:ascii="GHEA Grapalat" w:hAnsi="GHEA Grapalat" w:cs="Sylfaen"/>
          <w:sz w:val="20"/>
          <w:lang w:val="af-ZA"/>
        </w:rPr>
        <w:t xml:space="preserve"> </w:t>
      </w:r>
      <w:r w:rsidRPr="00F566BF">
        <w:rPr>
          <w:rFonts w:ascii="GHEA Grapalat" w:hAnsi="GHEA Grapalat" w:cs="Sylfaen"/>
          <w:sz w:val="20"/>
        </w:rPr>
        <w:t>բոլոր</w:t>
      </w:r>
      <w:r w:rsidR="00B2681D" w:rsidRPr="00F566BF">
        <w:rPr>
          <w:rFonts w:ascii="GHEA Grapalat" w:hAnsi="GHEA Grapalat" w:cs="Sylfaen"/>
          <w:sz w:val="20"/>
          <w:lang w:val="af-ZA"/>
        </w:rPr>
        <w:t xml:space="preserve"> </w:t>
      </w:r>
      <w:r w:rsidRPr="00F566BF">
        <w:rPr>
          <w:rFonts w:ascii="GHEA Grapalat" w:hAnsi="GHEA Grapalat" w:cs="Sylfaen"/>
          <w:sz w:val="20"/>
        </w:rPr>
        <w:t>անձիք</w:t>
      </w:r>
      <w:r w:rsidRPr="00F566BF">
        <w:rPr>
          <w:rFonts w:ascii="GHEA Grapalat" w:hAnsi="GHEA Grapalat" w:cs="Times Armenian"/>
          <w:sz w:val="20"/>
          <w:lang w:val="af-ZA"/>
        </w:rPr>
        <w:t xml:space="preserve">, </w:t>
      </w:r>
      <w:r w:rsidRPr="00F566BF">
        <w:rPr>
          <w:rFonts w:ascii="GHEA Grapalat" w:hAnsi="GHEA Grapalat" w:cs="Sylfaen"/>
          <w:sz w:val="20"/>
        </w:rPr>
        <w:t>անկախ</w:t>
      </w:r>
      <w:r w:rsidRPr="00F566BF">
        <w:rPr>
          <w:rFonts w:ascii="GHEA Grapalat" w:hAnsi="GHEA Grapalat" w:cs="Times Armenian"/>
          <w:sz w:val="20"/>
          <w:lang w:val="af-ZA"/>
        </w:rPr>
        <w:t xml:space="preserve"> </w:t>
      </w:r>
      <w:r w:rsidRPr="00F566BF">
        <w:rPr>
          <w:rFonts w:ascii="GHEA Grapalat" w:hAnsi="GHEA Grapalat" w:cs="Sylfaen"/>
          <w:sz w:val="20"/>
        </w:rPr>
        <w:t>նրանց</w:t>
      </w:r>
      <w:r w:rsidRPr="00F566BF">
        <w:rPr>
          <w:rFonts w:ascii="GHEA Grapalat" w:hAnsi="GHEA Grapalat" w:cs="Times Armenian"/>
          <w:sz w:val="20"/>
          <w:lang w:val="af-ZA"/>
        </w:rPr>
        <w:t xml:space="preserve">` </w:t>
      </w:r>
      <w:r w:rsidRPr="00F566BF">
        <w:rPr>
          <w:rFonts w:ascii="GHEA Grapalat" w:hAnsi="GHEA Grapalat" w:cs="Sylfaen"/>
          <w:sz w:val="20"/>
        </w:rPr>
        <w:t>օտարերկրյա</w:t>
      </w:r>
      <w:r w:rsidRPr="00F566BF">
        <w:rPr>
          <w:rFonts w:ascii="GHEA Grapalat" w:hAnsi="GHEA Grapalat" w:cs="Times Armenian"/>
          <w:sz w:val="20"/>
          <w:lang w:val="af-ZA"/>
        </w:rPr>
        <w:t xml:space="preserve"> </w:t>
      </w:r>
      <w:r w:rsidRPr="00F566BF">
        <w:rPr>
          <w:rFonts w:ascii="GHEA Grapalat" w:hAnsi="GHEA Grapalat" w:cs="Sylfaen"/>
          <w:sz w:val="20"/>
        </w:rPr>
        <w:t>ֆիզիկական</w:t>
      </w:r>
      <w:r w:rsidRPr="00F566BF">
        <w:rPr>
          <w:rFonts w:ascii="GHEA Grapalat" w:hAnsi="GHEA Grapalat" w:cs="Times Armenian"/>
          <w:sz w:val="20"/>
          <w:lang w:val="af-ZA"/>
        </w:rPr>
        <w:t xml:space="preserve"> </w:t>
      </w:r>
      <w:r w:rsidRPr="00F566BF">
        <w:rPr>
          <w:rFonts w:ascii="GHEA Grapalat" w:hAnsi="GHEA Grapalat" w:cs="Sylfaen"/>
          <w:sz w:val="20"/>
        </w:rPr>
        <w:t>անձ</w:t>
      </w:r>
      <w:r w:rsidRPr="00F566BF">
        <w:rPr>
          <w:rFonts w:ascii="GHEA Grapalat" w:hAnsi="GHEA Grapalat" w:cs="Times Armenian"/>
          <w:sz w:val="20"/>
          <w:lang w:val="af-ZA"/>
        </w:rPr>
        <w:t xml:space="preserve">, </w:t>
      </w:r>
      <w:r w:rsidRPr="00F566BF">
        <w:rPr>
          <w:rFonts w:ascii="GHEA Grapalat" w:hAnsi="GHEA Grapalat" w:cs="Sylfaen"/>
          <w:sz w:val="20"/>
        </w:rPr>
        <w:t>կազմակերպություն</w:t>
      </w:r>
      <w:r w:rsidRPr="00F566BF">
        <w:rPr>
          <w:rFonts w:ascii="GHEA Grapalat" w:hAnsi="GHEA Grapalat" w:cs="Times Armenian"/>
          <w:sz w:val="20"/>
          <w:lang w:val="af-ZA"/>
        </w:rPr>
        <w:t xml:space="preserve">, </w:t>
      </w:r>
      <w:r w:rsidRPr="00F566BF">
        <w:rPr>
          <w:rFonts w:ascii="GHEA Grapalat" w:hAnsi="GHEA Grapalat" w:cs="Sylfaen"/>
          <w:sz w:val="20"/>
        </w:rPr>
        <w:t>քաղաքացիություն</w:t>
      </w:r>
      <w:r w:rsidRPr="00F566BF">
        <w:rPr>
          <w:rFonts w:ascii="GHEA Grapalat" w:hAnsi="GHEA Grapalat" w:cs="Times Armenian"/>
          <w:sz w:val="20"/>
          <w:lang w:val="af-ZA"/>
        </w:rPr>
        <w:t xml:space="preserve"> </w:t>
      </w:r>
      <w:r w:rsidRPr="00F566BF">
        <w:rPr>
          <w:rFonts w:ascii="GHEA Grapalat" w:hAnsi="GHEA Grapalat" w:cs="Sylfaen"/>
          <w:sz w:val="20"/>
        </w:rPr>
        <w:t>չունեցող</w:t>
      </w:r>
      <w:r w:rsidRPr="00F566BF">
        <w:rPr>
          <w:rFonts w:ascii="GHEA Grapalat" w:hAnsi="GHEA Grapalat" w:cs="Times Armenian"/>
          <w:sz w:val="20"/>
          <w:lang w:val="af-ZA"/>
        </w:rPr>
        <w:t xml:space="preserve"> </w:t>
      </w:r>
      <w:r w:rsidRPr="00F566BF">
        <w:rPr>
          <w:rFonts w:ascii="GHEA Grapalat" w:hAnsi="GHEA Grapalat" w:cs="Sylfaen"/>
          <w:sz w:val="20"/>
        </w:rPr>
        <w:t>անձ</w:t>
      </w:r>
      <w:r w:rsidRPr="00F566BF">
        <w:rPr>
          <w:rFonts w:ascii="GHEA Grapalat" w:hAnsi="GHEA Grapalat" w:cs="Times Armenian"/>
          <w:sz w:val="20"/>
          <w:lang w:val="af-ZA"/>
        </w:rPr>
        <w:t xml:space="preserve"> </w:t>
      </w:r>
      <w:r w:rsidRPr="00F566BF">
        <w:rPr>
          <w:rFonts w:ascii="GHEA Grapalat" w:hAnsi="GHEA Grapalat" w:cs="Sylfaen"/>
          <w:sz w:val="20"/>
        </w:rPr>
        <w:t>լինելու</w:t>
      </w:r>
      <w:r w:rsidRPr="00F566BF">
        <w:rPr>
          <w:rFonts w:ascii="GHEA Grapalat" w:hAnsi="GHEA Grapalat" w:cs="Times Armenian"/>
          <w:sz w:val="20"/>
          <w:lang w:val="af-ZA"/>
        </w:rPr>
        <w:t xml:space="preserve"> </w:t>
      </w:r>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en-US"/>
        </w:rPr>
        <w:t>անձը</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r w:rsidRPr="00F566BF">
        <w:rPr>
          <w:rFonts w:ascii="GHEA Grapalat" w:hAnsi="GHEA Grapalat" w:cs="Sylfaen"/>
          <w:szCs w:val="24"/>
          <w:lang w:val="en-US"/>
        </w:rPr>
        <w:t>հասցեով</w:t>
      </w:r>
      <w:r w:rsidRPr="00F566BF">
        <w:rPr>
          <w:rFonts w:ascii="GHEA Grapalat" w:hAnsi="GHEA Grapalat" w:cs="Sylfaen"/>
          <w:szCs w:val="24"/>
        </w:rPr>
        <w:t xml:space="preserve"> </w:t>
      </w:r>
      <w:r w:rsidRPr="00F566BF">
        <w:rPr>
          <w:rFonts w:ascii="GHEA Grapalat" w:hAnsi="GHEA Grapalat" w:cs="Sylfaen"/>
          <w:szCs w:val="24"/>
          <w:lang w:val="en-US"/>
        </w:rPr>
        <w:t>գործող</w:t>
      </w:r>
      <w:r w:rsidRPr="00F566BF">
        <w:rPr>
          <w:rFonts w:ascii="GHEA Grapalat" w:hAnsi="GHEA Grapalat" w:cs="Sylfaen"/>
          <w:szCs w:val="24"/>
        </w:rPr>
        <w:t xml:space="preserve"> </w:t>
      </w:r>
      <w:r w:rsidRPr="00F566BF">
        <w:rPr>
          <w:rFonts w:ascii="GHEA Grapalat" w:hAnsi="GHEA Grapalat" w:cs="Sylfaen"/>
          <w:szCs w:val="24"/>
          <w:lang w:val="en-US"/>
        </w:rPr>
        <w:t>ինտերնետային</w:t>
      </w:r>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en-US"/>
        </w:rPr>
        <w:t>Նշված</w:t>
      </w:r>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en-US"/>
        </w:rPr>
        <w:t>անձը</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r w:rsidRPr="00F566BF">
        <w:rPr>
          <w:rFonts w:ascii="GHEA Grapalat" w:hAnsi="GHEA Grapalat" w:cs="Sylfaen"/>
          <w:szCs w:val="24"/>
          <w:lang w:val="en-US"/>
        </w:rPr>
        <w:t>մասնակից</w:t>
      </w:r>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Sylfaen"/>
          <w:sz w:val="20"/>
        </w:rPr>
        <w:t>հարաբերությունների</w:t>
      </w:r>
      <w:r w:rsidRPr="00F566BF">
        <w:rPr>
          <w:rFonts w:ascii="GHEA Grapalat" w:hAnsi="GHEA Grapalat" w:cs="Times Armenian"/>
          <w:sz w:val="20"/>
          <w:lang w:val="af-ZA"/>
        </w:rPr>
        <w:t xml:space="preserve"> </w:t>
      </w:r>
      <w:r w:rsidRPr="00F566BF">
        <w:rPr>
          <w:rFonts w:ascii="GHEA Grapalat" w:hAnsi="GHEA Grapalat" w:cs="Sylfaen"/>
          <w:sz w:val="20"/>
        </w:rPr>
        <w:t>նկատմամբ</w:t>
      </w:r>
      <w:r w:rsidRPr="00F566BF">
        <w:rPr>
          <w:rFonts w:ascii="GHEA Grapalat" w:hAnsi="GHEA Grapalat" w:cs="Times Armenian"/>
          <w:sz w:val="20"/>
          <w:lang w:val="af-ZA"/>
        </w:rPr>
        <w:t xml:space="preserve"> </w:t>
      </w:r>
      <w:r w:rsidRPr="00F566BF">
        <w:rPr>
          <w:rFonts w:ascii="GHEA Grapalat" w:hAnsi="GHEA Grapalat" w:cs="Sylfaen"/>
          <w:sz w:val="20"/>
        </w:rPr>
        <w:t>կիրառվում</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Հայաստանի</w:t>
      </w:r>
      <w:r w:rsidRPr="00F566BF">
        <w:rPr>
          <w:rFonts w:ascii="GHEA Grapalat" w:hAnsi="GHEA Grapalat" w:cs="Times Armenian"/>
          <w:sz w:val="20"/>
          <w:lang w:val="af-ZA"/>
        </w:rPr>
        <w:t xml:space="preserve"> </w:t>
      </w:r>
      <w:r w:rsidRPr="00F566BF">
        <w:rPr>
          <w:rFonts w:ascii="GHEA Grapalat" w:hAnsi="GHEA Grapalat" w:cs="Sylfaen"/>
          <w:sz w:val="20"/>
        </w:rPr>
        <w:t>Հանրապետության</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Sylfaen"/>
          <w:sz w:val="20"/>
        </w:rPr>
        <w:t>վեճերը</w:t>
      </w:r>
      <w:r w:rsidRPr="00F566BF">
        <w:rPr>
          <w:rFonts w:ascii="GHEA Grapalat" w:hAnsi="GHEA Grapalat" w:cs="Times Armenian"/>
          <w:sz w:val="20"/>
          <w:lang w:val="af-ZA"/>
        </w:rPr>
        <w:t xml:space="preserve"> </w:t>
      </w:r>
      <w:r w:rsidRPr="00F566BF">
        <w:rPr>
          <w:rFonts w:ascii="GHEA Grapalat" w:hAnsi="GHEA Grapalat" w:cs="Sylfaen"/>
          <w:sz w:val="20"/>
        </w:rPr>
        <w:t>ենթակա</w:t>
      </w:r>
      <w:r w:rsidRPr="00F566BF">
        <w:rPr>
          <w:rFonts w:ascii="GHEA Grapalat" w:hAnsi="GHEA Grapalat" w:cs="Times Armenian"/>
          <w:sz w:val="20"/>
          <w:lang w:val="af-ZA"/>
        </w:rPr>
        <w:t xml:space="preserve"> </w:t>
      </w:r>
      <w:r w:rsidRPr="00F566BF">
        <w:rPr>
          <w:rFonts w:ascii="GHEA Grapalat" w:hAnsi="GHEA Grapalat" w:cs="Sylfaen"/>
          <w:sz w:val="20"/>
        </w:rPr>
        <w:t>են</w:t>
      </w:r>
      <w:r w:rsidRPr="00F566BF">
        <w:rPr>
          <w:rFonts w:ascii="GHEA Grapalat" w:hAnsi="GHEA Grapalat" w:cs="Times Armenian"/>
          <w:sz w:val="20"/>
          <w:lang w:val="af-ZA"/>
        </w:rPr>
        <w:t xml:space="preserve"> </w:t>
      </w:r>
      <w:r w:rsidRPr="00F566BF">
        <w:rPr>
          <w:rFonts w:ascii="GHEA Grapalat" w:hAnsi="GHEA Grapalat" w:cs="Sylfaen"/>
          <w:sz w:val="20"/>
        </w:rPr>
        <w:t>քննության</w:t>
      </w:r>
      <w:r w:rsidRPr="00F566BF">
        <w:rPr>
          <w:rFonts w:ascii="GHEA Grapalat" w:hAnsi="GHEA Grapalat" w:cs="Times Armenian"/>
          <w:sz w:val="20"/>
          <w:lang w:val="af-ZA"/>
        </w:rPr>
        <w:t xml:space="preserve"> </w:t>
      </w:r>
      <w:r w:rsidRPr="00F566BF">
        <w:rPr>
          <w:rFonts w:ascii="GHEA Grapalat" w:hAnsi="GHEA Grapalat" w:cs="Sylfaen"/>
          <w:sz w:val="20"/>
        </w:rPr>
        <w:t>Հայաստանի</w:t>
      </w:r>
      <w:r w:rsidRPr="00F566BF">
        <w:rPr>
          <w:rFonts w:ascii="GHEA Grapalat" w:hAnsi="GHEA Grapalat" w:cs="Times Armenian"/>
          <w:sz w:val="20"/>
          <w:lang w:val="af-ZA"/>
        </w:rPr>
        <w:t xml:space="preserve"> </w:t>
      </w:r>
      <w:r w:rsidRPr="00F566BF">
        <w:rPr>
          <w:rFonts w:ascii="GHEA Grapalat" w:hAnsi="GHEA Grapalat" w:cs="Sylfaen"/>
          <w:sz w:val="20"/>
        </w:rPr>
        <w:t>Հանրապետության</w:t>
      </w:r>
      <w:r w:rsidRPr="00F566BF">
        <w:rPr>
          <w:rFonts w:ascii="GHEA Grapalat" w:hAnsi="GHEA Grapalat" w:cs="Times Armenian"/>
          <w:sz w:val="20"/>
          <w:lang w:val="af-ZA"/>
        </w:rPr>
        <w:t xml:space="preserve"> </w:t>
      </w:r>
      <w:r w:rsidRPr="00F566BF">
        <w:rPr>
          <w:rFonts w:ascii="GHEA Grapalat" w:hAnsi="GHEA Grapalat" w:cs="Sylfaen"/>
          <w:sz w:val="20"/>
        </w:rPr>
        <w:t>դատարաններում</w:t>
      </w:r>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1CF0B945" w14:textId="2B6BA36B" w:rsidR="003E1421" w:rsidRPr="00F566BF" w:rsidRDefault="00A81DD5" w:rsidP="00EF3662">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w:t>
      </w:r>
      <w:r w:rsidR="003E1421" w:rsidRPr="00F566BF">
        <w:rPr>
          <w:rFonts w:ascii="GHEA Grapalat" w:hAnsi="GHEA Grapalat"/>
        </w:rPr>
        <w:t xml:space="preserve">էլեկտրոնային փոստի հասցեն է` </w:t>
      </w:r>
      <w:r w:rsidR="00727427" w:rsidRPr="00727427">
        <w:rPr>
          <w:rFonts w:ascii="GHEA Grapalat" w:hAnsi="GHEA Grapalat"/>
          <w:sz w:val="24"/>
          <w:szCs w:val="24"/>
        </w:rPr>
        <w:t>m.nalbandyan@mfa.am</w:t>
      </w:r>
    </w:p>
    <w:p w14:paraId="5A006036" w14:textId="77777777" w:rsidR="00096865" w:rsidRPr="00F566BF" w:rsidRDefault="00F5653D" w:rsidP="00EF3662">
      <w:pPr>
        <w:jc w:val="center"/>
        <w:rPr>
          <w:rFonts w:ascii="GHEA Grapalat" w:hAnsi="GHEA Grapalat"/>
          <w:szCs w:val="22"/>
          <w:lang w:val="af-ZA"/>
        </w:rPr>
      </w:pPr>
      <w:r w:rsidRPr="00F566BF">
        <w:rPr>
          <w:rFonts w:ascii="GHEA Grapalat" w:hAnsi="GHEA Grapalat"/>
          <w:sz w:val="16"/>
          <w:szCs w:val="16"/>
          <w:lang w:val="af-ZA"/>
        </w:rPr>
        <w:br w:type="page"/>
      </w:r>
      <w:proofErr w:type="gramStart"/>
      <w:r w:rsidR="00096865" w:rsidRPr="00F566BF">
        <w:rPr>
          <w:rFonts w:ascii="GHEA Grapalat" w:hAnsi="GHEA Grapalat" w:cs="Sylfaen"/>
          <w:szCs w:val="22"/>
        </w:rPr>
        <w:lastRenderedPageBreak/>
        <w:t>ՄԱՍ</w:t>
      </w:r>
      <w:r w:rsidR="00096865" w:rsidRPr="00F566BF">
        <w:rPr>
          <w:rFonts w:ascii="GHEA Grapalat" w:hAnsi="GHEA Grapalat" w:cs="Times Armenian"/>
          <w:szCs w:val="22"/>
          <w:lang w:val="af-ZA"/>
        </w:rPr>
        <w:t xml:space="preserve">  I</w:t>
      </w:r>
      <w:proofErr w:type="gramEnd"/>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proofErr w:type="gramStart"/>
      <w:r w:rsidRPr="00F566BF">
        <w:rPr>
          <w:rFonts w:ascii="GHEA Grapalat" w:hAnsi="GHEA Grapalat" w:cs="Sylfaen"/>
          <w:b/>
          <w:sz w:val="20"/>
        </w:rPr>
        <w:t>ԳՆՄԱՆ  ԱՌԱՐԿԱՅԻ</w:t>
      </w:r>
      <w:proofErr w:type="gramEnd"/>
      <w:r w:rsidRPr="00F566BF">
        <w:rPr>
          <w:rFonts w:ascii="GHEA Grapalat" w:hAnsi="GHEA Grapalat" w:cs="Sylfaen"/>
          <w:b/>
          <w:sz w:val="20"/>
        </w:rPr>
        <w:t xml:space="preserve">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70FA0CB5" w:rsidR="00096865" w:rsidRDefault="00845AA5" w:rsidP="00EF3662">
      <w:pPr>
        <w:pStyle w:val="Heading3"/>
        <w:spacing w:line="240" w:lineRule="auto"/>
        <w:ind w:firstLine="567"/>
        <w:jc w:val="both"/>
        <w:rPr>
          <w:rFonts w:ascii="GHEA Grapalat" w:hAnsi="GHEA Grapalat" w:cs="Times Armenian"/>
          <w:i w:val="0"/>
          <w:lang w:val="af-ZA"/>
        </w:rPr>
      </w:pPr>
      <w:r w:rsidRPr="00F566BF">
        <w:rPr>
          <w:rFonts w:ascii="GHEA Grapalat" w:hAnsi="GHEA Grapalat" w:cs="Sylfaen"/>
          <w:i w:val="0"/>
        </w:rPr>
        <w:t xml:space="preserve">1.1 </w:t>
      </w:r>
      <w:r w:rsidR="007E19C7" w:rsidRPr="007E19C7">
        <w:rPr>
          <w:rFonts w:ascii="GHEA Grapalat" w:hAnsi="GHEA Grapalat" w:cs="Sylfaen"/>
          <w:i w:val="0"/>
        </w:rPr>
        <w:t xml:space="preserve">Գնման առարկա է </w:t>
      </w:r>
      <w:proofErr w:type="gramStart"/>
      <w:r w:rsidR="007E19C7" w:rsidRPr="007E19C7">
        <w:rPr>
          <w:rFonts w:ascii="GHEA Grapalat" w:hAnsi="GHEA Grapalat" w:cs="Sylfaen"/>
          <w:i w:val="0"/>
        </w:rPr>
        <w:t>հանդիսանում  ՀՀ</w:t>
      </w:r>
      <w:proofErr w:type="gramEnd"/>
      <w:r w:rsidR="007E19C7" w:rsidRPr="007E19C7">
        <w:rPr>
          <w:rFonts w:ascii="GHEA Grapalat" w:hAnsi="GHEA Grapalat" w:cs="Sylfaen"/>
          <w:i w:val="0"/>
        </w:rPr>
        <w:t xml:space="preserve"> արտաքին գործերի նախարարության կարիքների համար` Բժշկական ապահովագրական ծառայության ձեռքբերումը (այսուհետ` նաև ծառայություն), որը բաղկացած է  1 չափաբաժնից`</w:t>
      </w:r>
    </w:p>
    <w:p w14:paraId="707D3D05" w14:textId="77777777" w:rsidR="00C4077F" w:rsidRPr="00C4077F" w:rsidRDefault="00C4077F" w:rsidP="00C4077F">
      <w:pPr>
        <w:rPr>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77777777"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AF1694" w:rsidRPr="006013C1" w14:paraId="382849A2" w14:textId="77777777" w:rsidTr="00C4077F">
        <w:trPr>
          <w:trHeight w:val="546"/>
        </w:trPr>
        <w:tc>
          <w:tcPr>
            <w:tcW w:w="1701" w:type="dxa"/>
            <w:vAlign w:val="center"/>
          </w:tcPr>
          <w:p w14:paraId="1CD05C68" w14:textId="77777777" w:rsidR="00AF1694" w:rsidRPr="00F566BF" w:rsidRDefault="00AF1694" w:rsidP="00EF3662">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0075D375" w14:textId="4C1C519E" w:rsidR="00AF1694" w:rsidRPr="0058496E" w:rsidRDefault="0058496E" w:rsidP="00AF1694">
            <w:pPr>
              <w:pStyle w:val="BodyTextIndent2"/>
              <w:spacing w:line="240" w:lineRule="auto"/>
              <w:ind w:firstLine="0"/>
              <w:jc w:val="center"/>
              <w:rPr>
                <w:rFonts w:ascii="GHEA Grapalat" w:hAnsi="GHEA Grapalat"/>
                <w:sz w:val="16"/>
                <w:lang w:val="hy-AM"/>
              </w:rPr>
            </w:pPr>
            <w:r>
              <w:rPr>
                <w:rFonts w:ascii="GHEA Grapalat" w:hAnsi="GHEA Grapalat"/>
                <w:sz w:val="16"/>
                <w:lang w:val="hy-AM"/>
              </w:rPr>
              <w:t>300,000,000 ՀՀ դրամ</w:t>
            </w:r>
          </w:p>
        </w:tc>
        <w:tc>
          <w:tcPr>
            <w:tcW w:w="6806" w:type="dxa"/>
            <w:vAlign w:val="center"/>
          </w:tcPr>
          <w:p w14:paraId="433DE288" w14:textId="5981E763" w:rsidR="00AF1694" w:rsidRPr="007E19C7" w:rsidRDefault="007E19C7" w:rsidP="00EF3662">
            <w:pPr>
              <w:pStyle w:val="BodyTextIndent2"/>
              <w:spacing w:line="240" w:lineRule="auto"/>
              <w:ind w:firstLine="0"/>
              <w:rPr>
                <w:rFonts w:ascii="GHEA Grapalat" w:hAnsi="GHEA Grapalat"/>
                <w:vertAlign w:val="subscript"/>
              </w:rPr>
            </w:pPr>
            <w:r w:rsidRPr="007E19C7">
              <w:rPr>
                <w:rFonts w:ascii="GHEA Grapalat" w:hAnsi="GHEA Grapalat"/>
              </w:rPr>
              <w:t>Բժշկական ապահովագրական ծառայության</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proofErr w:type="gramStart"/>
      <w:r w:rsidRPr="00F566BF">
        <w:rPr>
          <w:rFonts w:ascii="GHEA Grapalat" w:hAnsi="GHEA Grapalat" w:cs="Sylfaen"/>
          <w:b/>
          <w:sz w:val="20"/>
        </w:rPr>
        <w:t>ՉԱՓԱՆԻՇՆԵՐԸ</w:t>
      </w:r>
      <w:r w:rsidRPr="00F566BF">
        <w:rPr>
          <w:rFonts w:ascii="GHEA Grapalat" w:hAnsi="GHEA Grapalat"/>
          <w:b/>
          <w:sz w:val="20"/>
          <w:lang w:val="es-ES"/>
        </w:rPr>
        <w:t xml:space="preserve">  ԵՎ</w:t>
      </w:r>
      <w:proofErr w:type="gramEnd"/>
      <w:r w:rsidRPr="00F566BF">
        <w:rPr>
          <w:rFonts w:ascii="GHEA Grapalat" w:hAnsi="GHEA Grapalat"/>
          <w:b/>
          <w:sz w:val="20"/>
          <w:lang w:val="es-ES"/>
        </w:rPr>
        <w:t xml:space="preserve">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proofErr w:type="gramStart"/>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r w:rsidR="006F49AA" w:rsidRPr="00F566BF">
        <w:rPr>
          <w:rFonts w:ascii="GHEA Grapalat" w:hAnsi="GHEA Grapalat" w:cs="Arial Armenian"/>
          <w:sz w:val="20"/>
          <w:lang w:val="es-ES"/>
        </w:rPr>
        <w:t>ընթացակարգին</w:t>
      </w:r>
      <w:proofErr w:type="gram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դատական</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ճանաչվել</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սնանկ</w:t>
      </w:r>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որոնց</w:t>
      </w:r>
      <w:r w:rsidRPr="00F566BF">
        <w:rPr>
          <w:rFonts w:ascii="GHEA Grapalat" w:hAnsi="GHEA Grapalat"/>
          <w:sz w:val="20"/>
          <w:szCs w:val="20"/>
          <w:lang w:val="es-ES"/>
        </w:rPr>
        <w:t xml:space="preserve"> </w:t>
      </w:r>
      <w:r w:rsidRPr="00F566BF">
        <w:rPr>
          <w:rFonts w:ascii="GHEA Grapalat" w:hAnsi="GHEA Grapalat" w:cs="Sylfaen"/>
          <w:sz w:val="20"/>
          <w:szCs w:val="20"/>
        </w:rPr>
        <w:t>գործադիր</w:t>
      </w:r>
      <w:r w:rsidRPr="00F566BF">
        <w:rPr>
          <w:rFonts w:ascii="GHEA Grapalat" w:hAnsi="GHEA Grapalat"/>
          <w:sz w:val="20"/>
          <w:szCs w:val="20"/>
          <w:lang w:val="es-ES"/>
        </w:rPr>
        <w:t xml:space="preserve"> </w:t>
      </w:r>
      <w:r w:rsidRPr="00F566BF">
        <w:rPr>
          <w:rFonts w:ascii="GHEA Grapalat" w:hAnsi="GHEA Grapalat" w:cs="Sylfaen"/>
          <w:sz w:val="20"/>
          <w:szCs w:val="20"/>
        </w:rPr>
        <w:t>մարմնի</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ներկայացուցիչը</w:t>
      </w:r>
      <w:r w:rsidRPr="00F566BF">
        <w:rPr>
          <w:rFonts w:ascii="GHEA Grapalat" w:hAnsi="GHEA Grapalat"/>
          <w:sz w:val="20"/>
          <w:szCs w:val="20"/>
          <w:lang w:val="es-ES"/>
        </w:rPr>
        <w:t xml:space="preserve"> </w:t>
      </w:r>
      <w:r w:rsidRPr="00F566BF">
        <w:rPr>
          <w:rFonts w:ascii="GHEA Grapalat" w:hAnsi="GHEA Grapalat" w:cs="Sylfaen"/>
          <w:sz w:val="20"/>
          <w:szCs w:val="20"/>
        </w:rPr>
        <w:t>հայտը</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cs="Sylfaen"/>
          <w:sz w:val="20"/>
          <w:szCs w:val="20"/>
        </w:rPr>
        <w:t>օրվան</w:t>
      </w:r>
      <w:r w:rsidRPr="00F566BF">
        <w:rPr>
          <w:rFonts w:ascii="GHEA Grapalat" w:hAnsi="GHEA Grapalat"/>
          <w:sz w:val="20"/>
          <w:szCs w:val="20"/>
          <w:lang w:val="es-ES"/>
        </w:rPr>
        <w:t xml:space="preserve"> </w:t>
      </w:r>
      <w:r w:rsidRPr="00F566BF">
        <w:rPr>
          <w:rFonts w:ascii="GHEA Grapalat" w:hAnsi="GHEA Grapalat" w:cs="Sylfaen"/>
          <w:sz w:val="20"/>
          <w:szCs w:val="20"/>
        </w:rPr>
        <w:t>նախորդող</w:t>
      </w:r>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r w:rsidRPr="00F566BF">
        <w:rPr>
          <w:rFonts w:ascii="GHEA Grapalat" w:hAnsi="GHEA Grapalat" w:cs="Sylfaen"/>
          <w:sz w:val="20"/>
          <w:szCs w:val="20"/>
        </w:rPr>
        <w:t>տարիների</w:t>
      </w:r>
      <w:r w:rsidRPr="00F566BF">
        <w:rPr>
          <w:rFonts w:ascii="GHEA Grapalat" w:hAnsi="GHEA Grapalat"/>
          <w:sz w:val="20"/>
          <w:szCs w:val="20"/>
          <w:lang w:val="es-ES"/>
        </w:rPr>
        <w:t xml:space="preserve"> </w:t>
      </w:r>
      <w:r w:rsidRPr="00F566BF">
        <w:rPr>
          <w:rFonts w:ascii="GHEA Grapalat" w:hAnsi="GHEA Grapalat" w:cs="Sylfaen"/>
          <w:sz w:val="20"/>
          <w:szCs w:val="20"/>
        </w:rPr>
        <w:t>ընթացքում</w:t>
      </w:r>
      <w:r w:rsidRPr="00F566BF">
        <w:rPr>
          <w:rFonts w:ascii="GHEA Grapalat" w:hAnsi="GHEA Grapalat"/>
          <w:sz w:val="20"/>
          <w:szCs w:val="20"/>
          <w:lang w:val="es-ES"/>
        </w:rPr>
        <w:t xml:space="preserve"> </w:t>
      </w:r>
      <w:r w:rsidRPr="00F566BF">
        <w:rPr>
          <w:rFonts w:ascii="GHEA Grapalat" w:hAnsi="GHEA Grapalat" w:cs="Sylfaen"/>
          <w:sz w:val="20"/>
          <w:szCs w:val="20"/>
        </w:rPr>
        <w:t>դատապարտված</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r w:rsidRPr="00F566BF">
        <w:rPr>
          <w:rFonts w:ascii="GHEA Grapalat" w:hAnsi="GHEA Grapalat" w:cs="Sylfaen"/>
          <w:sz w:val="20"/>
          <w:szCs w:val="20"/>
        </w:rPr>
        <w:t>եղել</w:t>
      </w:r>
      <w:r w:rsidRPr="00F566BF">
        <w:rPr>
          <w:rFonts w:ascii="GHEA Grapalat" w:hAnsi="GHEA Grapalat"/>
          <w:sz w:val="20"/>
          <w:szCs w:val="20"/>
          <w:lang w:val="es-ES"/>
        </w:rPr>
        <w:t xml:space="preserve"> </w:t>
      </w:r>
      <w:r w:rsidRPr="00F566BF">
        <w:rPr>
          <w:rFonts w:ascii="GHEA Grapalat" w:hAnsi="GHEA Grapalat"/>
          <w:sz w:val="20"/>
          <w:szCs w:val="20"/>
        </w:rPr>
        <w:t>ահաբեկչության</w:t>
      </w:r>
      <w:r w:rsidRPr="00F566BF">
        <w:rPr>
          <w:rFonts w:ascii="GHEA Grapalat" w:hAnsi="GHEA Grapalat"/>
          <w:sz w:val="20"/>
          <w:szCs w:val="20"/>
          <w:lang w:val="es-ES"/>
        </w:rPr>
        <w:t xml:space="preserve"> </w:t>
      </w:r>
      <w:r w:rsidRPr="00F566BF">
        <w:rPr>
          <w:rFonts w:ascii="GHEA Grapalat" w:hAnsi="GHEA Grapalat"/>
          <w:sz w:val="20"/>
          <w:szCs w:val="20"/>
        </w:rPr>
        <w:t>ֆինանսավորման</w:t>
      </w:r>
      <w:r w:rsidRPr="00F566BF">
        <w:rPr>
          <w:rFonts w:ascii="GHEA Grapalat" w:hAnsi="GHEA Grapalat"/>
          <w:sz w:val="20"/>
          <w:szCs w:val="20"/>
          <w:lang w:val="es-ES"/>
        </w:rPr>
        <w:t xml:space="preserve">, </w:t>
      </w:r>
      <w:r w:rsidRPr="00F566BF">
        <w:rPr>
          <w:rFonts w:ascii="GHEA Grapalat" w:hAnsi="GHEA Grapalat"/>
          <w:sz w:val="20"/>
          <w:szCs w:val="20"/>
        </w:rPr>
        <w:t>երեխայի</w:t>
      </w:r>
      <w:r w:rsidRPr="00F566BF">
        <w:rPr>
          <w:rFonts w:ascii="GHEA Grapalat" w:hAnsi="GHEA Grapalat"/>
          <w:sz w:val="20"/>
          <w:szCs w:val="20"/>
          <w:lang w:val="es-ES"/>
        </w:rPr>
        <w:t xml:space="preserve"> </w:t>
      </w:r>
      <w:r w:rsidRPr="00F566BF">
        <w:rPr>
          <w:rFonts w:ascii="GHEA Grapalat" w:hAnsi="GHEA Grapalat"/>
          <w:sz w:val="20"/>
          <w:szCs w:val="20"/>
        </w:rPr>
        <w:t>շահագործման</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մարդկային</w:t>
      </w:r>
      <w:r w:rsidRPr="00F566BF">
        <w:rPr>
          <w:rFonts w:ascii="GHEA Grapalat" w:hAnsi="GHEA Grapalat"/>
          <w:sz w:val="20"/>
          <w:szCs w:val="20"/>
          <w:lang w:val="es-ES"/>
        </w:rPr>
        <w:t xml:space="preserve"> </w:t>
      </w:r>
      <w:r w:rsidRPr="00F566BF">
        <w:rPr>
          <w:rFonts w:ascii="GHEA Grapalat" w:hAnsi="GHEA Grapalat"/>
          <w:sz w:val="20"/>
          <w:szCs w:val="20"/>
        </w:rPr>
        <w:t>թրաֆիքինգ</w:t>
      </w:r>
      <w:r w:rsidRPr="00F566BF">
        <w:rPr>
          <w:rFonts w:ascii="GHEA Grapalat" w:hAnsi="GHEA Grapalat"/>
          <w:sz w:val="20"/>
          <w:szCs w:val="20"/>
          <w:lang w:val="es-ES"/>
        </w:rPr>
        <w:t xml:space="preserve"> </w:t>
      </w:r>
      <w:r w:rsidRPr="00F566BF">
        <w:rPr>
          <w:rFonts w:ascii="GHEA Grapalat" w:hAnsi="GHEA Grapalat"/>
          <w:sz w:val="20"/>
          <w:szCs w:val="20"/>
        </w:rPr>
        <w:t>ներառող</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հանցագործության</w:t>
      </w:r>
      <w:r w:rsidRPr="00F566BF">
        <w:rPr>
          <w:rFonts w:ascii="GHEA Grapalat" w:hAnsi="GHEA Grapalat"/>
          <w:sz w:val="20"/>
          <w:szCs w:val="20"/>
          <w:lang w:val="es-ES"/>
        </w:rPr>
        <w:t xml:space="preserve">, </w:t>
      </w:r>
      <w:r w:rsidRPr="00F566BF">
        <w:rPr>
          <w:rFonts w:ascii="GHEA Grapalat" w:hAnsi="GHEA Grapalat" w:cs="Sylfaen"/>
          <w:sz w:val="20"/>
          <w:szCs w:val="20"/>
        </w:rPr>
        <w:t>հանցավոր</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համագործակցություն</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ստեղծելու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կամ</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կաշառք</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ստանալու</w:t>
      </w:r>
      <w:r w:rsidRPr="00F566BF">
        <w:rPr>
          <w:rFonts w:ascii="GHEA Grapalat" w:hAnsi="GHEA Grapalat"/>
          <w:sz w:val="20"/>
          <w:szCs w:val="20"/>
          <w:lang w:val="es-ES"/>
        </w:rPr>
        <w:t xml:space="preserve">, </w:t>
      </w:r>
      <w:r w:rsidRPr="00F566BF">
        <w:rPr>
          <w:rFonts w:ascii="GHEA Grapalat" w:hAnsi="GHEA Grapalat"/>
          <w:sz w:val="20"/>
          <w:szCs w:val="20"/>
        </w:rPr>
        <w:t>կաշառք</w:t>
      </w:r>
      <w:r w:rsidRPr="00F566BF">
        <w:rPr>
          <w:rFonts w:ascii="GHEA Grapalat" w:hAnsi="GHEA Grapalat"/>
          <w:sz w:val="20"/>
          <w:szCs w:val="20"/>
          <w:lang w:val="es-ES"/>
        </w:rPr>
        <w:t xml:space="preserve"> </w:t>
      </w:r>
      <w:r w:rsidRPr="00F566BF">
        <w:rPr>
          <w:rFonts w:ascii="GHEA Grapalat" w:hAnsi="GHEA Grapalat"/>
          <w:sz w:val="20"/>
          <w:szCs w:val="20"/>
        </w:rPr>
        <w:t>տալու</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կաշառքի</w:t>
      </w:r>
      <w:r w:rsidRPr="00F566BF">
        <w:rPr>
          <w:rFonts w:ascii="GHEA Grapalat" w:hAnsi="GHEA Grapalat"/>
          <w:sz w:val="20"/>
          <w:szCs w:val="20"/>
          <w:lang w:val="es-ES"/>
        </w:rPr>
        <w:t xml:space="preserve"> </w:t>
      </w:r>
      <w:r w:rsidRPr="00F566BF">
        <w:rPr>
          <w:rFonts w:ascii="GHEA Grapalat" w:hAnsi="GHEA Grapalat"/>
          <w:sz w:val="20"/>
          <w:szCs w:val="20"/>
        </w:rPr>
        <w:t>միջնորդության</w:t>
      </w:r>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r w:rsidRPr="00F566BF">
        <w:rPr>
          <w:rFonts w:ascii="GHEA Grapalat" w:hAnsi="GHEA Grapalat"/>
          <w:sz w:val="20"/>
          <w:szCs w:val="20"/>
        </w:rPr>
        <w:t>օրենքով</w:t>
      </w:r>
      <w:r w:rsidRPr="00F566BF">
        <w:rPr>
          <w:rFonts w:ascii="GHEA Grapalat" w:hAnsi="GHEA Grapalat"/>
          <w:sz w:val="20"/>
          <w:szCs w:val="20"/>
          <w:lang w:val="es-ES"/>
        </w:rPr>
        <w:t xml:space="preserve"> </w:t>
      </w:r>
      <w:r w:rsidRPr="00F566BF">
        <w:rPr>
          <w:rFonts w:ascii="GHEA Grapalat" w:hAnsi="GHEA Grapalat"/>
          <w:sz w:val="20"/>
          <w:szCs w:val="20"/>
        </w:rPr>
        <w:t>նախատեսված</w:t>
      </w:r>
      <w:r w:rsidRPr="00F566BF">
        <w:rPr>
          <w:rFonts w:ascii="GHEA Grapalat" w:hAnsi="GHEA Grapalat"/>
          <w:sz w:val="20"/>
          <w:szCs w:val="20"/>
          <w:lang w:val="es-ES"/>
        </w:rPr>
        <w:t xml:space="preserve"> </w:t>
      </w:r>
      <w:r w:rsidRPr="00F566BF">
        <w:rPr>
          <w:rFonts w:ascii="GHEA Grapalat" w:hAnsi="GHEA Grapalat"/>
          <w:sz w:val="20"/>
          <w:szCs w:val="20"/>
        </w:rPr>
        <w:t>տնտեսական</w:t>
      </w:r>
      <w:r w:rsidRPr="00F566BF">
        <w:rPr>
          <w:rFonts w:ascii="GHEA Grapalat" w:hAnsi="GHEA Grapalat"/>
          <w:sz w:val="20"/>
          <w:szCs w:val="20"/>
          <w:lang w:val="es-ES"/>
        </w:rPr>
        <w:t xml:space="preserve"> </w:t>
      </w:r>
      <w:r w:rsidRPr="00F566BF">
        <w:rPr>
          <w:rFonts w:ascii="GHEA Grapalat" w:hAnsi="GHEA Grapalat"/>
          <w:sz w:val="20"/>
          <w:szCs w:val="20"/>
        </w:rPr>
        <w:t>գործունեության</w:t>
      </w:r>
      <w:r w:rsidRPr="00F566BF">
        <w:rPr>
          <w:rFonts w:ascii="GHEA Grapalat" w:hAnsi="GHEA Grapalat"/>
          <w:sz w:val="20"/>
          <w:szCs w:val="20"/>
          <w:lang w:val="es-ES"/>
        </w:rPr>
        <w:t xml:space="preserve"> </w:t>
      </w:r>
      <w:r w:rsidRPr="00F566BF">
        <w:rPr>
          <w:rFonts w:ascii="GHEA Grapalat" w:hAnsi="GHEA Grapalat"/>
          <w:sz w:val="20"/>
          <w:szCs w:val="20"/>
        </w:rPr>
        <w:t>դեմ</w:t>
      </w:r>
      <w:r w:rsidRPr="00F566BF">
        <w:rPr>
          <w:rFonts w:ascii="GHEA Grapalat" w:hAnsi="GHEA Grapalat"/>
          <w:sz w:val="20"/>
          <w:szCs w:val="20"/>
          <w:lang w:val="es-ES"/>
        </w:rPr>
        <w:t xml:space="preserve"> </w:t>
      </w:r>
      <w:r w:rsidRPr="00F566BF">
        <w:rPr>
          <w:rFonts w:ascii="GHEA Grapalat" w:hAnsi="GHEA Grapalat"/>
          <w:sz w:val="20"/>
          <w:szCs w:val="20"/>
        </w:rPr>
        <w:t>ուղղված</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հանցագործությունների</w:t>
      </w:r>
      <w:r w:rsidRPr="00F566BF">
        <w:rPr>
          <w:rFonts w:ascii="GHEA Grapalat" w:hAnsi="GHEA Grapalat"/>
          <w:sz w:val="20"/>
          <w:szCs w:val="20"/>
          <w:lang w:val="es-ES"/>
        </w:rPr>
        <w:t xml:space="preserve"> </w:t>
      </w:r>
      <w:r w:rsidRPr="00F566BF">
        <w:rPr>
          <w:rFonts w:ascii="GHEA Grapalat" w:hAnsi="GHEA Grapalat"/>
          <w:sz w:val="20"/>
          <w:szCs w:val="20"/>
        </w:rPr>
        <w:t>համար</w:t>
      </w:r>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r w:rsidRPr="00F566BF">
        <w:rPr>
          <w:rFonts w:ascii="GHEA Grapalat" w:hAnsi="GHEA Grapalat" w:cs="Sylfaen"/>
          <w:sz w:val="20"/>
          <w:szCs w:val="20"/>
        </w:rPr>
        <w:t>բացառությամբ</w:t>
      </w:r>
      <w:r w:rsidRPr="00F566BF">
        <w:rPr>
          <w:rFonts w:ascii="GHEA Grapalat" w:hAnsi="GHEA Grapalat"/>
          <w:sz w:val="20"/>
          <w:szCs w:val="20"/>
          <w:lang w:val="es-ES"/>
        </w:rPr>
        <w:t xml:space="preserve"> </w:t>
      </w:r>
      <w:r w:rsidRPr="00F566BF">
        <w:rPr>
          <w:rFonts w:ascii="GHEA Grapalat" w:hAnsi="GHEA Grapalat" w:cs="Sylfaen"/>
          <w:sz w:val="20"/>
          <w:szCs w:val="20"/>
        </w:rPr>
        <w:t>այն</w:t>
      </w:r>
      <w:r w:rsidRPr="00F566BF">
        <w:rPr>
          <w:rFonts w:ascii="GHEA Grapalat" w:hAnsi="GHEA Grapalat"/>
          <w:sz w:val="20"/>
          <w:szCs w:val="20"/>
          <w:lang w:val="es-ES"/>
        </w:rPr>
        <w:t xml:space="preserve"> </w:t>
      </w:r>
      <w:r w:rsidRPr="00F566BF">
        <w:rPr>
          <w:rFonts w:ascii="GHEA Grapalat" w:hAnsi="GHEA Grapalat" w:cs="Sylfaen"/>
          <w:sz w:val="20"/>
          <w:szCs w:val="20"/>
        </w:rPr>
        <w:t>դեպքերի</w:t>
      </w:r>
      <w:r w:rsidRPr="00F566BF">
        <w:rPr>
          <w:rFonts w:ascii="GHEA Grapalat" w:hAnsi="GHEA Grapalat"/>
          <w:sz w:val="20"/>
          <w:szCs w:val="20"/>
          <w:lang w:val="es-ES"/>
        </w:rPr>
        <w:t xml:space="preserve">, </w:t>
      </w:r>
      <w:r w:rsidRPr="00F566BF">
        <w:rPr>
          <w:rFonts w:ascii="GHEA Grapalat" w:hAnsi="GHEA Grapalat" w:cs="Sylfaen"/>
          <w:sz w:val="20"/>
          <w:szCs w:val="20"/>
        </w:rPr>
        <w:t>երբ</w:t>
      </w:r>
      <w:r w:rsidRPr="00F566BF">
        <w:rPr>
          <w:rFonts w:ascii="GHEA Grapalat" w:hAnsi="GHEA Grapalat"/>
          <w:sz w:val="20"/>
          <w:szCs w:val="20"/>
          <w:lang w:val="es-ES"/>
        </w:rPr>
        <w:t xml:space="preserve"> </w:t>
      </w:r>
      <w:r w:rsidRPr="00F566BF">
        <w:rPr>
          <w:rFonts w:ascii="GHEA Grapalat" w:hAnsi="GHEA Grapalat" w:cs="Sylfaen"/>
          <w:sz w:val="20"/>
          <w:szCs w:val="20"/>
        </w:rPr>
        <w:t>դատվածությունը</w:t>
      </w:r>
      <w:r w:rsidRPr="00F566BF">
        <w:rPr>
          <w:rFonts w:ascii="GHEA Grapalat" w:hAnsi="GHEA Grapalat"/>
          <w:sz w:val="20"/>
          <w:szCs w:val="20"/>
          <w:lang w:val="es-ES"/>
        </w:rPr>
        <w:t xml:space="preserve"> </w:t>
      </w:r>
      <w:r w:rsidRPr="00F566BF">
        <w:rPr>
          <w:rFonts w:ascii="GHEA Grapalat" w:hAnsi="GHEA Grapalat" w:cs="Sylfaen"/>
          <w:sz w:val="20"/>
          <w:szCs w:val="20"/>
        </w:rPr>
        <w:t>օրենքով</w:t>
      </w:r>
      <w:r w:rsidRPr="00F566BF">
        <w:rPr>
          <w:rFonts w:ascii="GHEA Grapalat" w:hAnsi="GHEA Grapalat"/>
          <w:sz w:val="20"/>
          <w:szCs w:val="20"/>
          <w:lang w:val="es-ES"/>
        </w:rPr>
        <w:t xml:space="preserve"> </w:t>
      </w:r>
      <w:r w:rsidRPr="00F566BF">
        <w:rPr>
          <w:rFonts w:ascii="GHEA Grapalat" w:hAnsi="GHEA Grapalat" w:cs="Sylfaen"/>
          <w:sz w:val="20"/>
          <w:szCs w:val="20"/>
        </w:rPr>
        <w:t>սահմանված</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մարված</w:t>
      </w:r>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r w:rsidR="007E7500" w:rsidRPr="00BA41C0">
        <w:rPr>
          <w:rFonts w:ascii="GHEA Grapalat" w:hAnsi="GHEA Grapalat" w:cs="Sylfaen"/>
          <w:sz w:val="20"/>
          <w:szCs w:val="20"/>
        </w:rPr>
        <w:t>որոնց</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վերաբերյալ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գնումների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ոլորտում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հակամրցակցային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համաձայնության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գերիշխող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դիրքի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չարաշահման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կամ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անբարեխիղճ</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մրցակցության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համար</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պատասխանատվություն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սահմանող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վարչական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ակտը</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հայտը</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ներկայացվելու</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օրվան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նախորդող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երեք</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տարվա</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ընթացքում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դարձել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անբողոքարկելի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իսկ</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բողոքարկված</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լինելու</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դեպքում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թողնվել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անփոփոխ</w:t>
      </w:r>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ներառված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են</w:t>
      </w:r>
      <w:r w:rsidRPr="00F566BF">
        <w:rPr>
          <w:rFonts w:ascii="GHEA Grapalat" w:hAnsi="GHEA Grapalat" w:cs="Sylfaen"/>
          <w:sz w:val="20"/>
          <w:szCs w:val="20"/>
          <w:lang w:val="es-ES"/>
        </w:rPr>
        <w:t xml:space="preserve"> </w:t>
      </w:r>
      <w:r w:rsidRPr="00F566BF">
        <w:rPr>
          <w:rFonts w:ascii="GHEA Grapalat" w:hAnsi="GHEA Grapalat" w:cs="Sylfaen"/>
          <w:sz w:val="20"/>
          <w:szCs w:val="20"/>
        </w:rPr>
        <w:t>Եվրասիական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տնտեսական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միությանն</w:t>
      </w:r>
      <w:r w:rsidRPr="00F566BF">
        <w:rPr>
          <w:rFonts w:ascii="GHEA Grapalat" w:hAnsi="GHEA Grapalat" w:cs="Sylfaen"/>
          <w:sz w:val="20"/>
          <w:szCs w:val="20"/>
          <w:lang w:val="es-ES"/>
        </w:rPr>
        <w:t xml:space="preserve"> </w:t>
      </w:r>
      <w:r w:rsidRPr="00F566BF">
        <w:rPr>
          <w:rFonts w:ascii="GHEA Grapalat" w:hAnsi="GHEA Grapalat" w:cs="Sylfaen"/>
          <w:sz w:val="20"/>
          <w:szCs w:val="20"/>
        </w:rPr>
        <w:t>անդամակցող</w:t>
      </w:r>
      <w:r w:rsidRPr="00F566BF">
        <w:rPr>
          <w:rFonts w:ascii="GHEA Grapalat" w:hAnsi="GHEA Grapalat" w:cs="Sylfaen"/>
          <w:sz w:val="20"/>
          <w:szCs w:val="20"/>
          <w:lang w:val="es-ES"/>
        </w:rPr>
        <w:t xml:space="preserve"> </w:t>
      </w:r>
      <w:r w:rsidRPr="00F566BF">
        <w:rPr>
          <w:rFonts w:ascii="GHEA Grapalat" w:hAnsi="GHEA Grapalat" w:cs="Sylfaen"/>
          <w:sz w:val="20"/>
          <w:szCs w:val="20"/>
        </w:rPr>
        <w:t>երկրների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մասին</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օրենսդրության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համաձայն</w:t>
      </w:r>
      <w:r w:rsidRPr="00F566BF">
        <w:rPr>
          <w:rFonts w:ascii="GHEA Grapalat" w:hAnsi="GHEA Grapalat" w:cs="Sylfaen"/>
          <w:sz w:val="20"/>
          <w:szCs w:val="20"/>
          <w:lang w:val="es-ES"/>
        </w:rPr>
        <w:t xml:space="preserve"> </w:t>
      </w:r>
      <w:r w:rsidRPr="00F566BF">
        <w:rPr>
          <w:rFonts w:ascii="GHEA Grapalat" w:hAnsi="GHEA Grapalat" w:cs="Sylfaen"/>
          <w:sz w:val="20"/>
          <w:szCs w:val="20"/>
        </w:rPr>
        <w:t>հրապարակված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F566BF">
        <w:rPr>
          <w:rFonts w:ascii="GHEA Grapalat" w:hAnsi="GHEA Grapalat"/>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sz w:val="20"/>
          <w:szCs w:val="20"/>
          <w:lang w:val="es-ES"/>
        </w:rPr>
        <w:t xml:space="preserve"> </w:t>
      </w:r>
      <w:r w:rsidRPr="00F566BF">
        <w:rPr>
          <w:rFonts w:ascii="GHEA Grapalat" w:hAnsi="GHEA Grapalat" w:cs="Sylfaen"/>
          <w:sz w:val="20"/>
          <w:szCs w:val="20"/>
        </w:rPr>
        <w:t>իրավունք</w:t>
      </w:r>
      <w:r w:rsidRPr="00F566BF">
        <w:rPr>
          <w:rFonts w:ascii="GHEA Grapalat" w:hAnsi="GHEA Grapalat"/>
          <w:sz w:val="20"/>
          <w:szCs w:val="20"/>
          <w:lang w:val="es-ES"/>
        </w:rPr>
        <w:t xml:space="preserve"> </w:t>
      </w:r>
      <w:r w:rsidRPr="00F566BF">
        <w:rPr>
          <w:rFonts w:ascii="GHEA Grapalat" w:hAnsi="GHEA Grapalat" w:cs="Sylfaen"/>
          <w:sz w:val="20"/>
          <w:szCs w:val="20"/>
        </w:rPr>
        <w:t>չունեցող</w:t>
      </w:r>
      <w:r w:rsidRPr="00F566BF">
        <w:rPr>
          <w:rFonts w:ascii="GHEA Grapalat" w:hAnsi="GHEA Grapalat"/>
          <w:sz w:val="20"/>
          <w:szCs w:val="20"/>
          <w:lang w:val="es-ES"/>
        </w:rPr>
        <w:t xml:space="preserve"> </w:t>
      </w:r>
      <w:r w:rsidRPr="00F566BF">
        <w:rPr>
          <w:rFonts w:ascii="GHEA Grapalat" w:hAnsi="GHEA Grapalat" w:cs="Sylfaen"/>
          <w:sz w:val="20"/>
          <w:szCs w:val="20"/>
        </w:rPr>
        <w:t>մասնակիցների</w:t>
      </w:r>
      <w:r w:rsidRPr="00F566BF">
        <w:rPr>
          <w:rFonts w:ascii="GHEA Grapalat" w:hAnsi="GHEA Grapalat"/>
          <w:sz w:val="20"/>
          <w:szCs w:val="20"/>
          <w:lang w:val="es-ES"/>
        </w:rPr>
        <w:t xml:space="preserve"> </w:t>
      </w:r>
      <w:r w:rsidRPr="00F566BF">
        <w:rPr>
          <w:rFonts w:ascii="GHEA Grapalat" w:hAnsi="GHEA Grapalat" w:cs="Sylfaen"/>
          <w:sz w:val="20"/>
          <w:szCs w:val="20"/>
        </w:rPr>
        <w:t>ցուցակում</w:t>
      </w:r>
      <w:r w:rsidRPr="00F566BF">
        <w:rPr>
          <w:rFonts w:ascii="GHEA Grapalat" w:hAnsi="GHEA Grapalat" w:cs="Sylfaen"/>
          <w:sz w:val="20"/>
          <w:szCs w:val="20"/>
          <w:lang w:val="es-ES"/>
        </w:rPr>
        <w:t xml:space="preserve">. </w:t>
      </w:r>
    </w:p>
    <w:p w14:paraId="12125DD2" w14:textId="77777777"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հայտը</w:t>
      </w:r>
      <w:r w:rsidRPr="00F566BF">
        <w:rPr>
          <w:rFonts w:ascii="GHEA Grapalat" w:hAnsi="GHEA Grapalat"/>
          <w:sz w:val="20"/>
          <w:szCs w:val="20"/>
          <w:lang w:val="es-ES"/>
        </w:rPr>
        <w:t xml:space="preserve"> </w:t>
      </w:r>
      <w:r w:rsidRPr="00F566BF">
        <w:rPr>
          <w:rFonts w:ascii="GHEA Grapalat" w:hAnsi="GHEA Grapalat"/>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sz w:val="20"/>
          <w:szCs w:val="20"/>
        </w:rPr>
        <w:t>օրվա</w:t>
      </w:r>
      <w:r w:rsidRPr="00F566BF">
        <w:rPr>
          <w:rFonts w:ascii="GHEA Grapalat" w:hAnsi="GHEA Grapalat"/>
          <w:sz w:val="20"/>
          <w:szCs w:val="20"/>
          <w:lang w:val="es-ES"/>
        </w:rPr>
        <w:t xml:space="preserve"> </w:t>
      </w:r>
      <w:r w:rsidRPr="00F566BF">
        <w:rPr>
          <w:rFonts w:ascii="GHEA Grapalat" w:hAnsi="GHEA Grapalat"/>
          <w:sz w:val="20"/>
          <w:szCs w:val="20"/>
        </w:rPr>
        <w:t>դրությամբ</w:t>
      </w:r>
      <w:r w:rsidRPr="00F566BF">
        <w:rPr>
          <w:rFonts w:ascii="GHEA Grapalat" w:hAnsi="GHEA Grapalat"/>
          <w:sz w:val="20"/>
          <w:szCs w:val="20"/>
          <w:lang w:val="es-ES"/>
        </w:rPr>
        <w:t xml:space="preserve"> </w:t>
      </w:r>
      <w:r w:rsidRPr="00F566BF">
        <w:rPr>
          <w:rFonts w:ascii="GHEA Grapalat" w:hAnsi="GHEA Grapalat" w:cs="Sylfaen"/>
          <w:sz w:val="20"/>
          <w:szCs w:val="20"/>
        </w:rPr>
        <w:t>ներառված</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F566BF">
        <w:rPr>
          <w:rFonts w:ascii="GHEA Grapalat" w:hAnsi="GHEA Grapalat"/>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sz w:val="20"/>
          <w:szCs w:val="20"/>
          <w:lang w:val="es-ES"/>
        </w:rPr>
        <w:t xml:space="preserve"> </w:t>
      </w:r>
      <w:r w:rsidRPr="00F566BF">
        <w:rPr>
          <w:rFonts w:ascii="GHEA Grapalat" w:hAnsi="GHEA Grapalat" w:cs="Sylfaen"/>
          <w:sz w:val="20"/>
          <w:szCs w:val="20"/>
        </w:rPr>
        <w:t>իրավունք</w:t>
      </w:r>
      <w:r w:rsidRPr="00F566BF">
        <w:rPr>
          <w:rFonts w:ascii="GHEA Grapalat" w:hAnsi="GHEA Grapalat"/>
          <w:sz w:val="20"/>
          <w:szCs w:val="20"/>
          <w:lang w:val="es-ES"/>
        </w:rPr>
        <w:t xml:space="preserve"> </w:t>
      </w:r>
      <w:r w:rsidRPr="00F566BF">
        <w:rPr>
          <w:rFonts w:ascii="GHEA Grapalat" w:hAnsi="GHEA Grapalat" w:cs="Sylfaen"/>
          <w:sz w:val="20"/>
          <w:szCs w:val="20"/>
        </w:rPr>
        <w:t>չունեցող</w:t>
      </w:r>
      <w:r w:rsidRPr="00F566BF">
        <w:rPr>
          <w:rFonts w:ascii="GHEA Grapalat" w:hAnsi="GHEA Grapalat"/>
          <w:sz w:val="20"/>
          <w:szCs w:val="20"/>
          <w:lang w:val="es-ES"/>
        </w:rPr>
        <w:t xml:space="preserve"> </w:t>
      </w:r>
      <w:r w:rsidRPr="00F566BF">
        <w:rPr>
          <w:rFonts w:ascii="GHEA Grapalat" w:hAnsi="GHEA Grapalat" w:cs="Sylfaen"/>
          <w:sz w:val="20"/>
          <w:szCs w:val="20"/>
        </w:rPr>
        <w:t>մասնակիցների</w:t>
      </w:r>
      <w:r w:rsidRPr="00F566BF">
        <w:rPr>
          <w:rFonts w:ascii="GHEA Grapalat" w:hAnsi="GHEA Grapalat"/>
          <w:sz w:val="20"/>
          <w:szCs w:val="20"/>
          <w:lang w:val="es-ES"/>
        </w:rPr>
        <w:t xml:space="preserve"> </w:t>
      </w:r>
      <w:r w:rsidRPr="00F566BF">
        <w:rPr>
          <w:rFonts w:ascii="GHEA Grapalat" w:hAnsi="GHEA Grapalat" w:cs="Sylfaen"/>
          <w:sz w:val="20"/>
          <w:szCs w:val="20"/>
        </w:rPr>
        <w:t>ցուցակում</w:t>
      </w:r>
      <w:r w:rsidRPr="00F566BF">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Ընդ որում, եթե </w:t>
      </w:r>
      <w:r w:rsidRPr="009E1D1C">
        <w:rPr>
          <w:rFonts w:ascii="GHEA Grapalat" w:hAnsi="GHEA Grapalat" w:cs="Sylfaen"/>
          <w:sz w:val="20"/>
          <w:lang w:val="es-ES"/>
        </w:rPr>
        <w:t>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r w:rsidRPr="009E1D1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r w:rsidRPr="009E1D1C">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r w:rsidRPr="009E1D1C">
        <w:rPr>
          <w:rFonts w:ascii="GHEA Grapalat" w:hAnsi="GHEA Grapalat" w:cs="Arial"/>
          <w:sz w:val="20"/>
          <w:lang w:val="es-ES" w:eastAsia="en-US"/>
        </w:rPr>
        <w:t>որպես ընտրված մասնակից հրաժարվել կամ զրկվել է պայմանագիր կնքելու իրավունքից:</w:t>
      </w:r>
    </w:p>
    <w:p w14:paraId="5B6F6451" w14:textId="77777777" w:rsidR="004E34F8" w:rsidRPr="009E1D1C" w:rsidRDefault="004E34F8" w:rsidP="00EF3662">
      <w:pPr>
        <w:ind w:firstLine="567"/>
        <w:jc w:val="both"/>
        <w:rPr>
          <w:rFonts w:ascii="GHEA Grapalat" w:hAnsi="GHEA Grapalat" w:cs="Sylfaen"/>
          <w:sz w:val="20"/>
          <w:lang w:val="es-ES"/>
        </w:rPr>
      </w:pP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F566BF">
        <w:rPr>
          <w:rFonts w:ascii="GHEA Grapalat" w:hAnsi="GHEA Grapalat" w:cs="Arial"/>
          <w:sz w:val="20"/>
          <w:lang w:val="es-ES"/>
        </w:rPr>
        <w:t xml:space="preserve"> </w:t>
      </w:r>
      <w:r w:rsidRPr="00F566BF">
        <w:rPr>
          <w:rFonts w:ascii="GHEA Grapalat" w:hAnsi="GHEA Grapalat" w:cs="Sylfaen"/>
          <w:sz w:val="20"/>
          <w:lang w:val="es-ES"/>
        </w:rPr>
        <w:t>հրավերի</w:t>
      </w:r>
      <w:r w:rsidRPr="00F566BF">
        <w:rPr>
          <w:rFonts w:ascii="GHEA Grapalat" w:hAnsi="GHEA Grapalat" w:cs="Arial"/>
          <w:sz w:val="20"/>
          <w:lang w:val="es-ES"/>
        </w:rPr>
        <w:t xml:space="preserve"> 2-րդ </w:t>
      </w:r>
      <w:r w:rsidRPr="00F566BF">
        <w:rPr>
          <w:rFonts w:ascii="GHEA Grapalat" w:hAnsi="GHEA Grapalat" w:cs="Sylfaen"/>
          <w:sz w:val="20"/>
          <w:lang w:val="es-ES"/>
        </w:rPr>
        <w:t>մասի</w:t>
      </w:r>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r w:rsidRPr="00F566BF">
        <w:rPr>
          <w:rFonts w:ascii="GHEA Grapalat" w:hAnsi="GHEA Grapalat" w:cs="Sylfaen"/>
          <w:sz w:val="20"/>
          <w:lang w:val="es-ES"/>
        </w:rPr>
        <w:t>կետով</w:t>
      </w:r>
      <w:r w:rsidRPr="00F566BF">
        <w:rPr>
          <w:rFonts w:ascii="GHEA Grapalat" w:hAnsi="GHEA Grapalat" w:cs="Arial"/>
          <w:sz w:val="20"/>
          <w:lang w:val="es-ES"/>
        </w:rPr>
        <w:t xml:space="preserve"> </w:t>
      </w:r>
      <w:r w:rsidRPr="00F566BF">
        <w:rPr>
          <w:rFonts w:ascii="GHEA Grapalat" w:hAnsi="GHEA Grapalat" w:cs="Sylfaen"/>
          <w:sz w:val="20"/>
          <w:lang w:val="es-ES"/>
        </w:rPr>
        <w:t>նախատեսված</w:t>
      </w:r>
      <w:r w:rsidRPr="00F566BF">
        <w:rPr>
          <w:rFonts w:ascii="GHEA Grapalat" w:hAnsi="GHEA Grapalat" w:cs="Arial"/>
          <w:sz w:val="20"/>
          <w:lang w:val="es-ES"/>
        </w:rPr>
        <w:t xml:space="preserve"> </w:t>
      </w:r>
      <w:r w:rsidRPr="00F566BF">
        <w:rPr>
          <w:rFonts w:ascii="GHEA Grapalat" w:hAnsi="GHEA Grapalat" w:cs="Sylfaen"/>
          <w:sz w:val="20"/>
          <w:lang w:val="es-ES"/>
        </w:rPr>
        <w:t>գրավոր</w:t>
      </w:r>
      <w:r w:rsidRPr="00F566BF">
        <w:rPr>
          <w:rFonts w:ascii="GHEA Grapalat" w:hAnsi="GHEA Grapalat" w:cs="Arial"/>
          <w:sz w:val="20"/>
          <w:lang w:val="es-ES"/>
        </w:rPr>
        <w:t xml:space="preserve"> </w:t>
      </w:r>
      <w:r w:rsidRPr="00F566BF">
        <w:rPr>
          <w:rFonts w:ascii="GHEA Grapalat" w:hAnsi="GHEA Grapalat" w:cs="Sylfaen"/>
          <w:sz w:val="20"/>
          <w:lang w:val="es-ES"/>
        </w:rPr>
        <w:t>հայտարարություն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Բացի</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սույն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կետով</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նախատեսված</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հայտարարությունից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մասնակցության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իրավունքի</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գնահատման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համար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այդ</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թվում</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ընտրված</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այլ</w:t>
      </w:r>
      <w:r w:rsidR="00EB487B" w:rsidRPr="00F566BF">
        <w:rPr>
          <w:rFonts w:ascii="GHEA Grapalat" w:hAnsi="GHEA Grapalat" w:cs="Sylfaen"/>
          <w:sz w:val="20"/>
          <w:lang w:val="es-ES"/>
        </w:rPr>
        <w:t xml:space="preserve"> </w:t>
      </w:r>
      <w:r w:rsidR="00EB487B" w:rsidRPr="00F566BF">
        <w:rPr>
          <w:rFonts w:ascii="GHEA Grapalat" w:hAnsi="GHEA Grapalat" w:cs="Sylfaen"/>
          <w:sz w:val="20"/>
        </w:rPr>
        <w:t>փաստաթղթեր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կամ</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հիմնավորումներ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չեն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կարող</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պահանջվել</w:t>
      </w:r>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r w:rsidR="007A4BB9" w:rsidRPr="00F566BF">
        <w:rPr>
          <w:rFonts w:ascii="GHEA Grapalat" w:hAnsi="GHEA Grapalat" w:cs="Tahoma"/>
          <w:sz w:val="20"/>
        </w:rPr>
        <w:t>Մասնակցի</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հայտարարության</w:t>
      </w:r>
      <w:r w:rsidR="007A4BB9" w:rsidRPr="00F566BF">
        <w:rPr>
          <w:rFonts w:ascii="GHEA Grapalat" w:hAnsi="GHEA Grapalat" w:cs="Tahoma"/>
          <w:sz w:val="20"/>
          <w:lang w:val="es-ES"/>
        </w:rPr>
        <w:t xml:space="preserve"> </w:t>
      </w:r>
      <w:r w:rsidR="007A4BB9" w:rsidRPr="00F566BF">
        <w:rPr>
          <w:rFonts w:ascii="GHEA Grapalat" w:hAnsi="GHEA Grapalat" w:cs="Tahoma"/>
          <w:sz w:val="20"/>
        </w:rPr>
        <w:t>իսկությունը</w:t>
      </w:r>
      <w:r w:rsidR="007A4BB9" w:rsidRPr="00F566BF">
        <w:rPr>
          <w:rFonts w:ascii="GHEA Grapalat" w:hAnsi="GHEA Grapalat" w:cs="Tahoma"/>
          <w:sz w:val="20"/>
          <w:lang w:val="es-ES"/>
        </w:rPr>
        <w:t xml:space="preserve"> </w:t>
      </w:r>
      <w:r w:rsidR="007A4BB9" w:rsidRPr="00F566BF">
        <w:rPr>
          <w:rFonts w:ascii="GHEA Grapalat" w:hAnsi="GHEA Grapalat" w:cs="Tahoma"/>
          <w:sz w:val="20"/>
        </w:rPr>
        <w:t>գնահատող</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հանձնաժողովը</w:t>
      </w:r>
      <w:r w:rsidR="007A4BB9" w:rsidRPr="00F566BF">
        <w:rPr>
          <w:rFonts w:ascii="GHEA Grapalat" w:hAnsi="GHEA Grapalat" w:cs="Tahoma"/>
          <w:sz w:val="20"/>
          <w:lang w:val="es-ES"/>
        </w:rPr>
        <w:t xml:space="preserve"> (</w:t>
      </w:r>
      <w:r w:rsidR="007A4BB9" w:rsidRPr="00F566BF">
        <w:rPr>
          <w:rFonts w:ascii="GHEA Grapalat" w:hAnsi="GHEA Grapalat" w:cs="Tahoma"/>
          <w:sz w:val="20"/>
        </w:rPr>
        <w:t>այսուհետ</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հանձնաժողով</w:t>
      </w:r>
      <w:r w:rsidR="007A4BB9" w:rsidRPr="00F566BF">
        <w:rPr>
          <w:rFonts w:ascii="GHEA Grapalat" w:hAnsi="GHEA Grapalat" w:cs="Tahoma"/>
          <w:sz w:val="20"/>
          <w:lang w:val="es-ES"/>
        </w:rPr>
        <w:t xml:space="preserve">) </w:t>
      </w:r>
      <w:r w:rsidR="007A4BB9" w:rsidRPr="00F566BF">
        <w:rPr>
          <w:rFonts w:ascii="GHEA Grapalat" w:hAnsi="GHEA Grapalat" w:cs="Tahoma"/>
          <w:sz w:val="20"/>
        </w:rPr>
        <w:t>գնահատում</w:t>
      </w:r>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r w:rsidR="007A4BB9" w:rsidRPr="00F566BF">
        <w:rPr>
          <w:rFonts w:ascii="GHEA Grapalat" w:hAnsi="GHEA Grapalat" w:cs="Tahoma"/>
          <w:sz w:val="20"/>
        </w:rPr>
        <w:t>սույն</w:t>
      </w:r>
      <w:r w:rsidR="007A4BB9" w:rsidRPr="00F566BF">
        <w:rPr>
          <w:rFonts w:ascii="GHEA Grapalat" w:hAnsi="GHEA Grapalat" w:cs="Tahoma"/>
          <w:sz w:val="20"/>
          <w:lang w:val="es-ES"/>
        </w:rPr>
        <w:t xml:space="preserve"> </w:t>
      </w:r>
      <w:r w:rsidR="007A4BB9" w:rsidRPr="00F566BF">
        <w:rPr>
          <w:rFonts w:ascii="GHEA Grapalat" w:hAnsi="GHEA Grapalat" w:cs="Tahoma"/>
          <w:sz w:val="20"/>
        </w:rPr>
        <w:t>հրավերով</w:t>
      </w:r>
      <w:r w:rsidR="007A4BB9" w:rsidRPr="00F566BF">
        <w:rPr>
          <w:rFonts w:ascii="GHEA Grapalat" w:hAnsi="GHEA Grapalat" w:cs="Tahoma"/>
          <w:sz w:val="20"/>
          <w:lang w:val="es-ES"/>
        </w:rPr>
        <w:t xml:space="preserve"> </w:t>
      </w:r>
      <w:r w:rsidR="007A4BB9" w:rsidRPr="00F566BF">
        <w:rPr>
          <w:rFonts w:ascii="GHEA Grapalat" w:hAnsi="GHEA Grapalat" w:cs="Tahoma"/>
          <w:sz w:val="20"/>
        </w:rPr>
        <w:t>սահմանված</w:t>
      </w:r>
      <w:r w:rsidR="007A4BB9" w:rsidRPr="00F566BF">
        <w:rPr>
          <w:rFonts w:ascii="GHEA Grapalat" w:hAnsi="GHEA Grapalat" w:cs="Tahoma"/>
          <w:sz w:val="20"/>
          <w:lang w:val="es-ES"/>
        </w:rPr>
        <w:t xml:space="preserve"> </w:t>
      </w:r>
      <w:r w:rsidR="007A4BB9" w:rsidRPr="00F566BF">
        <w:rPr>
          <w:rFonts w:ascii="GHEA Grapalat" w:hAnsi="GHEA Grapalat" w:cs="Tahoma"/>
          <w:sz w:val="20"/>
        </w:rPr>
        <w:t>պայմաններով</w:t>
      </w:r>
      <w:r w:rsidR="007A4BB9" w:rsidRPr="00F566BF">
        <w:rPr>
          <w:rFonts w:ascii="GHEA Grapalat" w:hAnsi="GHEA Grapalat" w:cs="Tahoma"/>
          <w:sz w:val="20"/>
          <w:lang w:val="es-ES"/>
        </w:rPr>
        <w:t>:</w:t>
      </w:r>
    </w:p>
    <w:p w14:paraId="3A000AF2" w14:textId="77777777" w:rsidR="00F379F1" w:rsidRDefault="00BA3554" w:rsidP="00EF3662">
      <w:pPr>
        <w:ind w:firstLine="720"/>
        <w:jc w:val="both"/>
        <w:rPr>
          <w:rFonts w:ascii="GHEA Grapalat" w:hAnsi="GHEA Grapalat"/>
          <w:color w:val="000000"/>
          <w:lang w:val="es-ES"/>
        </w:rPr>
      </w:pPr>
      <w:r w:rsidRPr="00F566BF">
        <w:rPr>
          <w:rFonts w:ascii="GHEA Grapalat" w:hAnsi="GHEA Grapalat" w:cs="Tahoma"/>
          <w:sz w:val="20"/>
          <w:szCs w:val="20"/>
          <w:lang w:val="es-ES"/>
        </w:rPr>
        <w:lastRenderedPageBreak/>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r w:rsidR="00F379F1" w:rsidRPr="008F4EB6">
        <w:rPr>
          <w:rFonts w:ascii="GHEA Grapalat" w:hAnsi="GHEA Grapalat" w:cs="Sylfaen"/>
          <w:sz w:val="20"/>
          <w:szCs w:val="20"/>
        </w:rPr>
        <w:t>Մասնակիցի՝</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lang w:val="hy-AM"/>
        </w:rPr>
        <w:t>Օ</w:t>
      </w:r>
      <w:r w:rsidR="00F379F1" w:rsidRPr="008F4EB6">
        <w:rPr>
          <w:rFonts w:ascii="GHEA Grapalat" w:hAnsi="GHEA Grapalat" w:cs="Sylfaen"/>
          <w:sz w:val="20"/>
          <w:szCs w:val="20"/>
        </w:rPr>
        <w:t>րենքի</w:t>
      </w:r>
      <w:r w:rsidR="00F379F1" w:rsidRPr="008F4EB6">
        <w:rPr>
          <w:rFonts w:ascii="GHEA Grapalat" w:hAnsi="GHEA Grapalat" w:cs="Sylfaen"/>
          <w:sz w:val="20"/>
          <w:szCs w:val="20"/>
          <w:lang w:val="es-ES"/>
        </w:rPr>
        <w:t xml:space="preserve"> 6-</w:t>
      </w:r>
      <w:r w:rsidR="00F379F1" w:rsidRPr="008F4EB6">
        <w:rPr>
          <w:rFonts w:ascii="GHEA Grapalat" w:hAnsi="GHEA Grapalat" w:cs="Sylfaen"/>
          <w:sz w:val="20"/>
          <w:szCs w:val="20"/>
        </w:rPr>
        <w:t>րդ</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հոդվածի</w:t>
      </w:r>
      <w:r w:rsidR="00F379F1" w:rsidRPr="008F4EB6">
        <w:rPr>
          <w:rFonts w:ascii="GHEA Grapalat" w:hAnsi="GHEA Grapalat" w:cs="Sylfaen"/>
          <w:sz w:val="20"/>
          <w:szCs w:val="20"/>
          <w:lang w:val="es-ES"/>
        </w:rPr>
        <w:t xml:space="preserve"> 1-</w:t>
      </w:r>
      <w:r w:rsidR="00F379F1" w:rsidRPr="008F4EB6">
        <w:rPr>
          <w:rFonts w:ascii="GHEA Grapalat" w:hAnsi="GHEA Grapalat" w:cs="Sylfaen"/>
          <w:sz w:val="20"/>
          <w:szCs w:val="20"/>
        </w:rPr>
        <w:t>ին</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մասի</w:t>
      </w:r>
      <w:r w:rsidR="00F379F1" w:rsidRPr="008F4EB6">
        <w:rPr>
          <w:rFonts w:ascii="GHEA Grapalat" w:hAnsi="GHEA Grapalat" w:cs="Sylfaen"/>
          <w:sz w:val="20"/>
          <w:szCs w:val="20"/>
          <w:lang w:val="es-ES"/>
        </w:rPr>
        <w:t xml:space="preserve"> 6-</w:t>
      </w:r>
      <w:r w:rsidR="00F379F1" w:rsidRPr="008F4EB6">
        <w:rPr>
          <w:rFonts w:ascii="GHEA Grapalat" w:hAnsi="GHEA Grapalat" w:cs="Sylfaen"/>
          <w:sz w:val="20"/>
          <w:szCs w:val="20"/>
        </w:rPr>
        <w:t>րդ</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կետով</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նախատեսված</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ցուցակում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ներառվելը</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դրանում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գտնվելու</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ժամանակահատվածում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ինքնաբերաբար</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հանգեցնում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է</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վերջինիս</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հետ</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փոխկապակցված</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անձանց</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գնումների</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գործընթացին</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մասնակցության</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իրավունքի</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սահմանափակման</w:t>
      </w:r>
      <w:r w:rsidR="00F379F1" w:rsidRPr="008F4EB6">
        <w:rPr>
          <w:rFonts w:ascii="GHEA Grapalat" w:hAnsi="GHEA Grapalat" w:cs="Sylfaen"/>
          <w:sz w:val="20"/>
          <w:szCs w:val="20"/>
          <w:lang w:val="es-ES"/>
        </w:rPr>
        <w:t>:</w:t>
      </w:r>
      <w:r w:rsidR="00F379F1" w:rsidRPr="00401C4E">
        <w:rPr>
          <w:rFonts w:ascii="GHEA Grapalat" w:hAnsi="GHEA Grapalat"/>
          <w:color w:val="000000"/>
          <w:lang w:val="es-ES"/>
        </w:rPr>
        <w:t xml:space="preserve"> </w:t>
      </w:r>
    </w:p>
    <w:p w14:paraId="4D895DC9" w14:textId="34E46B95" w:rsidR="00BA3554" w:rsidRPr="00F566BF" w:rsidRDefault="00BA3554" w:rsidP="00EF3662">
      <w:pPr>
        <w:ind w:firstLine="720"/>
        <w:jc w:val="both"/>
        <w:rPr>
          <w:rFonts w:ascii="GHEA Grapalat" w:hAnsi="GHEA Grapalat"/>
          <w:sz w:val="20"/>
          <w:szCs w:val="20"/>
          <w:lang w:val="es-ES"/>
        </w:rPr>
      </w:pPr>
      <w:r w:rsidRPr="00F566BF">
        <w:rPr>
          <w:rFonts w:ascii="GHEA Grapalat" w:hAnsi="GHEA Grapalat" w:cs="Sylfaen"/>
          <w:sz w:val="20"/>
          <w:szCs w:val="20"/>
        </w:rPr>
        <w:t>Արգելվում</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r w:rsidRPr="00F566BF">
        <w:rPr>
          <w:rFonts w:ascii="GHEA Grapalat" w:hAnsi="GHEA Grapalat"/>
          <w:sz w:val="20"/>
          <w:szCs w:val="20"/>
        </w:rPr>
        <w:t>սույն</w:t>
      </w:r>
      <w:r w:rsidRPr="00F566BF">
        <w:rPr>
          <w:rFonts w:ascii="GHEA Grapalat" w:hAnsi="GHEA Grapalat"/>
          <w:sz w:val="20"/>
          <w:szCs w:val="20"/>
          <w:lang w:val="es-ES"/>
        </w:rPr>
        <w:t xml:space="preserve"> </w:t>
      </w:r>
      <w:r w:rsidRPr="00F566BF">
        <w:rPr>
          <w:rFonts w:ascii="GHEA Grapalat" w:hAnsi="GHEA Grapalat"/>
          <w:sz w:val="20"/>
          <w:szCs w:val="20"/>
        </w:rPr>
        <w:t>կետով</w:t>
      </w:r>
      <w:r w:rsidRPr="00F566BF">
        <w:rPr>
          <w:rFonts w:ascii="GHEA Grapalat" w:hAnsi="GHEA Grapalat"/>
          <w:sz w:val="20"/>
          <w:szCs w:val="20"/>
          <w:lang w:val="es-ES"/>
        </w:rPr>
        <w:t xml:space="preserve"> </w:t>
      </w:r>
      <w:r w:rsidRPr="00F566BF">
        <w:rPr>
          <w:rFonts w:ascii="GHEA Grapalat" w:hAnsi="GHEA Grapalat"/>
          <w:sz w:val="20"/>
          <w:szCs w:val="20"/>
        </w:rPr>
        <w:t>սահմանված</w:t>
      </w:r>
      <w:r w:rsidRPr="00F566BF">
        <w:rPr>
          <w:rFonts w:ascii="GHEA Grapalat" w:hAnsi="GHEA Grapalat"/>
          <w:sz w:val="20"/>
          <w:szCs w:val="20"/>
          <w:lang w:val="es-ES"/>
        </w:rPr>
        <w:t xml:space="preserve"> </w:t>
      </w:r>
      <w:r w:rsidRPr="00F566BF">
        <w:rPr>
          <w:rFonts w:ascii="GHEA Grapalat" w:hAnsi="GHEA Grapalat"/>
          <w:sz w:val="20"/>
          <w:szCs w:val="20"/>
        </w:rPr>
        <w:t>փոխկապակցված</w:t>
      </w:r>
      <w:r w:rsidRPr="00F566BF">
        <w:rPr>
          <w:rFonts w:ascii="GHEA Grapalat" w:hAnsi="GHEA Grapalat"/>
          <w:sz w:val="20"/>
          <w:szCs w:val="20"/>
          <w:lang w:val="es-ES"/>
        </w:rPr>
        <w:t xml:space="preserve"> </w:t>
      </w:r>
      <w:r w:rsidRPr="00F566BF">
        <w:rPr>
          <w:rFonts w:ascii="GHEA Grapalat" w:hAnsi="GHEA Grapalat"/>
          <w:sz w:val="20"/>
          <w:szCs w:val="20"/>
        </w:rPr>
        <w:t>անձանց</w:t>
      </w:r>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միևնույն</w:t>
      </w:r>
      <w:r w:rsidRPr="00F566BF">
        <w:rPr>
          <w:rFonts w:ascii="GHEA Grapalat" w:hAnsi="GHEA Grapalat"/>
          <w:sz w:val="20"/>
          <w:szCs w:val="20"/>
          <w:lang w:val="es-ES"/>
        </w:rPr>
        <w:t xml:space="preserve"> </w:t>
      </w:r>
      <w:r w:rsidRPr="00F566BF">
        <w:rPr>
          <w:rFonts w:ascii="GHEA Grapalat" w:hAnsi="GHEA Grapalat" w:cs="Sylfaen"/>
          <w:sz w:val="20"/>
          <w:szCs w:val="20"/>
        </w:rPr>
        <w:t>անձի</w:t>
      </w:r>
      <w:r w:rsidRPr="00F566BF">
        <w:rPr>
          <w:rFonts w:ascii="GHEA Grapalat" w:hAnsi="GHEA Grapalat"/>
          <w:sz w:val="20"/>
          <w:szCs w:val="20"/>
          <w:lang w:val="es-ES"/>
        </w:rPr>
        <w:t xml:space="preserve"> (</w:t>
      </w:r>
      <w:r w:rsidRPr="00F566BF">
        <w:rPr>
          <w:rFonts w:ascii="GHEA Grapalat" w:hAnsi="GHEA Grapalat" w:cs="Sylfaen"/>
          <w:sz w:val="20"/>
          <w:szCs w:val="20"/>
        </w:rPr>
        <w:t>անձանց</w:t>
      </w:r>
      <w:r w:rsidRPr="00F566BF">
        <w:rPr>
          <w:rFonts w:ascii="GHEA Grapalat" w:hAnsi="GHEA Grapalat"/>
          <w:sz w:val="20"/>
          <w:szCs w:val="20"/>
          <w:lang w:val="es-ES"/>
        </w:rPr>
        <w:t xml:space="preserve">) </w:t>
      </w:r>
      <w:r w:rsidRPr="00F566BF">
        <w:rPr>
          <w:rFonts w:ascii="GHEA Grapalat" w:hAnsi="GHEA Grapalat" w:cs="Sylfaen"/>
          <w:sz w:val="20"/>
          <w:szCs w:val="20"/>
        </w:rPr>
        <w:t>կողմից</w:t>
      </w:r>
      <w:r w:rsidRPr="00F566BF">
        <w:rPr>
          <w:rFonts w:ascii="GHEA Grapalat" w:hAnsi="GHEA Grapalat"/>
          <w:sz w:val="20"/>
          <w:szCs w:val="20"/>
          <w:lang w:val="es-ES"/>
        </w:rPr>
        <w:t xml:space="preserve"> </w:t>
      </w:r>
      <w:r w:rsidRPr="00F566BF">
        <w:rPr>
          <w:rFonts w:ascii="GHEA Grapalat" w:hAnsi="GHEA Grapalat" w:cs="Sylfaen"/>
          <w:sz w:val="20"/>
          <w:szCs w:val="20"/>
        </w:rPr>
        <w:t>հիմնադրված</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ավելի</w:t>
      </w:r>
      <w:r w:rsidRPr="00F566BF">
        <w:rPr>
          <w:rFonts w:ascii="GHEA Grapalat" w:hAnsi="GHEA Grapalat"/>
          <w:sz w:val="20"/>
          <w:szCs w:val="20"/>
          <w:lang w:val="es-ES"/>
        </w:rPr>
        <w:t xml:space="preserve"> </w:t>
      </w:r>
      <w:r w:rsidRPr="00F566BF">
        <w:rPr>
          <w:rFonts w:ascii="GHEA Grapalat" w:hAnsi="GHEA Grapalat" w:cs="Sylfaen"/>
          <w:sz w:val="20"/>
          <w:szCs w:val="20"/>
        </w:rPr>
        <w:t>քան</w:t>
      </w:r>
      <w:r w:rsidRPr="00F566BF">
        <w:rPr>
          <w:rFonts w:ascii="GHEA Grapalat" w:hAnsi="GHEA Grapalat"/>
          <w:sz w:val="20"/>
          <w:szCs w:val="20"/>
          <w:lang w:val="es-ES"/>
        </w:rPr>
        <w:t xml:space="preserve"> </w:t>
      </w:r>
      <w:r w:rsidRPr="00F566BF">
        <w:rPr>
          <w:rFonts w:ascii="GHEA Grapalat" w:hAnsi="GHEA Grapalat" w:cs="Sylfaen"/>
          <w:sz w:val="20"/>
          <w:szCs w:val="20"/>
        </w:rPr>
        <w:t>հիսուն</w:t>
      </w:r>
      <w:r w:rsidRPr="00F566BF">
        <w:rPr>
          <w:rFonts w:ascii="GHEA Grapalat" w:hAnsi="GHEA Grapalat"/>
          <w:sz w:val="20"/>
          <w:szCs w:val="20"/>
          <w:lang w:val="es-ES"/>
        </w:rPr>
        <w:t xml:space="preserve"> </w:t>
      </w:r>
      <w:r w:rsidRPr="00F566BF">
        <w:rPr>
          <w:rFonts w:ascii="GHEA Grapalat" w:hAnsi="GHEA Grapalat" w:cs="Sylfaen"/>
          <w:sz w:val="20"/>
          <w:szCs w:val="20"/>
        </w:rPr>
        <w:t>տոկոս</w:t>
      </w:r>
      <w:r w:rsidRPr="00F566BF">
        <w:rPr>
          <w:rFonts w:ascii="GHEA Grapalat" w:hAnsi="GHEA Grapalat"/>
          <w:sz w:val="20"/>
          <w:szCs w:val="20"/>
          <w:lang w:val="es-ES"/>
        </w:rPr>
        <w:t xml:space="preserve"> </w:t>
      </w:r>
      <w:r w:rsidRPr="00F566BF">
        <w:rPr>
          <w:rFonts w:ascii="GHEA Grapalat" w:hAnsi="GHEA Grapalat" w:cs="Sylfaen"/>
          <w:sz w:val="20"/>
          <w:szCs w:val="20"/>
        </w:rPr>
        <w:t>միևնույն</w:t>
      </w:r>
      <w:r w:rsidRPr="00F566BF">
        <w:rPr>
          <w:rFonts w:ascii="GHEA Grapalat" w:hAnsi="GHEA Grapalat"/>
          <w:sz w:val="20"/>
          <w:szCs w:val="20"/>
          <w:lang w:val="es-ES"/>
        </w:rPr>
        <w:t xml:space="preserve"> </w:t>
      </w:r>
      <w:r w:rsidRPr="00F566BF">
        <w:rPr>
          <w:rFonts w:ascii="GHEA Grapalat" w:hAnsi="GHEA Grapalat" w:cs="Sylfaen"/>
          <w:sz w:val="20"/>
          <w:szCs w:val="20"/>
        </w:rPr>
        <w:t>անձի</w:t>
      </w:r>
      <w:r w:rsidRPr="00F566BF">
        <w:rPr>
          <w:rFonts w:ascii="GHEA Grapalat" w:hAnsi="GHEA Grapalat"/>
          <w:sz w:val="20"/>
          <w:szCs w:val="20"/>
          <w:lang w:val="es-ES"/>
        </w:rPr>
        <w:t xml:space="preserve"> (</w:t>
      </w:r>
      <w:r w:rsidRPr="00F566BF">
        <w:rPr>
          <w:rFonts w:ascii="GHEA Grapalat" w:hAnsi="GHEA Grapalat" w:cs="Sylfaen"/>
          <w:sz w:val="20"/>
          <w:szCs w:val="20"/>
        </w:rPr>
        <w:t>անձանց</w:t>
      </w:r>
      <w:r w:rsidRPr="00F566BF">
        <w:rPr>
          <w:rFonts w:ascii="GHEA Grapalat" w:hAnsi="GHEA Grapalat"/>
          <w:sz w:val="20"/>
          <w:szCs w:val="20"/>
          <w:lang w:val="es-ES"/>
        </w:rPr>
        <w:t xml:space="preserve">) </w:t>
      </w:r>
      <w:r w:rsidRPr="00F566BF">
        <w:rPr>
          <w:rFonts w:ascii="GHEA Grapalat" w:hAnsi="GHEA Grapalat" w:cs="Sylfaen"/>
          <w:sz w:val="20"/>
          <w:szCs w:val="20"/>
        </w:rPr>
        <w:t>պատկանող</w:t>
      </w:r>
      <w:r w:rsidRPr="00F566BF">
        <w:rPr>
          <w:rFonts w:ascii="GHEA Grapalat" w:hAnsi="GHEA Grapalat"/>
          <w:sz w:val="20"/>
          <w:szCs w:val="20"/>
          <w:lang w:val="es-ES"/>
        </w:rPr>
        <w:t xml:space="preserve"> </w:t>
      </w:r>
      <w:r w:rsidRPr="00F566BF">
        <w:rPr>
          <w:rFonts w:ascii="GHEA Grapalat" w:hAnsi="GHEA Grapalat" w:cs="Sylfaen"/>
          <w:sz w:val="20"/>
          <w:szCs w:val="20"/>
        </w:rPr>
        <w:t>բաժնեմաս</w:t>
      </w:r>
      <w:r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r w:rsidR="001B0D9A" w:rsidRPr="00F566BF">
        <w:rPr>
          <w:rFonts w:ascii="GHEA Grapalat" w:hAnsi="GHEA Grapalat"/>
          <w:sz w:val="20"/>
          <w:szCs w:val="20"/>
        </w:rPr>
        <w:t>փայաբաժին</w:t>
      </w:r>
      <w:r w:rsidR="001B0D9A" w:rsidRPr="00F566BF">
        <w:rPr>
          <w:rFonts w:ascii="GHEA Grapalat" w:hAnsi="GHEA Grapalat"/>
          <w:sz w:val="20"/>
          <w:szCs w:val="20"/>
          <w:lang w:val="es-ES"/>
        </w:rPr>
        <w:t xml:space="preserve">) </w:t>
      </w:r>
      <w:r w:rsidRPr="00F566BF">
        <w:rPr>
          <w:rFonts w:ascii="GHEA Grapalat" w:hAnsi="GHEA Grapalat" w:cs="Sylfaen"/>
          <w:sz w:val="20"/>
          <w:szCs w:val="20"/>
        </w:rPr>
        <w:t>ունեցող</w:t>
      </w:r>
      <w:r w:rsidRPr="00F566BF">
        <w:rPr>
          <w:rFonts w:ascii="GHEA Grapalat" w:hAnsi="GHEA Grapalat"/>
          <w:sz w:val="20"/>
          <w:szCs w:val="20"/>
          <w:lang w:val="es-ES"/>
        </w:rPr>
        <w:t xml:space="preserve"> </w:t>
      </w:r>
      <w:r w:rsidRPr="00F566BF">
        <w:rPr>
          <w:rFonts w:ascii="GHEA Grapalat" w:hAnsi="GHEA Grapalat" w:cs="Sylfaen"/>
          <w:sz w:val="20"/>
          <w:szCs w:val="20"/>
        </w:rPr>
        <w:t>կազմակերպությունների</w:t>
      </w:r>
      <w:r w:rsidRPr="00F566BF">
        <w:rPr>
          <w:rFonts w:ascii="GHEA Grapalat" w:hAnsi="GHEA Grapalat"/>
          <w:sz w:val="20"/>
          <w:szCs w:val="20"/>
          <w:lang w:val="es-ES"/>
        </w:rPr>
        <w:t xml:space="preserve"> </w:t>
      </w:r>
      <w:r w:rsidRPr="00F566BF">
        <w:rPr>
          <w:rFonts w:ascii="GHEA Grapalat" w:hAnsi="GHEA Grapalat" w:cs="Sylfaen"/>
          <w:sz w:val="20"/>
          <w:szCs w:val="20"/>
        </w:rPr>
        <w:t>միաժամանակյա</w:t>
      </w:r>
      <w:r w:rsidRPr="00F566BF">
        <w:rPr>
          <w:rFonts w:ascii="GHEA Grapalat" w:hAnsi="GHEA Grapalat"/>
          <w:sz w:val="20"/>
          <w:szCs w:val="20"/>
          <w:lang w:val="es-ES"/>
        </w:rPr>
        <w:t xml:space="preserve"> </w:t>
      </w:r>
      <w:r w:rsidRPr="00F566BF">
        <w:rPr>
          <w:rFonts w:ascii="GHEA Grapalat" w:hAnsi="GHEA Grapalat" w:cs="Sylfaen"/>
          <w:sz w:val="20"/>
          <w:szCs w:val="20"/>
        </w:rPr>
        <w:t>մասնակցությունը</w:t>
      </w:r>
      <w:r w:rsidRPr="00F566BF">
        <w:rPr>
          <w:rFonts w:ascii="GHEA Grapalat" w:hAnsi="GHEA Grapalat"/>
          <w:sz w:val="20"/>
          <w:szCs w:val="20"/>
          <w:lang w:val="es-ES"/>
        </w:rPr>
        <w:t xml:space="preserve"> </w:t>
      </w:r>
      <w:r w:rsidR="00EB487B" w:rsidRPr="00F566BF">
        <w:rPr>
          <w:rFonts w:ascii="GHEA Grapalat" w:hAnsi="GHEA Grapalat"/>
          <w:sz w:val="20"/>
          <w:szCs w:val="20"/>
        </w:rPr>
        <w:t>սույն</w:t>
      </w:r>
      <w:r w:rsidR="00EB487B" w:rsidRPr="00F566BF">
        <w:rPr>
          <w:rFonts w:ascii="GHEA Grapalat" w:hAnsi="GHEA Grapalat"/>
          <w:sz w:val="20"/>
          <w:szCs w:val="20"/>
          <w:lang w:val="es-ES"/>
        </w:rPr>
        <w:t xml:space="preserve"> </w:t>
      </w:r>
      <w:r w:rsidR="0028726A" w:rsidRPr="00F566BF">
        <w:rPr>
          <w:rFonts w:ascii="GHEA Grapalat" w:hAnsi="GHEA Grapalat"/>
          <w:sz w:val="20"/>
          <w:szCs w:val="20"/>
        </w:rPr>
        <w:t>ընթացակարգին</w:t>
      </w:r>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r w:rsidR="008628EC" w:rsidRPr="00F566BF">
        <w:rPr>
          <w:rFonts w:ascii="GHEA Grapalat" w:hAnsi="GHEA Grapalat" w:cs="Sylfaen"/>
          <w:sz w:val="20"/>
          <w:szCs w:val="20"/>
        </w:rPr>
        <w:t>միևնույն</w:t>
      </w:r>
      <w:r w:rsidR="008628EC" w:rsidRPr="00F566BF">
        <w:rPr>
          <w:rFonts w:ascii="GHEA Grapalat" w:hAnsi="GHEA Grapalat" w:cs="Sylfaen"/>
          <w:sz w:val="20"/>
          <w:szCs w:val="20"/>
          <w:lang w:val="es-ES"/>
        </w:rPr>
        <w:t xml:space="preserve"> </w:t>
      </w:r>
      <w:r w:rsidR="008628EC" w:rsidRPr="00F566BF">
        <w:rPr>
          <w:rFonts w:ascii="GHEA Grapalat" w:hAnsi="GHEA Grapalat" w:cs="Sylfaen"/>
          <w:sz w:val="20"/>
          <w:szCs w:val="20"/>
        </w:rPr>
        <w:t>չափաբաժնին</w:t>
      </w:r>
      <w:r w:rsidR="008628EC" w:rsidRPr="00F566BF">
        <w:rPr>
          <w:rFonts w:ascii="GHEA Grapalat" w:hAnsi="GHEA Grapalat" w:cs="Sylfaen"/>
          <w:sz w:val="20"/>
          <w:szCs w:val="20"/>
          <w:lang w:val="es-ES"/>
        </w:rPr>
        <w:t>)</w:t>
      </w:r>
      <w:r w:rsidRPr="00F566BF">
        <w:rPr>
          <w:rFonts w:ascii="GHEA Grapalat" w:hAnsi="GHEA Grapalat" w:cs="Sylfaen"/>
          <w:sz w:val="20"/>
          <w:szCs w:val="20"/>
          <w:lang w:val="es-ES"/>
        </w:rPr>
        <w:t xml:space="preserve">, </w:t>
      </w:r>
      <w:r w:rsidRPr="00F566BF">
        <w:rPr>
          <w:rFonts w:ascii="GHEA Grapalat" w:hAnsi="GHEA Grapalat" w:cs="Sylfaen"/>
          <w:sz w:val="20"/>
          <w:szCs w:val="20"/>
        </w:rPr>
        <w:t>բացառությամբ</w:t>
      </w:r>
      <w:r w:rsidRPr="00F566BF">
        <w:rPr>
          <w:rFonts w:ascii="GHEA Grapalat" w:hAnsi="GHEA Grapalat"/>
          <w:sz w:val="20"/>
          <w:szCs w:val="20"/>
          <w:lang w:val="es-ES"/>
        </w:rPr>
        <w:t xml:space="preserve"> </w:t>
      </w:r>
      <w:r w:rsidRPr="00F566BF">
        <w:rPr>
          <w:rFonts w:ascii="GHEA Grapalat" w:hAnsi="GHEA Grapalat" w:cs="Sylfaen"/>
          <w:sz w:val="20"/>
          <w:szCs w:val="20"/>
        </w:rPr>
        <w:t>պետության</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համայնքների</w:t>
      </w:r>
      <w:r w:rsidRPr="00F566BF">
        <w:rPr>
          <w:rFonts w:ascii="GHEA Grapalat" w:hAnsi="GHEA Grapalat"/>
          <w:sz w:val="20"/>
          <w:szCs w:val="20"/>
          <w:lang w:val="es-ES"/>
        </w:rPr>
        <w:t xml:space="preserve"> </w:t>
      </w:r>
      <w:r w:rsidRPr="00F566BF">
        <w:rPr>
          <w:rFonts w:ascii="GHEA Grapalat" w:hAnsi="GHEA Grapalat" w:cs="Sylfaen"/>
          <w:sz w:val="20"/>
          <w:szCs w:val="20"/>
        </w:rPr>
        <w:t>կողմից</w:t>
      </w:r>
      <w:r w:rsidRPr="00F566BF">
        <w:rPr>
          <w:rFonts w:ascii="GHEA Grapalat" w:hAnsi="GHEA Grapalat"/>
          <w:sz w:val="20"/>
          <w:szCs w:val="20"/>
          <w:lang w:val="es-ES"/>
        </w:rPr>
        <w:t xml:space="preserve"> </w:t>
      </w:r>
      <w:r w:rsidRPr="00F566BF">
        <w:rPr>
          <w:rFonts w:ascii="GHEA Grapalat" w:hAnsi="GHEA Grapalat" w:cs="Sylfaen"/>
          <w:sz w:val="20"/>
          <w:szCs w:val="20"/>
        </w:rPr>
        <w:t>հիմնադրված</w:t>
      </w:r>
      <w:r w:rsidRPr="00F566BF">
        <w:rPr>
          <w:rFonts w:ascii="GHEA Grapalat" w:hAnsi="GHEA Grapalat"/>
          <w:sz w:val="20"/>
          <w:szCs w:val="20"/>
          <w:lang w:val="es-ES"/>
        </w:rPr>
        <w:t xml:space="preserve"> </w:t>
      </w:r>
      <w:r w:rsidRPr="00F566BF">
        <w:rPr>
          <w:rFonts w:ascii="GHEA Grapalat" w:hAnsi="GHEA Grapalat" w:cs="Sylfaen"/>
          <w:sz w:val="20"/>
          <w:szCs w:val="20"/>
        </w:rPr>
        <w:t>կազմակերպությունների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կամ</w:t>
      </w:r>
      <w:r w:rsidRPr="00F566BF">
        <w:rPr>
          <w:rFonts w:ascii="GHEA Grapalat" w:hAnsi="GHEA Grapalat" w:cs="Sylfaen"/>
          <w:sz w:val="20"/>
          <w:szCs w:val="20"/>
          <w:lang w:val="es-ES"/>
        </w:rPr>
        <w:t xml:space="preserve">) </w:t>
      </w:r>
      <w:r w:rsidRPr="00F566BF">
        <w:rPr>
          <w:rFonts w:ascii="GHEA Grapalat" w:hAnsi="GHEA Grapalat" w:cs="Sylfaen"/>
          <w:sz w:val="20"/>
        </w:rPr>
        <w:t>համատեղ</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ործունեության</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r w:rsidRPr="00F566BF">
        <w:rPr>
          <w:rFonts w:ascii="GHEA Grapalat" w:hAnsi="GHEA Grapalat" w:cs="Sylfaen"/>
          <w:sz w:val="20"/>
          <w:lang w:val="af-ZA"/>
        </w:rPr>
        <w:t xml:space="preserve"> </w:t>
      </w:r>
      <w:r w:rsidRPr="00F566BF">
        <w:rPr>
          <w:rFonts w:ascii="GHEA Grapalat" w:hAnsi="GHEA Grapalat" w:cs="Times Armenian"/>
          <w:sz w:val="20"/>
          <w:lang w:val="af-ZA"/>
        </w:rPr>
        <w:t>(</w:t>
      </w:r>
      <w:r w:rsidRPr="00F566BF">
        <w:rPr>
          <w:rFonts w:ascii="GHEA Grapalat" w:hAnsi="GHEA Grapalat" w:cs="Sylfaen"/>
          <w:sz w:val="20"/>
        </w:rPr>
        <w:t>կոնսորցիումով</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ործընթացին</w:t>
      </w:r>
      <w:r w:rsidRPr="00F566BF">
        <w:rPr>
          <w:rFonts w:ascii="GHEA Grapalat" w:hAnsi="GHEA Grapalat" w:cs="Sylfaen"/>
          <w:sz w:val="20"/>
          <w:lang w:val="es-ES"/>
        </w:rPr>
        <w:t xml:space="preserve"> </w:t>
      </w:r>
      <w:r w:rsidRPr="00F566BF">
        <w:rPr>
          <w:rFonts w:ascii="GHEA Grapalat" w:hAnsi="GHEA Grapalat" w:cs="Sylfaen"/>
          <w:sz w:val="20"/>
          <w:szCs w:val="20"/>
        </w:rPr>
        <w:t>մասնակցության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դեպքերի</w:t>
      </w:r>
      <w:r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r w:rsidRPr="00F566BF">
        <w:rPr>
          <w:rFonts w:ascii="GHEA Grapalat" w:hAnsi="GHEA Grapalat"/>
          <w:sz w:val="20"/>
          <w:szCs w:val="20"/>
        </w:rPr>
        <w:t>Կարգի</w:t>
      </w:r>
      <w:r w:rsidRPr="00F566BF">
        <w:rPr>
          <w:rFonts w:ascii="GHEA Grapalat" w:hAnsi="GHEA Grapalat"/>
          <w:sz w:val="20"/>
          <w:szCs w:val="20"/>
          <w:lang w:val="es-ES"/>
        </w:rPr>
        <w:t xml:space="preserve"> 119-</w:t>
      </w:r>
      <w:r w:rsidRPr="00F566BF">
        <w:rPr>
          <w:rFonts w:ascii="GHEA Grapalat" w:hAnsi="GHEA Grapalat"/>
          <w:sz w:val="20"/>
          <w:szCs w:val="20"/>
        </w:rPr>
        <w:t>րդ</w:t>
      </w:r>
      <w:r w:rsidRPr="00F566BF">
        <w:rPr>
          <w:rFonts w:ascii="GHEA Grapalat" w:hAnsi="GHEA Grapalat"/>
          <w:sz w:val="20"/>
          <w:szCs w:val="20"/>
          <w:lang w:val="es-ES"/>
        </w:rPr>
        <w:t xml:space="preserve"> </w:t>
      </w:r>
      <w:r w:rsidR="00EB487B" w:rsidRPr="00F566BF">
        <w:rPr>
          <w:rFonts w:ascii="GHEA Grapalat" w:hAnsi="GHEA Grapalat"/>
          <w:sz w:val="20"/>
          <w:szCs w:val="20"/>
        </w:rPr>
        <w:t>կետի</w:t>
      </w:r>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BD3D0A1" w14:textId="7123DAF9"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Գործակալության</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պայմանագրի</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կողմ</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չի</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կարող</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հանդիսանալ</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սույն</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ընթացակարգին</w:t>
      </w:r>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r w:rsidR="003A7A32" w:rsidRPr="00F566BF">
        <w:rPr>
          <w:rFonts w:ascii="GHEA Grapalat" w:hAnsi="GHEA Grapalat" w:cs="Sylfaen"/>
          <w:sz w:val="20"/>
        </w:rPr>
        <w:t>միևնույն</w:t>
      </w:r>
      <w:r w:rsidR="003A7A32" w:rsidRPr="00F566BF">
        <w:rPr>
          <w:rFonts w:ascii="GHEA Grapalat" w:hAnsi="GHEA Grapalat" w:cs="Sylfaen"/>
          <w:sz w:val="20"/>
          <w:lang w:val="af-ZA"/>
        </w:rPr>
        <w:t xml:space="preserve"> </w:t>
      </w:r>
      <w:r w:rsidR="003A7A32" w:rsidRPr="00F566BF">
        <w:rPr>
          <w:rFonts w:ascii="GHEA Grapalat" w:hAnsi="GHEA Grapalat" w:cs="Sylfaen"/>
          <w:sz w:val="20"/>
        </w:rPr>
        <w:t>չափաբաժնին</w:t>
      </w:r>
      <w:r w:rsidR="003A7A32" w:rsidRPr="00F566BF">
        <w:rPr>
          <w:rFonts w:ascii="GHEA Grapalat" w:hAnsi="GHEA Grapalat" w:cs="Sylfaen"/>
          <w:sz w:val="20"/>
          <w:lang w:val="af-ZA"/>
        </w:rPr>
        <w:t xml:space="preserve">) </w:t>
      </w:r>
      <w:r w:rsidR="000A6B75" w:rsidRPr="00F566BF">
        <w:rPr>
          <w:rFonts w:ascii="GHEA Grapalat" w:hAnsi="GHEA Grapalat" w:cs="Sylfaen"/>
          <w:sz w:val="20"/>
        </w:rPr>
        <w:t>մասնակցելու</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նպատակով</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հայտ</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ներկայացրած</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մասնակիցը</w:t>
      </w:r>
      <w:r w:rsidR="000A6B75" w:rsidRPr="00F566BF">
        <w:rPr>
          <w:rFonts w:ascii="GHEA Grapalat" w:hAnsi="GHEA Grapalat" w:cs="Sylfaen"/>
          <w:sz w:val="20"/>
          <w:lang w:val="af-ZA"/>
        </w:rPr>
        <w:t xml:space="preserve">: </w:t>
      </w:r>
    </w:p>
    <w:p w14:paraId="44C3A227" w14:textId="77777777"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Pr="00F566BF">
        <w:rPr>
          <w:rFonts w:ascii="GHEA Grapalat" w:hAnsi="GHEA Grapalat" w:cs="Sylfaen"/>
          <w:szCs w:val="24"/>
        </w:rPr>
        <w:tab/>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ընթացակարգին</w:t>
      </w:r>
      <w:r w:rsidRPr="00F566BF">
        <w:rPr>
          <w:rFonts w:ascii="GHEA Grapalat" w:hAnsi="GHEA Grapalat" w:cs="Sylfaen"/>
          <w:szCs w:val="24"/>
        </w:rPr>
        <w:t xml:space="preserve"> </w:t>
      </w:r>
      <w:r w:rsidRPr="00F566BF">
        <w:rPr>
          <w:rFonts w:ascii="GHEA Grapalat" w:hAnsi="GHEA Grapalat" w:cs="Sylfaen"/>
          <w:szCs w:val="24"/>
          <w:lang w:val="ru-RU"/>
        </w:rPr>
        <w:t>մասնակցել</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գործունեության</w:t>
      </w:r>
      <w:r w:rsidRPr="00F566BF">
        <w:rPr>
          <w:rFonts w:ascii="GHEA Grapalat" w:hAnsi="GHEA Grapalat" w:cs="Sylfaen"/>
          <w:szCs w:val="24"/>
        </w:rPr>
        <w:t xml:space="preserve"> </w:t>
      </w:r>
      <w:r w:rsidRPr="00F566BF">
        <w:rPr>
          <w:rFonts w:ascii="GHEA Grapalat" w:hAnsi="GHEA Grapalat" w:cs="Sylfaen"/>
          <w:szCs w:val="24"/>
          <w:lang w:val="ru-RU"/>
        </w:rPr>
        <w:t>կարգով</w:t>
      </w:r>
      <w:r w:rsidRPr="00F566BF">
        <w:rPr>
          <w:rFonts w:ascii="GHEA Grapalat" w:hAnsi="GHEA Grapalat" w:cs="Sylfaen"/>
          <w:szCs w:val="24"/>
        </w:rPr>
        <w:t xml:space="preserve"> (</w:t>
      </w:r>
      <w:r w:rsidRPr="00F566BF">
        <w:rPr>
          <w:rFonts w:ascii="GHEA Grapalat" w:hAnsi="GHEA Grapalat" w:cs="Sylfaen"/>
          <w:szCs w:val="24"/>
          <w:lang w:val="ru-RU"/>
        </w:rPr>
        <w:t>կոնսորցիումով</w:t>
      </w:r>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կողմերից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որևէ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մեկը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կարող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ընթացակարգին</w:t>
      </w:r>
      <w:r w:rsidR="000A6B75" w:rsidRPr="00F566BF">
        <w:rPr>
          <w:rFonts w:ascii="GHEA Grapalat" w:hAnsi="GHEA Grapalat" w:cs="Sylfaen"/>
          <w:szCs w:val="24"/>
        </w:rPr>
        <w:t xml:space="preserve"> </w:t>
      </w:r>
      <w:r w:rsidR="003A7A32" w:rsidRPr="00F566BF">
        <w:rPr>
          <w:rFonts w:ascii="GHEA Grapalat" w:hAnsi="GHEA Grapalat" w:cs="Sylfaen"/>
        </w:rPr>
        <w:t>(</w:t>
      </w:r>
      <w:r w:rsidR="003A7A32" w:rsidRPr="00F566BF">
        <w:rPr>
          <w:rFonts w:ascii="GHEA Grapalat" w:hAnsi="GHEA Grapalat" w:cs="Sylfaen"/>
          <w:lang w:val="en-US"/>
        </w:rPr>
        <w:t>միևնույն</w:t>
      </w:r>
      <w:r w:rsidR="003A7A32" w:rsidRPr="00F566BF">
        <w:rPr>
          <w:rFonts w:ascii="GHEA Grapalat" w:hAnsi="GHEA Grapalat" w:cs="Sylfaen"/>
        </w:rPr>
        <w:t xml:space="preserve"> </w:t>
      </w:r>
      <w:r w:rsidR="003A7A32" w:rsidRPr="00F566BF">
        <w:rPr>
          <w:rFonts w:ascii="GHEA Grapalat" w:hAnsi="GHEA Grapalat" w:cs="Sylfaen"/>
          <w:lang w:val="en-US"/>
        </w:rPr>
        <w:t>չափաբաժնին</w:t>
      </w:r>
      <w:r w:rsidR="003A7A32" w:rsidRPr="00F566BF">
        <w:rPr>
          <w:rFonts w:ascii="GHEA Grapalat" w:hAnsi="GHEA Grapalat" w:cs="Sylfaen"/>
        </w:rPr>
        <w:t xml:space="preserve">) </w:t>
      </w:r>
      <w:r w:rsidR="000A6B75" w:rsidRPr="00F566BF">
        <w:rPr>
          <w:rFonts w:ascii="GHEA Grapalat" w:hAnsi="GHEA Grapalat" w:cs="Sylfaen"/>
          <w:szCs w:val="24"/>
          <w:lang w:val="ru-RU"/>
        </w:rPr>
        <w:t>ներկայացնել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Սույն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պարբերության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պահանջի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չպահպանման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բացման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նիստում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մերժվում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ինչպես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կարգով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այնպես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ներկայացված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հայտերը</w:t>
      </w:r>
      <w:r w:rsidR="000A6B75" w:rsidRPr="00F566BF">
        <w:rPr>
          <w:rFonts w:ascii="GHEA Grapalat" w:hAnsi="GHEA Grapalat" w:cs="Sylfaen"/>
          <w:szCs w:val="24"/>
        </w:rPr>
        <w:t>.</w:t>
      </w:r>
    </w:p>
    <w:p w14:paraId="025B1030" w14:textId="77777777" w:rsidR="000A6B75" w:rsidRPr="00F566BF"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lastRenderedPageBreak/>
        <w:t>2</w:t>
      </w:r>
      <w:r w:rsidR="000A6B75" w:rsidRPr="00F566BF">
        <w:rPr>
          <w:rFonts w:ascii="GHEA Grapalat" w:hAnsi="GHEA Grapalat" w:cs="Sylfaen"/>
          <w:szCs w:val="24"/>
        </w:rPr>
        <w:t>) Մ</w:t>
      </w:r>
      <w:r w:rsidR="000A6B75" w:rsidRPr="00F566BF">
        <w:rPr>
          <w:rFonts w:ascii="GHEA Grapalat" w:hAnsi="GHEA Grapalat" w:cs="Sylfaen"/>
          <w:szCs w:val="24"/>
          <w:lang w:val="ru-RU"/>
        </w:rPr>
        <w:t>ասնակիցները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կրում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համապարտ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պատասխանատվություն</w:t>
      </w:r>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դուրս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գալու</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հետ</w:t>
      </w:r>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r w:rsidR="000A6B75" w:rsidRPr="00F566BF">
        <w:rPr>
          <w:rFonts w:ascii="GHEA Grapalat" w:hAnsi="GHEA Grapalat" w:cs="Sylfaen"/>
          <w:szCs w:val="24"/>
          <w:lang w:val="ru-RU"/>
        </w:rPr>
        <w:t>ատվիրատուի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կնքած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պայմանագիրը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միակողմանիորեն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լուծվում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անդամների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նկատմամբ</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կիրառվում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նախատեսված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միջոցները</w:t>
      </w:r>
      <w:r w:rsidR="000A6B75" w:rsidRPr="00F566BF">
        <w:rPr>
          <w:rFonts w:ascii="GHEA Grapalat" w:hAnsi="GHEA Grapalat" w:cs="Sylfaen"/>
          <w:szCs w:val="24"/>
          <w:lang w:val="hy-AM"/>
        </w:rPr>
        <w:t>:</w:t>
      </w:r>
    </w:p>
    <w:p w14:paraId="7A88A1CE" w14:textId="77777777" w:rsidR="00096865" w:rsidRPr="00F566BF" w:rsidRDefault="00096865" w:rsidP="00EF3662">
      <w:pPr>
        <w:ind w:firstLine="567"/>
        <w:jc w:val="both"/>
        <w:rPr>
          <w:rFonts w:ascii="GHEA Grapalat" w:hAnsi="GHEA Grapalat"/>
          <w:b/>
          <w:sz w:val="20"/>
          <w:lang w:val="af-ZA"/>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577C28C3" w14:textId="77777777" w:rsidR="00096865" w:rsidRPr="00F566BF" w:rsidRDefault="007212CC" w:rsidP="00EF3662">
      <w:pPr>
        <w:jc w:val="center"/>
        <w:rPr>
          <w:rFonts w:ascii="GHEA Grapalat" w:hAnsi="GHEA Grapalat" w:cs="Arial"/>
          <w:b/>
          <w:sz w:val="20"/>
          <w:lang w:val="af-ZA"/>
        </w:rPr>
      </w:pPr>
      <w:r>
        <w:rPr>
          <w:rFonts w:ascii="GHEA Grapalat" w:hAnsi="GHEA Grapalat"/>
          <w:b/>
          <w:sz w:val="20"/>
          <w:lang w:val="af-ZA"/>
        </w:rPr>
        <w:br w:type="page"/>
      </w:r>
      <w:r w:rsidR="002B32D6" w:rsidRPr="00F566BF">
        <w:rPr>
          <w:rFonts w:ascii="GHEA Grapalat" w:hAnsi="GHEA Grapalat"/>
          <w:b/>
          <w:sz w:val="20"/>
          <w:lang w:val="af-ZA"/>
        </w:rPr>
        <w:lastRenderedPageBreak/>
        <w:t xml:space="preserve">3.  </w:t>
      </w:r>
      <w:proofErr w:type="gramStart"/>
      <w:r w:rsidR="002B32D6" w:rsidRPr="00F566BF">
        <w:rPr>
          <w:rFonts w:ascii="GHEA Grapalat" w:hAnsi="GHEA Grapalat" w:cs="Sylfaen"/>
          <w:b/>
          <w:sz w:val="20"/>
        </w:rPr>
        <w:t>ՀՐԱՎԵՐԻ</w:t>
      </w:r>
      <w:r w:rsidR="002B32D6" w:rsidRPr="00F566BF">
        <w:rPr>
          <w:rFonts w:ascii="GHEA Grapalat" w:hAnsi="GHEA Grapalat" w:cs="Arial"/>
          <w:b/>
          <w:sz w:val="20"/>
          <w:lang w:val="af-ZA"/>
        </w:rPr>
        <w:t xml:space="preserve">  </w:t>
      </w:r>
      <w:r w:rsidR="002B32D6" w:rsidRPr="00F566BF">
        <w:rPr>
          <w:rFonts w:ascii="GHEA Grapalat" w:hAnsi="GHEA Grapalat" w:cs="Sylfaen"/>
          <w:b/>
          <w:sz w:val="20"/>
        </w:rPr>
        <w:t>ՊԱՐԶԱԲԱՆՈՒՄԸ</w:t>
      </w:r>
      <w:proofErr w:type="gramEnd"/>
      <w:r w:rsidR="002B32D6" w:rsidRPr="00F566BF">
        <w:rPr>
          <w:rFonts w:ascii="GHEA Grapalat" w:hAnsi="GHEA Grapalat" w:cs="Arial"/>
          <w:b/>
          <w:sz w:val="20"/>
          <w:lang w:val="af-ZA"/>
        </w:rPr>
        <w:t xml:space="preserve">  </w:t>
      </w:r>
      <w:r w:rsidR="002B32D6" w:rsidRPr="00F566BF">
        <w:rPr>
          <w:rFonts w:ascii="GHEA Grapalat" w:hAnsi="GHEA Grapalat" w:cs="Arial"/>
          <w:b/>
          <w:sz w:val="20"/>
        </w:rPr>
        <w:t>ԵՎ</w:t>
      </w:r>
      <w:r w:rsidR="002B32D6" w:rsidRPr="00F566BF">
        <w:rPr>
          <w:rFonts w:ascii="GHEA Grapalat" w:hAnsi="GHEA Grapalat" w:cs="Arial"/>
          <w:b/>
          <w:sz w:val="20"/>
          <w:lang w:val="af-ZA"/>
        </w:rPr>
        <w:t xml:space="preserve"> </w:t>
      </w:r>
      <w:r w:rsidR="002B32D6" w:rsidRPr="00F566BF">
        <w:rPr>
          <w:rFonts w:ascii="GHEA Grapalat" w:hAnsi="GHEA Grapalat" w:cs="Sylfaen"/>
          <w:b/>
          <w:sz w:val="20"/>
        </w:rPr>
        <w:t>ՀՐԱՎԵՐՈՒՄ</w:t>
      </w:r>
      <w:r w:rsidR="002B32D6" w:rsidRPr="00F566BF">
        <w:rPr>
          <w:rFonts w:ascii="GHEA Grapalat" w:hAnsi="GHEA Grapalat" w:cs="Arial"/>
          <w:b/>
          <w:sz w:val="20"/>
          <w:lang w:val="af-ZA"/>
        </w:rPr>
        <w:t xml:space="preserve"> </w:t>
      </w:r>
      <w:r w:rsidR="002B32D6" w:rsidRPr="00F566BF">
        <w:rPr>
          <w:rFonts w:ascii="GHEA Grapalat" w:hAnsi="GHEA Grapalat" w:cs="Sylfaen"/>
          <w:b/>
          <w:sz w:val="20"/>
        </w:rPr>
        <w:t>ՓՈՓՈԽՈՒԹՅՈՒՆ</w:t>
      </w:r>
      <w:r w:rsidR="002B32D6" w:rsidRPr="00F566BF">
        <w:rPr>
          <w:rFonts w:ascii="GHEA Grapalat" w:hAnsi="GHEA Grapalat" w:cs="Arial"/>
          <w:b/>
          <w:sz w:val="20"/>
          <w:lang w:val="af-ZA"/>
        </w:rPr>
        <w:t xml:space="preserve"> </w:t>
      </w:r>
      <w:r w:rsidR="002B32D6" w:rsidRPr="00F566BF">
        <w:rPr>
          <w:rFonts w:ascii="GHEA Grapalat" w:hAnsi="GHEA Grapalat" w:cs="Sylfaen"/>
          <w:b/>
          <w:sz w:val="20"/>
        </w:rPr>
        <w:t>ԿԱՏԱՐԵԼՈՒ</w:t>
      </w:r>
      <w:r w:rsidR="002B32D6" w:rsidRPr="00F566BF">
        <w:rPr>
          <w:rFonts w:ascii="GHEA Grapalat" w:hAnsi="GHEA Grapalat" w:cs="Arial"/>
          <w:b/>
          <w:sz w:val="20"/>
          <w:lang w:val="af-ZA"/>
        </w:rPr>
        <w:t xml:space="preserve"> </w:t>
      </w:r>
      <w:r w:rsidR="002B32D6" w:rsidRPr="00F566BF">
        <w:rPr>
          <w:rFonts w:ascii="GHEA Grapalat" w:hAnsi="GHEA Grapalat" w:cs="Sylfaen"/>
          <w:b/>
          <w:sz w:val="20"/>
        </w:rPr>
        <w:t>ԿԱՐԳԸ</w:t>
      </w:r>
      <w:r w:rsidR="002B32D6" w:rsidRPr="00F566BF">
        <w:rPr>
          <w:rFonts w:ascii="GHEA Grapalat" w:hAnsi="GHEA Grapalat" w:cs="Arial"/>
          <w:b/>
          <w:sz w:val="20"/>
          <w:lang w:val="af-ZA"/>
        </w:rPr>
        <w:t xml:space="preserve"> </w:t>
      </w:r>
    </w:p>
    <w:p w14:paraId="51349D13" w14:textId="77777777" w:rsidR="00096865" w:rsidRPr="00F566BF" w:rsidRDefault="00096865" w:rsidP="00EF3662">
      <w:pPr>
        <w:jc w:val="center"/>
        <w:rPr>
          <w:rFonts w:ascii="GHEA Grapalat" w:hAnsi="GHEA Grapalat"/>
          <w:b/>
          <w:sz w:val="20"/>
          <w:lang w:val="af-ZA"/>
        </w:rPr>
      </w:pPr>
    </w:p>
    <w:p w14:paraId="6A7AD2BE" w14:textId="77777777" w:rsidR="00096865" w:rsidRPr="00F566BF" w:rsidRDefault="00096865" w:rsidP="00EF3662">
      <w:pPr>
        <w:ind w:firstLine="567"/>
        <w:jc w:val="both"/>
        <w:rPr>
          <w:rFonts w:ascii="GHEA Grapalat" w:hAnsi="GHEA Grapalat"/>
          <w:sz w:val="20"/>
          <w:lang w:val="af-ZA"/>
        </w:rPr>
      </w:pPr>
      <w:r w:rsidRPr="00F566BF">
        <w:rPr>
          <w:rFonts w:ascii="GHEA Grapalat" w:hAnsi="GHEA Grapalat"/>
          <w:sz w:val="20"/>
          <w:lang w:val="af-ZA"/>
        </w:rPr>
        <w:t xml:space="preserve">3.1 </w:t>
      </w:r>
      <w:r w:rsidRPr="00F566BF">
        <w:rPr>
          <w:rFonts w:ascii="GHEA Grapalat" w:hAnsi="GHEA Grapalat" w:cs="Sylfaen"/>
          <w:sz w:val="20"/>
        </w:rPr>
        <w:t>Օրենքի</w:t>
      </w:r>
      <w:r w:rsidRPr="00F566BF">
        <w:rPr>
          <w:rFonts w:ascii="GHEA Grapalat" w:hAnsi="GHEA Grapalat" w:cs="Arial"/>
          <w:sz w:val="20"/>
          <w:lang w:val="af-ZA"/>
        </w:rPr>
        <w:t xml:space="preserve"> 2</w:t>
      </w:r>
      <w:r w:rsidR="00525BD2" w:rsidRPr="00F566BF">
        <w:rPr>
          <w:rFonts w:ascii="GHEA Grapalat" w:hAnsi="GHEA Grapalat" w:cs="Arial"/>
          <w:sz w:val="20"/>
          <w:lang w:val="af-ZA"/>
        </w:rPr>
        <w:t>9</w:t>
      </w:r>
      <w:r w:rsidRPr="00F566BF">
        <w:rPr>
          <w:rFonts w:ascii="GHEA Grapalat" w:hAnsi="GHEA Grapalat" w:cs="Arial"/>
          <w:sz w:val="20"/>
          <w:lang w:val="af-ZA"/>
        </w:rPr>
        <w:t>-</w:t>
      </w:r>
      <w:r w:rsidRPr="00F566BF">
        <w:rPr>
          <w:rFonts w:ascii="GHEA Grapalat" w:hAnsi="GHEA Grapalat" w:cs="Sylfaen"/>
          <w:sz w:val="20"/>
        </w:rPr>
        <w:t>րդ</w:t>
      </w:r>
      <w:r w:rsidRPr="00F566BF">
        <w:rPr>
          <w:rFonts w:ascii="GHEA Grapalat" w:hAnsi="GHEA Grapalat" w:cs="Arial"/>
          <w:sz w:val="20"/>
          <w:lang w:val="af-ZA"/>
        </w:rPr>
        <w:t xml:space="preserve"> </w:t>
      </w:r>
      <w:r w:rsidRPr="00F566BF">
        <w:rPr>
          <w:rFonts w:ascii="GHEA Grapalat" w:hAnsi="GHEA Grapalat" w:cs="Sylfaen"/>
          <w:sz w:val="20"/>
        </w:rPr>
        <w:t>հոդվածի</w:t>
      </w:r>
      <w:r w:rsidRPr="00F566BF">
        <w:rPr>
          <w:rFonts w:ascii="GHEA Grapalat" w:hAnsi="GHEA Grapalat" w:cs="Arial"/>
          <w:sz w:val="20"/>
          <w:lang w:val="af-ZA"/>
        </w:rPr>
        <w:t xml:space="preserve"> </w:t>
      </w:r>
      <w:r w:rsidRPr="00F566BF">
        <w:rPr>
          <w:rFonts w:ascii="GHEA Grapalat" w:hAnsi="GHEA Grapalat" w:cs="Sylfaen"/>
          <w:sz w:val="20"/>
        </w:rPr>
        <w:t>համաձայն</w:t>
      </w:r>
      <w:r w:rsidRPr="00F566BF">
        <w:rPr>
          <w:rFonts w:ascii="GHEA Grapalat" w:hAnsi="GHEA Grapalat" w:cs="Arial"/>
          <w:sz w:val="20"/>
          <w:lang w:val="af-ZA"/>
        </w:rPr>
        <w:t xml:space="preserve">` </w:t>
      </w:r>
      <w:r w:rsidR="00051B7F" w:rsidRPr="00F566BF">
        <w:rPr>
          <w:rFonts w:ascii="GHEA Grapalat" w:hAnsi="GHEA Grapalat" w:cs="Arial"/>
          <w:sz w:val="20"/>
        </w:rPr>
        <w:t>մ</w:t>
      </w:r>
      <w:r w:rsidRPr="00F566BF">
        <w:rPr>
          <w:rFonts w:ascii="GHEA Grapalat" w:hAnsi="GHEA Grapalat" w:cs="Sylfaen"/>
          <w:sz w:val="20"/>
        </w:rPr>
        <w:t>ասնակիցն</w:t>
      </w:r>
      <w:r w:rsidRPr="00F566BF">
        <w:rPr>
          <w:rFonts w:ascii="GHEA Grapalat" w:hAnsi="GHEA Grapalat" w:cs="Arial"/>
          <w:sz w:val="20"/>
          <w:lang w:val="af-ZA"/>
        </w:rPr>
        <w:t xml:space="preserve"> </w:t>
      </w:r>
      <w:r w:rsidRPr="00F566BF">
        <w:rPr>
          <w:rFonts w:ascii="GHEA Grapalat" w:hAnsi="GHEA Grapalat" w:cs="Sylfaen"/>
          <w:sz w:val="20"/>
        </w:rPr>
        <w:t>իրավունք</w:t>
      </w:r>
      <w:r w:rsidRPr="00F566BF">
        <w:rPr>
          <w:rFonts w:ascii="GHEA Grapalat" w:hAnsi="GHEA Grapalat" w:cs="Arial"/>
          <w:sz w:val="20"/>
          <w:lang w:val="af-ZA"/>
        </w:rPr>
        <w:t xml:space="preserve"> </w:t>
      </w:r>
      <w:r w:rsidRPr="00F566BF">
        <w:rPr>
          <w:rFonts w:ascii="GHEA Grapalat" w:hAnsi="GHEA Grapalat" w:cs="Sylfaen"/>
          <w:sz w:val="20"/>
        </w:rPr>
        <w:t>ունի</w:t>
      </w:r>
      <w:r w:rsidRPr="00F566BF">
        <w:rPr>
          <w:rFonts w:ascii="GHEA Grapalat" w:hAnsi="GHEA Grapalat" w:cs="Arial"/>
          <w:sz w:val="20"/>
          <w:lang w:val="af-ZA"/>
        </w:rPr>
        <w:t xml:space="preserve"> </w:t>
      </w:r>
      <w:r w:rsidR="00AE4008" w:rsidRPr="00F566BF">
        <w:rPr>
          <w:rFonts w:ascii="GHEA Grapalat" w:hAnsi="GHEA Grapalat" w:cs="Sylfaen"/>
          <w:sz w:val="20"/>
        </w:rPr>
        <w:t>պ</w:t>
      </w:r>
      <w:r w:rsidRPr="00F566BF">
        <w:rPr>
          <w:rFonts w:ascii="GHEA Grapalat" w:hAnsi="GHEA Grapalat" w:cs="Sylfaen"/>
          <w:sz w:val="20"/>
        </w:rPr>
        <w:t>ատվիրատուից</w:t>
      </w:r>
      <w:r w:rsidRPr="00F566BF">
        <w:rPr>
          <w:rFonts w:ascii="GHEA Grapalat" w:hAnsi="GHEA Grapalat" w:cs="Arial"/>
          <w:sz w:val="20"/>
          <w:lang w:val="af-ZA"/>
        </w:rPr>
        <w:t xml:space="preserve"> </w:t>
      </w:r>
      <w:r w:rsidRPr="00F566BF">
        <w:rPr>
          <w:rFonts w:ascii="GHEA Grapalat" w:hAnsi="GHEA Grapalat" w:cs="Sylfaen"/>
          <w:sz w:val="20"/>
        </w:rPr>
        <w:t>պահանջել</w:t>
      </w:r>
      <w:r w:rsidRPr="00F566BF">
        <w:rPr>
          <w:rFonts w:ascii="GHEA Grapalat" w:hAnsi="GHEA Grapalat" w:cs="Arial"/>
          <w:sz w:val="20"/>
          <w:lang w:val="af-ZA"/>
        </w:rPr>
        <w:t xml:space="preserve"> </w:t>
      </w:r>
      <w:r w:rsidRPr="00F566BF">
        <w:rPr>
          <w:rFonts w:ascii="GHEA Grapalat" w:hAnsi="GHEA Grapalat" w:cs="Sylfaen"/>
          <w:sz w:val="20"/>
        </w:rPr>
        <w:t>հրավերի</w:t>
      </w:r>
      <w:r w:rsidRPr="00F566BF">
        <w:rPr>
          <w:rFonts w:ascii="GHEA Grapalat" w:hAnsi="GHEA Grapalat" w:cs="Arial"/>
          <w:sz w:val="20"/>
          <w:lang w:val="af-ZA"/>
        </w:rPr>
        <w:t xml:space="preserve"> </w:t>
      </w:r>
      <w:r w:rsidRPr="00F566BF">
        <w:rPr>
          <w:rFonts w:ascii="GHEA Grapalat" w:hAnsi="GHEA Grapalat" w:cs="Sylfaen"/>
          <w:sz w:val="20"/>
        </w:rPr>
        <w:t>պարզաբանում</w:t>
      </w:r>
      <w:r w:rsidR="004D5671" w:rsidRPr="00F566BF">
        <w:rPr>
          <w:rFonts w:ascii="GHEA Grapalat" w:hAnsi="GHEA Grapalat" w:cs="Tahoma"/>
          <w:sz w:val="20"/>
        </w:rPr>
        <w:t>։</w:t>
      </w:r>
    </w:p>
    <w:p w14:paraId="04F3B1FF" w14:textId="77777777" w:rsidR="00096865" w:rsidRPr="00F566BF" w:rsidRDefault="00096865" w:rsidP="00EF3662">
      <w:pPr>
        <w:autoSpaceDE w:val="0"/>
        <w:autoSpaceDN w:val="0"/>
        <w:adjustRightInd w:val="0"/>
        <w:ind w:firstLine="567"/>
        <w:jc w:val="both"/>
        <w:rPr>
          <w:rFonts w:ascii="GHEA Grapalat" w:hAnsi="GHEA Grapalat"/>
          <w:sz w:val="20"/>
          <w:lang w:val="af-ZA"/>
        </w:rPr>
      </w:pPr>
      <w:r w:rsidRPr="00F566BF">
        <w:rPr>
          <w:rFonts w:ascii="GHEA Grapalat" w:hAnsi="GHEA Grapalat" w:cs="Sylfaen"/>
          <w:sz w:val="20"/>
        </w:rPr>
        <w:t>Մասնակիցն</w:t>
      </w:r>
      <w:r w:rsidRPr="00F566BF">
        <w:rPr>
          <w:rFonts w:ascii="GHEA Grapalat" w:hAnsi="GHEA Grapalat" w:cs="Arial"/>
          <w:sz w:val="20"/>
          <w:lang w:val="af-ZA"/>
        </w:rPr>
        <w:t xml:space="preserve"> </w:t>
      </w:r>
      <w:r w:rsidRPr="00F566BF">
        <w:rPr>
          <w:rFonts w:ascii="GHEA Grapalat" w:hAnsi="GHEA Grapalat" w:cs="Sylfaen"/>
          <w:sz w:val="20"/>
        </w:rPr>
        <w:t>իրավունք</w:t>
      </w:r>
      <w:r w:rsidRPr="00F566BF">
        <w:rPr>
          <w:rFonts w:ascii="GHEA Grapalat" w:hAnsi="GHEA Grapalat" w:cs="Arial"/>
          <w:sz w:val="20"/>
          <w:lang w:val="af-ZA"/>
        </w:rPr>
        <w:t xml:space="preserve"> </w:t>
      </w:r>
      <w:r w:rsidRPr="00F566BF">
        <w:rPr>
          <w:rFonts w:ascii="GHEA Grapalat" w:hAnsi="GHEA Grapalat" w:cs="Sylfaen"/>
          <w:sz w:val="20"/>
        </w:rPr>
        <w:t>ունի</w:t>
      </w:r>
      <w:r w:rsidRPr="00F566BF">
        <w:rPr>
          <w:rFonts w:ascii="GHEA Grapalat" w:hAnsi="GHEA Grapalat" w:cs="Arial"/>
          <w:sz w:val="20"/>
          <w:lang w:val="af-ZA"/>
        </w:rPr>
        <w:t xml:space="preserve"> </w:t>
      </w:r>
      <w:r w:rsidRPr="00F566BF">
        <w:rPr>
          <w:rFonts w:ascii="GHEA Grapalat" w:hAnsi="GHEA Grapalat" w:cs="Sylfaen"/>
          <w:sz w:val="20"/>
        </w:rPr>
        <w:t>հայտերի</w:t>
      </w:r>
      <w:r w:rsidRPr="00F566BF">
        <w:rPr>
          <w:rFonts w:ascii="GHEA Grapalat" w:hAnsi="GHEA Grapalat" w:cs="Arial"/>
          <w:sz w:val="20"/>
          <w:lang w:val="af-ZA"/>
        </w:rPr>
        <w:t xml:space="preserve"> </w:t>
      </w:r>
      <w:r w:rsidRPr="00F566BF">
        <w:rPr>
          <w:rFonts w:ascii="GHEA Grapalat" w:hAnsi="GHEA Grapalat" w:cs="Sylfaen"/>
          <w:sz w:val="20"/>
        </w:rPr>
        <w:t>ներկայացման</w:t>
      </w:r>
      <w:r w:rsidRPr="00F566BF">
        <w:rPr>
          <w:rFonts w:ascii="GHEA Grapalat" w:hAnsi="GHEA Grapalat" w:cs="Arial"/>
          <w:sz w:val="20"/>
          <w:lang w:val="af-ZA"/>
        </w:rPr>
        <w:t xml:space="preserve"> </w:t>
      </w:r>
      <w:r w:rsidRPr="00F566BF">
        <w:rPr>
          <w:rFonts w:ascii="GHEA Grapalat" w:hAnsi="GHEA Grapalat" w:cs="Sylfaen"/>
          <w:sz w:val="20"/>
        </w:rPr>
        <w:t>վերջնաժամկետը</w:t>
      </w:r>
      <w:r w:rsidRPr="00F566BF">
        <w:rPr>
          <w:rFonts w:ascii="GHEA Grapalat" w:hAnsi="GHEA Grapalat" w:cs="Arial"/>
          <w:sz w:val="20"/>
          <w:lang w:val="af-ZA"/>
        </w:rPr>
        <w:t xml:space="preserve"> </w:t>
      </w:r>
      <w:r w:rsidRPr="00F566BF">
        <w:rPr>
          <w:rFonts w:ascii="GHEA Grapalat" w:hAnsi="GHEA Grapalat" w:cs="Sylfaen"/>
          <w:sz w:val="20"/>
        </w:rPr>
        <w:t>լրանալուց</w:t>
      </w:r>
      <w:r w:rsidRPr="00F566BF">
        <w:rPr>
          <w:rFonts w:ascii="GHEA Grapalat" w:hAnsi="GHEA Grapalat" w:cs="Arial"/>
          <w:sz w:val="20"/>
          <w:lang w:val="af-ZA"/>
        </w:rPr>
        <w:t xml:space="preserve"> </w:t>
      </w:r>
      <w:r w:rsidRPr="00F566BF">
        <w:rPr>
          <w:rFonts w:ascii="GHEA Grapalat" w:hAnsi="GHEA Grapalat" w:cs="Sylfaen"/>
          <w:sz w:val="20"/>
        </w:rPr>
        <w:t>առնվազն</w:t>
      </w:r>
      <w:r w:rsidRPr="00F566BF">
        <w:rPr>
          <w:rFonts w:ascii="GHEA Grapalat" w:hAnsi="GHEA Grapalat" w:cs="Arial"/>
          <w:sz w:val="20"/>
          <w:lang w:val="af-ZA"/>
        </w:rPr>
        <w:t xml:space="preserve"> </w:t>
      </w:r>
      <w:r w:rsidRPr="00F566BF">
        <w:rPr>
          <w:rFonts w:ascii="GHEA Grapalat" w:hAnsi="GHEA Grapalat" w:cs="Sylfaen"/>
          <w:sz w:val="20"/>
        </w:rPr>
        <w:t>հինգ</w:t>
      </w:r>
      <w:r w:rsidRPr="00F566BF">
        <w:rPr>
          <w:rFonts w:ascii="GHEA Grapalat" w:hAnsi="GHEA Grapalat" w:cs="Arial"/>
          <w:sz w:val="20"/>
          <w:lang w:val="af-ZA"/>
        </w:rPr>
        <w:t xml:space="preserve"> </w:t>
      </w:r>
      <w:r w:rsidRPr="00F566BF">
        <w:rPr>
          <w:rFonts w:ascii="GHEA Grapalat" w:hAnsi="GHEA Grapalat" w:cs="Sylfaen"/>
          <w:sz w:val="20"/>
        </w:rPr>
        <w:t>օրացուցային</w:t>
      </w:r>
      <w:r w:rsidRPr="00F566BF">
        <w:rPr>
          <w:rFonts w:ascii="GHEA Grapalat" w:hAnsi="GHEA Grapalat" w:cs="Arial"/>
          <w:sz w:val="20"/>
          <w:lang w:val="af-ZA"/>
        </w:rPr>
        <w:t xml:space="preserve"> </w:t>
      </w:r>
      <w:r w:rsidRPr="00F566BF">
        <w:rPr>
          <w:rFonts w:ascii="GHEA Grapalat" w:hAnsi="GHEA Grapalat" w:cs="Sylfaen"/>
          <w:sz w:val="20"/>
        </w:rPr>
        <w:t>օր</w:t>
      </w:r>
      <w:r w:rsidR="002B5F87" w:rsidRPr="00F566BF">
        <w:rPr>
          <w:rFonts w:ascii="GHEA Grapalat" w:hAnsi="GHEA Grapalat" w:cs="Sylfaen"/>
          <w:sz w:val="20"/>
          <w:lang w:val="af-ZA"/>
        </w:rPr>
        <w:t xml:space="preserve"> </w:t>
      </w:r>
      <w:r w:rsidRPr="00F566BF">
        <w:rPr>
          <w:rFonts w:ascii="GHEA Grapalat" w:hAnsi="GHEA Grapalat" w:cs="Sylfaen"/>
          <w:sz w:val="20"/>
        </w:rPr>
        <w:t>առաջ</w:t>
      </w:r>
      <w:r w:rsidRPr="00F566BF">
        <w:rPr>
          <w:rFonts w:ascii="GHEA Grapalat" w:hAnsi="GHEA Grapalat" w:cs="Arial"/>
          <w:sz w:val="20"/>
          <w:lang w:val="af-ZA"/>
        </w:rPr>
        <w:t xml:space="preserve"> </w:t>
      </w:r>
      <w:r w:rsidR="00965B76" w:rsidRPr="00F566BF">
        <w:rPr>
          <w:rFonts w:ascii="GHEA Grapalat" w:hAnsi="GHEA Grapalat" w:cs="Arial"/>
          <w:sz w:val="20"/>
        </w:rPr>
        <w:t>համակարգի</w:t>
      </w:r>
      <w:r w:rsidR="00965B76" w:rsidRPr="00F566BF">
        <w:rPr>
          <w:rFonts w:ascii="GHEA Grapalat" w:hAnsi="GHEA Grapalat" w:cs="Arial"/>
          <w:sz w:val="20"/>
          <w:lang w:val="af-ZA"/>
        </w:rPr>
        <w:t xml:space="preserve"> </w:t>
      </w:r>
      <w:r w:rsidR="00965B76" w:rsidRPr="00F566BF">
        <w:rPr>
          <w:rFonts w:ascii="GHEA Grapalat" w:hAnsi="GHEA Grapalat" w:cs="Arial"/>
          <w:sz w:val="20"/>
        </w:rPr>
        <w:t>միջոցով</w:t>
      </w:r>
      <w:r w:rsidR="00965B76" w:rsidRPr="00F566BF">
        <w:rPr>
          <w:rFonts w:ascii="GHEA Grapalat" w:hAnsi="GHEA Grapalat" w:cs="Arial"/>
          <w:sz w:val="20"/>
          <w:lang w:val="af-ZA"/>
        </w:rPr>
        <w:t xml:space="preserve"> </w:t>
      </w:r>
      <w:r w:rsidR="000946A3" w:rsidRPr="00F566BF">
        <w:rPr>
          <w:rFonts w:ascii="GHEA Grapalat" w:hAnsi="GHEA Grapalat" w:cs="Sylfaen"/>
          <w:sz w:val="20"/>
        </w:rPr>
        <w:t>հանձնաժողովից</w:t>
      </w:r>
      <w:r w:rsidR="000946A3" w:rsidRPr="00F566BF">
        <w:rPr>
          <w:rFonts w:ascii="GHEA Grapalat" w:hAnsi="GHEA Grapalat" w:cs="Sylfaen"/>
          <w:sz w:val="20"/>
          <w:lang w:val="af-ZA"/>
        </w:rPr>
        <w:t xml:space="preserve"> </w:t>
      </w:r>
      <w:r w:rsidRPr="00F566BF">
        <w:rPr>
          <w:rFonts w:ascii="GHEA Grapalat" w:hAnsi="GHEA Grapalat" w:cs="Sylfaen"/>
          <w:sz w:val="20"/>
        </w:rPr>
        <w:t>պահանջելու</w:t>
      </w:r>
      <w:r w:rsidRPr="00F566BF">
        <w:rPr>
          <w:rFonts w:ascii="GHEA Grapalat" w:hAnsi="GHEA Grapalat" w:cs="Arial"/>
          <w:sz w:val="20"/>
          <w:lang w:val="af-ZA"/>
        </w:rPr>
        <w:t xml:space="preserve"> </w:t>
      </w:r>
      <w:r w:rsidRPr="00F566BF">
        <w:rPr>
          <w:rFonts w:ascii="GHEA Grapalat" w:hAnsi="GHEA Grapalat" w:cs="Sylfaen"/>
          <w:sz w:val="20"/>
        </w:rPr>
        <w:t>հրավերի</w:t>
      </w:r>
      <w:r w:rsidRPr="00F566BF">
        <w:rPr>
          <w:rFonts w:ascii="GHEA Grapalat" w:hAnsi="GHEA Grapalat" w:cs="Arial"/>
          <w:sz w:val="20"/>
          <w:lang w:val="af-ZA"/>
        </w:rPr>
        <w:t xml:space="preserve"> </w:t>
      </w:r>
      <w:r w:rsidRPr="00F566BF">
        <w:rPr>
          <w:rFonts w:ascii="GHEA Grapalat" w:hAnsi="GHEA Grapalat" w:cs="Sylfaen"/>
          <w:sz w:val="20"/>
        </w:rPr>
        <w:t>պարզաբանում</w:t>
      </w:r>
      <w:r w:rsidR="004D5671" w:rsidRPr="00F566BF">
        <w:rPr>
          <w:rFonts w:ascii="GHEA Grapalat" w:hAnsi="GHEA Grapalat" w:cs="Tahoma"/>
          <w:sz w:val="20"/>
        </w:rPr>
        <w:t>։</w:t>
      </w:r>
      <w:r w:rsidRPr="00F566BF">
        <w:rPr>
          <w:rFonts w:ascii="GHEA Grapalat" w:hAnsi="GHEA Grapalat"/>
          <w:sz w:val="20"/>
          <w:lang w:val="af-ZA"/>
        </w:rPr>
        <w:t xml:space="preserve"> </w:t>
      </w:r>
      <w:r w:rsidR="000946A3" w:rsidRPr="00F566BF">
        <w:rPr>
          <w:rFonts w:ascii="GHEA Grapalat" w:hAnsi="GHEA Grapalat"/>
          <w:sz w:val="20"/>
        </w:rPr>
        <w:t>Հանձնաժողովը</w:t>
      </w:r>
      <w:r w:rsidR="000946A3" w:rsidRPr="00F566BF">
        <w:rPr>
          <w:rFonts w:ascii="GHEA Grapalat" w:hAnsi="GHEA Grapalat"/>
          <w:sz w:val="20"/>
          <w:lang w:val="af-ZA"/>
        </w:rPr>
        <w:t xml:space="preserve"> </w:t>
      </w:r>
      <w:r w:rsidR="000946A3" w:rsidRPr="00F566BF">
        <w:rPr>
          <w:rFonts w:ascii="GHEA Grapalat" w:hAnsi="GHEA Grapalat" w:cs="Sylfaen"/>
          <w:sz w:val="20"/>
        </w:rPr>
        <w:t>հարցումը</w:t>
      </w:r>
      <w:r w:rsidR="000946A3" w:rsidRPr="00F566BF">
        <w:rPr>
          <w:rFonts w:ascii="GHEA Grapalat" w:hAnsi="GHEA Grapalat" w:cs="Arial"/>
          <w:sz w:val="20"/>
          <w:lang w:val="af-ZA"/>
        </w:rPr>
        <w:t xml:space="preserve"> </w:t>
      </w:r>
      <w:r w:rsidRPr="00F566BF">
        <w:rPr>
          <w:rFonts w:ascii="GHEA Grapalat" w:hAnsi="GHEA Grapalat" w:cs="Sylfaen"/>
          <w:sz w:val="20"/>
        </w:rPr>
        <w:t>կատարած</w:t>
      </w:r>
      <w:r w:rsidRPr="00F566BF">
        <w:rPr>
          <w:rFonts w:ascii="GHEA Grapalat" w:hAnsi="GHEA Grapalat" w:cs="Arial"/>
          <w:sz w:val="20"/>
          <w:lang w:val="af-ZA"/>
        </w:rPr>
        <w:t xml:space="preserve"> </w:t>
      </w:r>
      <w:r w:rsidR="000946A3" w:rsidRPr="00F566BF">
        <w:rPr>
          <w:rFonts w:ascii="GHEA Grapalat" w:hAnsi="GHEA Grapalat" w:cs="Arial"/>
          <w:sz w:val="20"/>
        </w:rPr>
        <w:t>մ</w:t>
      </w:r>
      <w:r w:rsidR="000946A3" w:rsidRPr="00F566BF">
        <w:rPr>
          <w:rFonts w:ascii="GHEA Grapalat" w:hAnsi="GHEA Grapalat" w:cs="Sylfaen"/>
          <w:sz w:val="20"/>
        </w:rPr>
        <w:t>ասնակցին</w:t>
      </w:r>
      <w:r w:rsidR="000946A3" w:rsidRPr="00F566BF">
        <w:rPr>
          <w:rFonts w:ascii="GHEA Grapalat" w:hAnsi="GHEA Grapalat" w:cs="Arial"/>
          <w:sz w:val="20"/>
          <w:lang w:val="af-ZA"/>
        </w:rPr>
        <w:t xml:space="preserve"> </w:t>
      </w:r>
      <w:r w:rsidRPr="00F566BF">
        <w:rPr>
          <w:rFonts w:ascii="GHEA Grapalat" w:hAnsi="GHEA Grapalat" w:cs="Sylfaen"/>
          <w:sz w:val="20"/>
        </w:rPr>
        <w:t>պարզաբանումը</w:t>
      </w:r>
      <w:r w:rsidRPr="00F566BF">
        <w:rPr>
          <w:rFonts w:ascii="GHEA Grapalat" w:hAnsi="GHEA Grapalat" w:cs="Arial"/>
          <w:sz w:val="20"/>
          <w:lang w:val="af-ZA"/>
        </w:rPr>
        <w:t xml:space="preserve"> </w:t>
      </w:r>
      <w:r w:rsidRPr="00F566BF">
        <w:rPr>
          <w:rFonts w:ascii="GHEA Grapalat" w:hAnsi="GHEA Grapalat" w:cs="Sylfaen"/>
          <w:sz w:val="20"/>
        </w:rPr>
        <w:t>տրամադրում</w:t>
      </w:r>
      <w:r w:rsidRPr="00F566BF">
        <w:rPr>
          <w:rFonts w:ascii="GHEA Grapalat" w:hAnsi="GHEA Grapalat" w:cs="Arial"/>
          <w:sz w:val="20"/>
          <w:lang w:val="af-ZA"/>
        </w:rPr>
        <w:t xml:space="preserve"> </w:t>
      </w:r>
      <w:r w:rsidRPr="00F566BF">
        <w:rPr>
          <w:rFonts w:ascii="GHEA Grapalat" w:hAnsi="GHEA Grapalat" w:cs="Sylfaen"/>
          <w:sz w:val="20"/>
        </w:rPr>
        <w:t>է</w:t>
      </w:r>
      <w:r w:rsidR="00A93710" w:rsidRPr="00F566BF">
        <w:rPr>
          <w:rFonts w:ascii="GHEA Grapalat" w:hAnsi="GHEA Grapalat" w:cs="Sylfaen"/>
          <w:sz w:val="20"/>
          <w:lang w:val="af-ZA"/>
        </w:rPr>
        <w:t xml:space="preserve"> </w:t>
      </w:r>
      <w:r w:rsidR="00926875" w:rsidRPr="00F566BF">
        <w:rPr>
          <w:rFonts w:ascii="GHEA Grapalat" w:hAnsi="GHEA Grapalat" w:cs="Sylfaen"/>
          <w:sz w:val="20"/>
        </w:rPr>
        <w:t>համակարգի</w:t>
      </w:r>
      <w:r w:rsidR="00926875" w:rsidRPr="00F566BF">
        <w:rPr>
          <w:rFonts w:ascii="GHEA Grapalat" w:hAnsi="GHEA Grapalat" w:cs="Sylfaen"/>
          <w:sz w:val="20"/>
          <w:lang w:val="af-ZA"/>
        </w:rPr>
        <w:t xml:space="preserve"> </w:t>
      </w:r>
      <w:r w:rsidR="00926875" w:rsidRPr="00F566BF">
        <w:rPr>
          <w:rFonts w:ascii="GHEA Grapalat" w:hAnsi="GHEA Grapalat" w:cs="Sylfaen"/>
          <w:sz w:val="20"/>
        </w:rPr>
        <w:t>միջոցով</w:t>
      </w:r>
      <w:r w:rsidR="00926875" w:rsidRPr="00F566BF">
        <w:rPr>
          <w:rFonts w:ascii="GHEA Grapalat" w:hAnsi="GHEA Grapalat" w:cs="Sylfaen"/>
          <w:sz w:val="20"/>
          <w:lang w:val="af-ZA"/>
        </w:rPr>
        <w:t xml:space="preserve">` </w:t>
      </w:r>
      <w:r w:rsidRPr="00F566BF">
        <w:rPr>
          <w:rFonts w:ascii="GHEA Grapalat" w:hAnsi="GHEA Grapalat" w:cs="Sylfaen"/>
          <w:sz w:val="20"/>
        </w:rPr>
        <w:t>հարցում</w:t>
      </w:r>
      <w:r w:rsidR="000946A3" w:rsidRPr="00F566BF">
        <w:rPr>
          <w:rFonts w:ascii="GHEA Grapalat" w:hAnsi="GHEA Grapalat" w:cs="Sylfaen"/>
          <w:sz w:val="20"/>
        </w:rPr>
        <w:t>ը</w:t>
      </w:r>
      <w:r w:rsidRPr="00F566BF">
        <w:rPr>
          <w:rFonts w:ascii="GHEA Grapalat" w:hAnsi="GHEA Grapalat" w:cs="Arial"/>
          <w:sz w:val="20"/>
          <w:lang w:val="af-ZA"/>
        </w:rPr>
        <w:t xml:space="preserve"> </w:t>
      </w:r>
      <w:r w:rsidRPr="00F566BF">
        <w:rPr>
          <w:rFonts w:ascii="GHEA Grapalat" w:hAnsi="GHEA Grapalat" w:cs="Sylfaen"/>
          <w:sz w:val="20"/>
        </w:rPr>
        <w:t>ստանալու</w:t>
      </w:r>
      <w:r w:rsidRPr="00F566BF">
        <w:rPr>
          <w:rFonts w:ascii="GHEA Grapalat" w:hAnsi="GHEA Grapalat" w:cs="Arial"/>
          <w:sz w:val="20"/>
          <w:lang w:val="af-ZA"/>
        </w:rPr>
        <w:t xml:space="preserve"> </w:t>
      </w:r>
      <w:r w:rsidRPr="00F566BF">
        <w:rPr>
          <w:rFonts w:ascii="GHEA Grapalat" w:hAnsi="GHEA Grapalat" w:cs="Sylfaen"/>
          <w:sz w:val="20"/>
        </w:rPr>
        <w:t>օրվան</w:t>
      </w:r>
      <w:r w:rsidRPr="00F566BF">
        <w:rPr>
          <w:rFonts w:ascii="GHEA Grapalat" w:hAnsi="GHEA Grapalat" w:cs="Arial"/>
          <w:sz w:val="20"/>
          <w:lang w:val="af-ZA"/>
        </w:rPr>
        <w:t xml:space="preserve"> </w:t>
      </w:r>
      <w:r w:rsidRPr="00F566BF">
        <w:rPr>
          <w:rFonts w:ascii="GHEA Grapalat" w:hAnsi="GHEA Grapalat" w:cs="Sylfaen"/>
          <w:sz w:val="20"/>
        </w:rPr>
        <w:t>հաջորդող</w:t>
      </w:r>
      <w:r w:rsidRPr="00F566BF">
        <w:rPr>
          <w:rFonts w:ascii="GHEA Grapalat" w:hAnsi="GHEA Grapalat" w:cs="Arial"/>
          <w:sz w:val="20"/>
          <w:lang w:val="af-ZA"/>
        </w:rPr>
        <w:t xml:space="preserve"> </w:t>
      </w:r>
      <w:r w:rsidRPr="00F566BF">
        <w:rPr>
          <w:rFonts w:ascii="GHEA Grapalat" w:hAnsi="GHEA Grapalat" w:cs="Sylfaen"/>
          <w:sz w:val="20"/>
        </w:rPr>
        <w:t>եր</w:t>
      </w:r>
      <w:r w:rsidR="00A93710" w:rsidRPr="00F566BF">
        <w:rPr>
          <w:rFonts w:ascii="GHEA Grapalat" w:hAnsi="GHEA Grapalat" w:cs="Sylfaen"/>
          <w:sz w:val="20"/>
        </w:rPr>
        <w:t>կու</w:t>
      </w:r>
      <w:r w:rsidRPr="00F566BF">
        <w:rPr>
          <w:rFonts w:ascii="GHEA Grapalat" w:hAnsi="GHEA Grapalat" w:cs="Arial"/>
          <w:sz w:val="20"/>
          <w:lang w:val="af-ZA"/>
        </w:rPr>
        <w:t xml:space="preserve"> </w:t>
      </w:r>
      <w:r w:rsidRPr="00F566BF">
        <w:rPr>
          <w:rFonts w:ascii="GHEA Grapalat" w:hAnsi="GHEA Grapalat" w:cs="Sylfaen"/>
          <w:sz w:val="20"/>
        </w:rPr>
        <w:t>օրացուցային</w:t>
      </w:r>
      <w:r w:rsidRPr="00F566BF">
        <w:rPr>
          <w:rFonts w:ascii="GHEA Grapalat" w:hAnsi="GHEA Grapalat" w:cs="Arial"/>
          <w:sz w:val="20"/>
          <w:lang w:val="af-ZA"/>
        </w:rPr>
        <w:t xml:space="preserve"> </w:t>
      </w:r>
      <w:r w:rsidRPr="00F566BF">
        <w:rPr>
          <w:rFonts w:ascii="GHEA Grapalat" w:hAnsi="GHEA Grapalat" w:cs="Sylfaen"/>
          <w:sz w:val="20"/>
        </w:rPr>
        <w:t>օրվա</w:t>
      </w:r>
      <w:r w:rsidRPr="00F566BF">
        <w:rPr>
          <w:rFonts w:ascii="GHEA Grapalat" w:hAnsi="GHEA Grapalat" w:cs="Arial"/>
          <w:sz w:val="20"/>
          <w:lang w:val="af-ZA"/>
        </w:rPr>
        <w:t xml:space="preserve"> </w:t>
      </w:r>
      <w:r w:rsidRPr="00F566BF">
        <w:rPr>
          <w:rFonts w:ascii="GHEA Grapalat" w:hAnsi="GHEA Grapalat" w:cs="Sylfaen"/>
          <w:sz w:val="20"/>
        </w:rPr>
        <w:t>ընթացքում</w:t>
      </w:r>
      <w:r w:rsidR="004D5671" w:rsidRPr="00F566BF">
        <w:rPr>
          <w:rFonts w:ascii="GHEA Grapalat" w:hAnsi="GHEA Grapalat" w:cs="Tahoma"/>
          <w:sz w:val="20"/>
        </w:rPr>
        <w:t>։</w:t>
      </w:r>
      <w:r w:rsidR="004611BA">
        <w:rPr>
          <w:rFonts w:ascii="GHEA Grapalat" w:hAnsi="GHEA Grapalat" w:cs="Tahoma"/>
          <w:sz w:val="20"/>
          <w:vertAlign w:val="superscript"/>
        </w:rPr>
        <w:t>5</w:t>
      </w:r>
      <w:r w:rsidR="00781688" w:rsidRPr="00F566BF">
        <w:rPr>
          <w:rFonts w:ascii="GHEA Grapalat" w:hAnsi="GHEA Grapalat" w:cs="Tahoma"/>
          <w:sz w:val="20"/>
          <w:lang w:val="af-ZA"/>
        </w:rPr>
        <w:t xml:space="preserve"> </w:t>
      </w:r>
      <w:r w:rsidRPr="00F566BF">
        <w:rPr>
          <w:rFonts w:ascii="GHEA Grapalat" w:hAnsi="GHEA Grapalat"/>
          <w:sz w:val="20"/>
          <w:lang w:val="af-ZA"/>
        </w:rPr>
        <w:t xml:space="preserve"> </w:t>
      </w:r>
    </w:p>
    <w:p w14:paraId="1400377D" w14:textId="77777777" w:rsidR="00096865" w:rsidRPr="00F566BF" w:rsidRDefault="00096865" w:rsidP="00EF3662">
      <w:pPr>
        <w:ind w:firstLine="567"/>
        <w:jc w:val="both"/>
        <w:rPr>
          <w:rFonts w:ascii="GHEA Grapalat" w:hAnsi="GHEA Grapalat"/>
          <w:sz w:val="20"/>
          <w:szCs w:val="20"/>
          <w:lang w:val="af-ZA"/>
        </w:rPr>
      </w:pPr>
      <w:r w:rsidRPr="00F566BF">
        <w:rPr>
          <w:rFonts w:ascii="GHEA Grapalat" w:hAnsi="GHEA Grapalat"/>
          <w:sz w:val="20"/>
          <w:lang w:val="af-ZA"/>
        </w:rPr>
        <w:t xml:space="preserve">3.2 </w:t>
      </w:r>
      <w:r w:rsidRPr="00F566BF">
        <w:rPr>
          <w:rFonts w:ascii="GHEA Grapalat" w:hAnsi="GHEA Grapalat" w:cs="Sylfaen"/>
          <w:sz w:val="20"/>
        </w:rPr>
        <w:t>Հարցման</w:t>
      </w:r>
      <w:r w:rsidRPr="00F566BF">
        <w:rPr>
          <w:rFonts w:ascii="GHEA Grapalat" w:hAnsi="GHEA Grapalat" w:cs="Arial"/>
          <w:sz w:val="20"/>
          <w:lang w:val="af-ZA"/>
        </w:rPr>
        <w:t xml:space="preserve"> </w:t>
      </w:r>
      <w:r w:rsidRPr="00F566BF">
        <w:rPr>
          <w:rFonts w:ascii="GHEA Grapalat" w:hAnsi="GHEA Grapalat" w:cs="Sylfaen"/>
          <w:sz w:val="20"/>
        </w:rPr>
        <w:t>և</w:t>
      </w:r>
      <w:r w:rsidRPr="00F566BF">
        <w:rPr>
          <w:rFonts w:ascii="GHEA Grapalat" w:hAnsi="GHEA Grapalat" w:cs="Arial"/>
          <w:sz w:val="20"/>
          <w:lang w:val="af-ZA"/>
        </w:rPr>
        <w:t xml:space="preserve"> </w:t>
      </w:r>
      <w:r w:rsidRPr="00F566BF">
        <w:rPr>
          <w:rFonts w:ascii="GHEA Grapalat" w:hAnsi="GHEA Grapalat" w:cs="Sylfaen"/>
          <w:sz w:val="20"/>
        </w:rPr>
        <w:t>պարզաբանումների</w:t>
      </w:r>
      <w:r w:rsidRPr="00F566BF">
        <w:rPr>
          <w:rFonts w:ascii="GHEA Grapalat" w:hAnsi="GHEA Grapalat" w:cs="Arial"/>
          <w:sz w:val="20"/>
          <w:lang w:val="af-ZA"/>
        </w:rPr>
        <w:t xml:space="preserve"> </w:t>
      </w:r>
      <w:r w:rsidRPr="00F566BF">
        <w:rPr>
          <w:rFonts w:ascii="GHEA Grapalat" w:hAnsi="GHEA Grapalat" w:cs="Sylfaen"/>
          <w:sz w:val="20"/>
        </w:rPr>
        <w:t>բովանդակության</w:t>
      </w:r>
      <w:r w:rsidRPr="00F566BF">
        <w:rPr>
          <w:rFonts w:ascii="GHEA Grapalat" w:hAnsi="GHEA Grapalat" w:cs="Arial"/>
          <w:sz w:val="20"/>
          <w:lang w:val="af-ZA"/>
        </w:rPr>
        <w:t xml:space="preserve"> </w:t>
      </w:r>
      <w:r w:rsidRPr="00F566BF">
        <w:rPr>
          <w:rFonts w:ascii="GHEA Grapalat" w:hAnsi="GHEA Grapalat" w:cs="Sylfaen"/>
          <w:sz w:val="20"/>
        </w:rPr>
        <w:t>մասին</w:t>
      </w:r>
      <w:r w:rsidRPr="00F566BF">
        <w:rPr>
          <w:rFonts w:ascii="GHEA Grapalat" w:hAnsi="GHEA Grapalat" w:cs="Arial"/>
          <w:sz w:val="20"/>
          <w:lang w:val="af-ZA"/>
        </w:rPr>
        <w:t xml:space="preserve"> </w:t>
      </w:r>
      <w:r w:rsidRPr="00F566BF">
        <w:rPr>
          <w:rFonts w:ascii="GHEA Grapalat" w:hAnsi="GHEA Grapalat" w:cs="Sylfaen"/>
          <w:sz w:val="20"/>
        </w:rPr>
        <w:t>հայտարարությունը</w:t>
      </w:r>
      <w:r w:rsidRPr="00F566BF">
        <w:rPr>
          <w:rFonts w:ascii="GHEA Grapalat" w:hAnsi="GHEA Grapalat" w:cs="Arial"/>
          <w:sz w:val="20"/>
          <w:lang w:val="af-ZA"/>
        </w:rPr>
        <w:t xml:space="preserve"> </w:t>
      </w:r>
      <w:r w:rsidR="00781688" w:rsidRPr="00F566BF">
        <w:rPr>
          <w:rFonts w:ascii="GHEA Grapalat" w:hAnsi="GHEA Grapalat" w:cs="Arial"/>
          <w:sz w:val="20"/>
        </w:rPr>
        <w:t>պարզաբանումը</w:t>
      </w:r>
      <w:r w:rsidR="00781688" w:rsidRPr="00F566BF">
        <w:rPr>
          <w:rFonts w:ascii="GHEA Grapalat" w:hAnsi="GHEA Grapalat" w:cs="Arial"/>
          <w:sz w:val="20"/>
          <w:lang w:val="af-ZA"/>
        </w:rPr>
        <w:t xml:space="preserve"> </w:t>
      </w:r>
      <w:r w:rsidR="00781688" w:rsidRPr="00F566BF">
        <w:rPr>
          <w:rFonts w:ascii="GHEA Grapalat" w:hAnsi="GHEA Grapalat" w:cs="Arial"/>
          <w:sz w:val="20"/>
        </w:rPr>
        <w:t>տրամադրելու</w:t>
      </w:r>
      <w:r w:rsidR="00781688" w:rsidRPr="00F566BF">
        <w:rPr>
          <w:rFonts w:ascii="GHEA Grapalat" w:hAnsi="GHEA Grapalat" w:cs="Arial"/>
          <w:sz w:val="20"/>
          <w:lang w:val="af-ZA"/>
        </w:rPr>
        <w:t xml:space="preserve"> </w:t>
      </w:r>
      <w:r w:rsidR="00781688" w:rsidRPr="00F566BF">
        <w:rPr>
          <w:rFonts w:ascii="GHEA Grapalat" w:hAnsi="GHEA Grapalat" w:cs="Arial"/>
          <w:sz w:val="20"/>
        </w:rPr>
        <w:t>օրը</w:t>
      </w:r>
      <w:r w:rsidR="00781688" w:rsidRPr="00F566BF">
        <w:rPr>
          <w:rFonts w:ascii="GHEA Grapalat" w:hAnsi="GHEA Grapalat" w:cs="Arial"/>
          <w:sz w:val="20"/>
          <w:lang w:val="af-ZA"/>
        </w:rPr>
        <w:t xml:space="preserve"> </w:t>
      </w:r>
      <w:r w:rsidRPr="00F566BF">
        <w:rPr>
          <w:rFonts w:ascii="GHEA Grapalat" w:hAnsi="GHEA Grapalat" w:cs="Sylfaen"/>
          <w:sz w:val="20"/>
        </w:rPr>
        <w:t>հրապարակվում</w:t>
      </w:r>
      <w:r w:rsidRPr="00F566BF">
        <w:rPr>
          <w:rFonts w:ascii="GHEA Grapalat" w:hAnsi="GHEA Grapalat" w:cs="Arial"/>
          <w:sz w:val="20"/>
          <w:lang w:val="af-ZA"/>
        </w:rPr>
        <w:t xml:space="preserve"> </w:t>
      </w:r>
      <w:r w:rsidRPr="00F566BF">
        <w:rPr>
          <w:rFonts w:ascii="GHEA Grapalat" w:hAnsi="GHEA Grapalat" w:cs="Sylfaen"/>
          <w:sz w:val="20"/>
        </w:rPr>
        <w:t>է</w:t>
      </w:r>
      <w:r w:rsidRPr="00F566BF">
        <w:rPr>
          <w:rFonts w:ascii="GHEA Grapalat" w:hAnsi="GHEA Grapalat" w:cs="Arial"/>
          <w:sz w:val="20"/>
          <w:lang w:val="af-ZA"/>
        </w:rPr>
        <w:t xml:space="preserve"> </w:t>
      </w:r>
      <w:r w:rsidR="00781688" w:rsidRPr="00F566BF">
        <w:rPr>
          <w:rFonts w:ascii="GHEA Grapalat" w:hAnsi="GHEA Grapalat" w:cs="Arial"/>
          <w:sz w:val="20"/>
        </w:rPr>
        <w:t>համակարգում</w:t>
      </w:r>
      <w:r w:rsidR="00781688" w:rsidRPr="00F566BF">
        <w:rPr>
          <w:rFonts w:ascii="GHEA Grapalat" w:hAnsi="GHEA Grapalat" w:cs="Arial"/>
          <w:sz w:val="20"/>
          <w:lang w:val="af-ZA"/>
        </w:rPr>
        <w:t xml:space="preserve"> </w:t>
      </w:r>
      <w:r w:rsidR="00781688" w:rsidRPr="00F566BF">
        <w:rPr>
          <w:rFonts w:ascii="GHEA Grapalat" w:hAnsi="GHEA Grapalat" w:cs="Arial"/>
          <w:sz w:val="20"/>
        </w:rPr>
        <w:t>և</w:t>
      </w:r>
      <w:r w:rsidR="00781688" w:rsidRPr="00F566BF">
        <w:rPr>
          <w:rFonts w:ascii="GHEA Grapalat" w:hAnsi="GHEA Grapalat" w:cs="Arial"/>
          <w:sz w:val="20"/>
          <w:lang w:val="af-ZA"/>
        </w:rPr>
        <w:t xml:space="preserve"> </w:t>
      </w:r>
      <w:r w:rsidR="00757A3F" w:rsidRPr="00F566BF">
        <w:rPr>
          <w:rFonts w:ascii="GHEA Grapalat" w:hAnsi="GHEA Grapalat" w:cs="Sylfaen"/>
          <w:sz w:val="20"/>
          <w:lang w:val="af-ZA"/>
        </w:rPr>
        <w:t xml:space="preserve">www.procurement.am </w:t>
      </w:r>
      <w:r w:rsidR="00757A3F" w:rsidRPr="00F566BF">
        <w:rPr>
          <w:rFonts w:ascii="GHEA Grapalat" w:hAnsi="GHEA Grapalat" w:cs="Sylfaen"/>
          <w:sz w:val="20"/>
          <w:lang w:val="ru-RU"/>
        </w:rPr>
        <w:t>հասցեով</w:t>
      </w:r>
      <w:r w:rsidR="00757A3F" w:rsidRPr="00F566BF">
        <w:rPr>
          <w:rFonts w:ascii="GHEA Grapalat" w:hAnsi="GHEA Grapalat" w:cs="Sylfaen"/>
          <w:sz w:val="20"/>
          <w:lang w:val="af-ZA"/>
        </w:rPr>
        <w:t xml:space="preserve"> </w:t>
      </w:r>
      <w:r w:rsidR="00757A3F" w:rsidRPr="00F566BF">
        <w:rPr>
          <w:rFonts w:ascii="GHEA Grapalat" w:hAnsi="GHEA Grapalat" w:cs="Sylfaen"/>
          <w:sz w:val="20"/>
        </w:rPr>
        <w:t>գործող</w:t>
      </w:r>
      <w:r w:rsidR="00757A3F" w:rsidRPr="00F566BF">
        <w:rPr>
          <w:rFonts w:ascii="GHEA Grapalat" w:hAnsi="GHEA Grapalat" w:cs="Sylfaen"/>
          <w:sz w:val="20"/>
          <w:lang w:val="af-ZA"/>
        </w:rPr>
        <w:t xml:space="preserve"> </w:t>
      </w:r>
      <w:r w:rsidR="00757A3F" w:rsidRPr="00F566BF">
        <w:rPr>
          <w:rFonts w:ascii="GHEA Grapalat" w:hAnsi="GHEA Grapalat" w:cs="Sylfaen"/>
          <w:sz w:val="20"/>
          <w:lang w:val="ru-RU"/>
        </w:rPr>
        <w:t>տեղեկագր</w:t>
      </w:r>
      <w:r w:rsidR="009A73D5" w:rsidRPr="00F566BF">
        <w:rPr>
          <w:rFonts w:ascii="GHEA Grapalat" w:hAnsi="GHEA Grapalat" w:cs="Sylfaen"/>
          <w:sz w:val="20"/>
        </w:rPr>
        <w:t>ի</w:t>
      </w:r>
      <w:r w:rsidR="009A73D5" w:rsidRPr="00F566BF">
        <w:rPr>
          <w:rFonts w:ascii="GHEA Grapalat" w:hAnsi="GHEA Grapalat" w:cs="Sylfaen"/>
          <w:sz w:val="20"/>
          <w:lang w:val="af-ZA"/>
        </w:rPr>
        <w:t xml:space="preserve"> (</w:t>
      </w:r>
      <w:r w:rsidR="009A73D5" w:rsidRPr="00F566BF">
        <w:rPr>
          <w:rFonts w:ascii="GHEA Grapalat" w:hAnsi="GHEA Grapalat" w:cs="Sylfaen"/>
          <w:sz w:val="20"/>
          <w:lang w:val="ru-RU"/>
        </w:rPr>
        <w:t>այսուհետ</w:t>
      </w:r>
      <w:r w:rsidR="009A73D5" w:rsidRPr="00F566BF">
        <w:rPr>
          <w:rFonts w:ascii="GHEA Grapalat" w:hAnsi="GHEA Grapalat" w:cs="Sylfaen"/>
          <w:sz w:val="20"/>
          <w:lang w:val="af-ZA"/>
        </w:rPr>
        <w:t xml:space="preserve">` </w:t>
      </w:r>
      <w:r w:rsidR="009A73D5" w:rsidRPr="00F566BF">
        <w:rPr>
          <w:rFonts w:ascii="GHEA Grapalat" w:hAnsi="GHEA Grapalat" w:cs="Sylfaen"/>
          <w:sz w:val="20"/>
          <w:lang w:val="ru-RU"/>
        </w:rPr>
        <w:t>տեղեկագիր</w:t>
      </w:r>
      <w:r w:rsidR="009A73D5" w:rsidRPr="00F566BF">
        <w:rPr>
          <w:rFonts w:ascii="GHEA Grapalat" w:hAnsi="GHEA Grapalat" w:cs="Sylfaen"/>
          <w:sz w:val="20"/>
          <w:lang w:val="af-ZA"/>
        </w:rPr>
        <w:t xml:space="preserve">) </w:t>
      </w:r>
      <w:r w:rsidR="001C76F7" w:rsidRPr="00F566BF">
        <w:rPr>
          <w:rFonts w:ascii="GHEA Grapalat" w:hAnsi="GHEA Grapalat"/>
          <w:lang w:val="af-ZA"/>
        </w:rPr>
        <w:t>«</w:t>
      </w:r>
      <w:r w:rsidR="00051B7F" w:rsidRPr="00F566BF">
        <w:rPr>
          <w:rFonts w:ascii="GHEA Grapalat" w:hAnsi="GHEA Grapalat" w:cs="Sylfaen"/>
          <w:sz w:val="20"/>
        </w:rPr>
        <w:t>Գնումների</w:t>
      </w:r>
      <w:r w:rsidR="00051B7F" w:rsidRPr="00F566BF">
        <w:rPr>
          <w:rFonts w:ascii="GHEA Grapalat" w:hAnsi="GHEA Grapalat" w:cs="Sylfaen"/>
          <w:sz w:val="20"/>
          <w:lang w:val="af-ZA"/>
        </w:rPr>
        <w:t xml:space="preserve"> </w:t>
      </w:r>
      <w:r w:rsidR="00051B7F" w:rsidRPr="00F566BF">
        <w:rPr>
          <w:rFonts w:ascii="GHEA Grapalat" w:hAnsi="GHEA Grapalat" w:cs="Sylfaen"/>
          <w:sz w:val="20"/>
        </w:rPr>
        <w:t>հայտարարություններ</w:t>
      </w:r>
      <w:r w:rsidR="001C76F7" w:rsidRPr="00F566BF">
        <w:rPr>
          <w:rFonts w:ascii="GHEA Grapalat" w:hAnsi="GHEA Grapalat"/>
          <w:lang w:val="af-ZA"/>
        </w:rPr>
        <w:t>»</w:t>
      </w:r>
      <w:r w:rsidR="00051B7F" w:rsidRPr="00F566BF">
        <w:rPr>
          <w:rFonts w:ascii="GHEA Grapalat" w:hAnsi="GHEA Grapalat" w:cs="Sylfaen"/>
          <w:sz w:val="20"/>
          <w:lang w:val="af-ZA"/>
        </w:rPr>
        <w:t xml:space="preserve"> </w:t>
      </w:r>
      <w:r w:rsidR="00051B7F" w:rsidRPr="00F566BF">
        <w:rPr>
          <w:rFonts w:ascii="GHEA Grapalat" w:hAnsi="GHEA Grapalat" w:cs="Sylfaen"/>
          <w:sz w:val="20"/>
        </w:rPr>
        <w:t>բաժնի</w:t>
      </w:r>
      <w:r w:rsidR="00051B7F" w:rsidRPr="00F566BF">
        <w:rPr>
          <w:rFonts w:ascii="GHEA Grapalat" w:hAnsi="GHEA Grapalat" w:cs="Sylfaen"/>
          <w:sz w:val="20"/>
          <w:lang w:val="af-ZA"/>
        </w:rPr>
        <w:t xml:space="preserve"> </w:t>
      </w:r>
      <w:r w:rsidR="001C76F7" w:rsidRPr="00F566BF">
        <w:rPr>
          <w:rFonts w:ascii="GHEA Grapalat" w:hAnsi="GHEA Grapalat"/>
          <w:lang w:val="af-ZA"/>
        </w:rPr>
        <w:t>«</w:t>
      </w:r>
      <w:r w:rsidR="00051B7F" w:rsidRPr="00F566BF">
        <w:rPr>
          <w:rFonts w:ascii="GHEA Grapalat" w:hAnsi="GHEA Grapalat" w:cs="Sylfaen"/>
          <w:sz w:val="20"/>
        </w:rPr>
        <w:t>Հրավերների</w:t>
      </w:r>
      <w:r w:rsidR="00051B7F" w:rsidRPr="00F566BF">
        <w:rPr>
          <w:rFonts w:ascii="GHEA Grapalat" w:hAnsi="GHEA Grapalat" w:cs="Sylfaen"/>
          <w:sz w:val="20"/>
          <w:lang w:val="af-ZA"/>
        </w:rPr>
        <w:t xml:space="preserve"> </w:t>
      </w:r>
      <w:r w:rsidR="00051B7F" w:rsidRPr="00F566BF">
        <w:rPr>
          <w:rFonts w:ascii="GHEA Grapalat" w:hAnsi="GHEA Grapalat" w:cs="Sylfaen"/>
          <w:sz w:val="20"/>
        </w:rPr>
        <w:t>պարզաբանումների</w:t>
      </w:r>
      <w:r w:rsidR="00051B7F" w:rsidRPr="00F566BF">
        <w:rPr>
          <w:rFonts w:ascii="GHEA Grapalat" w:hAnsi="GHEA Grapalat" w:cs="Sylfaen"/>
          <w:sz w:val="20"/>
          <w:lang w:val="af-ZA"/>
        </w:rPr>
        <w:t xml:space="preserve"> </w:t>
      </w:r>
      <w:r w:rsidR="00051B7F" w:rsidRPr="00F566BF">
        <w:rPr>
          <w:rFonts w:ascii="GHEA Grapalat" w:hAnsi="GHEA Grapalat" w:cs="Sylfaen"/>
          <w:sz w:val="20"/>
        </w:rPr>
        <w:t>վերաբերյալ</w:t>
      </w:r>
      <w:r w:rsidR="00051B7F" w:rsidRPr="00F566BF">
        <w:rPr>
          <w:rFonts w:ascii="GHEA Grapalat" w:hAnsi="GHEA Grapalat" w:cs="Sylfaen"/>
          <w:sz w:val="20"/>
          <w:lang w:val="af-ZA"/>
        </w:rPr>
        <w:t xml:space="preserve"> </w:t>
      </w:r>
      <w:r w:rsidR="00051B7F" w:rsidRPr="00F566BF">
        <w:rPr>
          <w:rFonts w:ascii="GHEA Grapalat" w:hAnsi="GHEA Grapalat" w:cs="Sylfaen"/>
          <w:sz w:val="20"/>
        </w:rPr>
        <w:t>հայտարարություններ</w:t>
      </w:r>
      <w:r w:rsidR="001C76F7" w:rsidRPr="00F566BF">
        <w:rPr>
          <w:rFonts w:ascii="GHEA Grapalat" w:hAnsi="GHEA Grapalat"/>
          <w:lang w:val="af-ZA"/>
        </w:rPr>
        <w:t>»</w:t>
      </w:r>
      <w:r w:rsidR="00051B7F" w:rsidRPr="00F566BF">
        <w:rPr>
          <w:rFonts w:ascii="GHEA Grapalat" w:hAnsi="GHEA Grapalat" w:cs="Sylfaen"/>
          <w:sz w:val="20"/>
          <w:lang w:val="af-ZA"/>
        </w:rPr>
        <w:t xml:space="preserve"> </w:t>
      </w:r>
      <w:r w:rsidR="00051B7F" w:rsidRPr="00F566BF">
        <w:rPr>
          <w:rFonts w:ascii="GHEA Grapalat" w:hAnsi="GHEA Grapalat" w:cs="Sylfaen"/>
          <w:sz w:val="20"/>
        </w:rPr>
        <w:t>ենթաբա</w:t>
      </w:r>
      <w:r w:rsidR="009A73D5" w:rsidRPr="00F566BF">
        <w:rPr>
          <w:rFonts w:ascii="GHEA Grapalat" w:hAnsi="GHEA Grapalat" w:cs="Sylfaen"/>
          <w:sz w:val="20"/>
        </w:rPr>
        <w:t>բաժնում</w:t>
      </w:r>
      <w:r w:rsidR="00781688" w:rsidRPr="00F566BF">
        <w:rPr>
          <w:rFonts w:ascii="GHEA Grapalat" w:hAnsi="GHEA Grapalat" w:cs="Sylfaen"/>
          <w:sz w:val="20"/>
          <w:lang w:val="af-ZA"/>
        </w:rPr>
        <w:t>`</w:t>
      </w:r>
      <w:r w:rsidR="009A73D5" w:rsidRPr="00F566BF">
        <w:rPr>
          <w:rFonts w:ascii="GHEA Grapalat" w:hAnsi="GHEA Grapalat" w:cs="Sylfaen"/>
          <w:sz w:val="20"/>
          <w:lang w:val="af-ZA"/>
        </w:rPr>
        <w:t xml:space="preserve"> </w:t>
      </w:r>
      <w:r w:rsidRPr="00F566BF">
        <w:rPr>
          <w:rFonts w:ascii="GHEA Grapalat" w:hAnsi="GHEA Grapalat" w:cs="Sylfaen"/>
          <w:sz w:val="20"/>
        </w:rPr>
        <w:t>առանց</w:t>
      </w:r>
      <w:r w:rsidRPr="00F566BF">
        <w:rPr>
          <w:rFonts w:ascii="GHEA Grapalat" w:hAnsi="GHEA Grapalat" w:cs="Arial"/>
          <w:sz w:val="20"/>
          <w:lang w:val="af-ZA"/>
        </w:rPr>
        <w:t xml:space="preserve"> </w:t>
      </w:r>
      <w:r w:rsidRPr="00F566BF">
        <w:rPr>
          <w:rFonts w:ascii="GHEA Grapalat" w:hAnsi="GHEA Grapalat" w:cs="Sylfaen"/>
          <w:sz w:val="20"/>
        </w:rPr>
        <w:t>նշելու</w:t>
      </w:r>
      <w:r w:rsidRPr="00F566BF">
        <w:rPr>
          <w:rFonts w:ascii="GHEA Grapalat" w:hAnsi="GHEA Grapalat" w:cs="Arial"/>
          <w:sz w:val="20"/>
          <w:lang w:val="af-ZA"/>
        </w:rPr>
        <w:t xml:space="preserve"> </w:t>
      </w:r>
      <w:r w:rsidRPr="00F566BF">
        <w:rPr>
          <w:rFonts w:ascii="GHEA Grapalat" w:hAnsi="GHEA Grapalat" w:cs="Sylfaen"/>
          <w:sz w:val="20"/>
        </w:rPr>
        <w:t>հարցումը</w:t>
      </w:r>
      <w:r w:rsidRPr="00F566BF">
        <w:rPr>
          <w:rFonts w:ascii="GHEA Grapalat" w:hAnsi="GHEA Grapalat" w:cs="Arial"/>
          <w:sz w:val="20"/>
          <w:lang w:val="af-ZA"/>
        </w:rPr>
        <w:t xml:space="preserve"> </w:t>
      </w:r>
      <w:r w:rsidRPr="00F566BF">
        <w:rPr>
          <w:rFonts w:ascii="GHEA Grapalat" w:hAnsi="GHEA Grapalat" w:cs="Sylfaen"/>
          <w:sz w:val="20"/>
        </w:rPr>
        <w:t>կատարած</w:t>
      </w:r>
      <w:r w:rsidRPr="00F566BF">
        <w:rPr>
          <w:rFonts w:ascii="GHEA Grapalat" w:hAnsi="GHEA Grapalat" w:cs="Arial"/>
          <w:sz w:val="20"/>
          <w:lang w:val="af-ZA"/>
        </w:rPr>
        <w:t xml:space="preserve"> </w:t>
      </w:r>
      <w:r w:rsidR="00051B7F" w:rsidRPr="00F566BF">
        <w:rPr>
          <w:rFonts w:ascii="GHEA Grapalat" w:hAnsi="GHEA Grapalat" w:cs="Arial"/>
          <w:sz w:val="20"/>
        </w:rPr>
        <w:t>մ</w:t>
      </w:r>
      <w:r w:rsidRPr="00F566BF">
        <w:rPr>
          <w:rFonts w:ascii="GHEA Grapalat" w:hAnsi="GHEA Grapalat" w:cs="Sylfaen"/>
          <w:sz w:val="20"/>
        </w:rPr>
        <w:t>ասնակցի</w:t>
      </w:r>
      <w:r w:rsidRPr="00F566BF">
        <w:rPr>
          <w:rFonts w:ascii="GHEA Grapalat" w:hAnsi="GHEA Grapalat" w:cs="Arial"/>
          <w:sz w:val="20"/>
          <w:lang w:val="af-ZA"/>
        </w:rPr>
        <w:t xml:space="preserve"> </w:t>
      </w:r>
      <w:r w:rsidRPr="00F566BF">
        <w:rPr>
          <w:rFonts w:ascii="GHEA Grapalat" w:hAnsi="GHEA Grapalat" w:cs="Sylfaen"/>
          <w:sz w:val="20"/>
        </w:rPr>
        <w:t>տվյալները</w:t>
      </w:r>
      <w:r w:rsidR="004D5671" w:rsidRPr="00F566BF">
        <w:rPr>
          <w:rFonts w:ascii="GHEA Grapalat" w:hAnsi="GHEA Grapalat" w:cs="Tahoma"/>
          <w:sz w:val="20"/>
        </w:rPr>
        <w:t>։</w:t>
      </w:r>
      <w:r w:rsidR="00A93710" w:rsidRPr="00F566BF">
        <w:rPr>
          <w:rFonts w:ascii="GHEA Grapalat" w:hAnsi="GHEA Grapalat" w:cs="Tahoma"/>
          <w:sz w:val="20"/>
          <w:lang w:val="af-ZA"/>
        </w:rPr>
        <w:t xml:space="preserve"> </w:t>
      </w:r>
    </w:p>
    <w:p w14:paraId="675D848F" w14:textId="77777777" w:rsidR="00096865" w:rsidRPr="00F566BF" w:rsidRDefault="00096865" w:rsidP="00EF3662">
      <w:pPr>
        <w:autoSpaceDE w:val="0"/>
        <w:autoSpaceDN w:val="0"/>
        <w:adjustRightInd w:val="0"/>
        <w:ind w:firstLine="567"/>
        <w:jc w:val="both"/>
        <w:rPr>
          <w:rFonts w:ascii="GHEA Grapalat" w:hAnsi="GHEA Grapalat" w:cs="Arial Unicode"/>
          <w:sz w:val="20"/>
          <w:lang w:val="af-ZA"/>
        </w:rPr>
      </w:pPr>
      <w:r w:rsidRPr="00F566BF">
        <w:rPr>
          <w:rFonts w:ascii="GHEA Grapalat" w:hAnsi="GHEA Grapalat" w:cs="Arial Unicode"/>
          <w:sz w:val="20"/>
          <w:lang w:val="af-ZA"/>
        </w:rPr>
        <w:t xml:space="preserve">3.3 </w:t>
      </w:r>
      <w:r w:rsidRPr="00F566BF">
        <w:rPr>
          <w:rFonts w:ascii="GHEA Grapalat" w:hAnsi="GHEA Grapalat" w:cs="Sylfaen"/>
          <w:sz w:val="20"/>
          <w:lang w:val="ru-RU"/>
        </w:rPr>
        <w:t>Պարզաբանում</w:t>
      </w:r>
      <w:r w:rsidRPr="00F566BF">
        <w:rPr>
          <w:rFonts w:ascii="GHEA Grapalat" w:hAnsi="GHEA Grapalat" w:cs="Arial Unicode"/>
          <w:sz w:val="20"/>
          <w:lang w:val="af-ZA"/>
        </w:rPr>
        <w:t xml:space="preserve"> </w:t>
      </w:r>
      <w:r w:rsidRPr="00F566BF">
        <w:rPr>
          <w:rFonts w:ascii="GHEA Grapalat" w:hAnsi="GHEA Grapalat" w:cs="Sylfaen"/>
          <w:sz w:val="20"/>
          <w:lang w:val="ru-RU"/>
        </w:rPr>
        <w:t>չի</w:t>
      </w:r>
      <w:r w:rsidRPr="00F566BF">
        <w:rPr>
          <w:rFonts w:ascii="GHEA Grapalat" w:hAnsi="GHEA Grapalat" w:cs="Arial Unicode"/>
          <w:sz w:val="20"/>
          <w:lang w:val="af-ZA"/>
        </w:rPr>
        <w:t xml:space="preserve"> </w:t>
      </w:r>
      <w:r w:rsidRPr="00F566BF">
        <w:rPr>
          <w:rFonts w:ascii="GHEA Grapalat" w:hAnsi="GHEA Grapalat" w:cs="Sylfaen"/>
          <w:sz w:val="20"/>
          <w:lang w:val="ru-RU"/>
        </w:rPr>
        <w:t>տրամադրվում</w:t>
      </w:r>
      <w:r w:rsidRPr="00F566BF">
        <w:rPr>
          <w:rFonts w:ascii="GHEA Grapalat" w:hAnsi="GHEA Grapalat" w:cs="Arial Unicode"/>
          <w:sz w:val="20"/>
          <w:lang w:val="af-ZA"/>
        </w:rPr>
        <w:t xml:space="preserve">, </w:t>
      </w:r>
      <w:r w:rsidRPr="00F566BF">
        <w:rPr>
          <w:rFonts w:ascii="GHEA Grapalat" w:hAnsi="GHEA Grapalat" w:cs="Sylfaen"/>
          <w:sz w:val="20"/>
          <w:lang w:val="ru-RU"/>
        </w:rPr>
        <w:t>եթե</w:t>
      </w:r>
      <w:r w:rsidRPr="00F566BF">
        <w:rPr>
          <w:rFonts w:ascii="GHEA Grapalat" w:hAnsi="GHEA Grapalat" w:cs="Arial Unicode"/>
          <w:sz w:val="20"/>
          <w:lang w:val="af-ZA"/>
        </w:rPr>
        <w:t xml:space="preserve"> </w:t>
      </w:r>
      <w:r w:rsidRPr="00F566BF">
        <w:rPr>
          <w:rFonts w:ascii="GHEA Grapalat" w:hAnsi="GHEA Grapalat" w:cs="Sylfaen"/>
          <w:sz w:val="20"/>
          <w:lang w:val="ru-RU"/>
        </w:rPr>
        <w:t>հարցումը</w:t>
      </w:r>
      <w:r w:rsidRPr="00F566BF">
        <w:rPr>
          <w:rFonts w:ascii="GHEA Grapalat" w:hAnsi="GHEA Grapalat" w:cs="Arial Unicode"/>
          <w:sz w:val="20"/>
          <w:lang w:val="af-ZA"/>
        </w:rPr>
        <w:t xml:space="preserve"> </w:t>
      </w:r>
      <w:r w:rsidRPr="00F566BF">
        <w:rPr>
          <w:rFonts w:ascii="GHEA Grapalat" w:hAnsi="GHEA Grapalat" w:cs="Sylfaen"/>
          <w:sz w:val="20"/>
          <w:lang w:val="ru-RU"/>
        </w:rPr>
        <w:t>կատարվել</w:t>
      </w:r>
      <w:r w:rsidRPr="00F566BF">
        <w:rPr>
          <w:rFonts w:ascii="GHEA Grapalat" w:hAnsi="GHEA Grapalat" w:cs="Arial Unicode"/>
          <w:sz w:val="20"/>
          <w:lang w:val="af-ZA"/>
        </w:rPr>
        <w:t xml:space="preserve"> </w:t>
      </w:r>
      <w:r w:rsidRPr="00F566BF">
        <w:rPr>
          <w:rFonts w:ascii="GHEA Grapalat" w:hAnsi="GHEA Grapalat" w:cs="Sylfaen"/>
          <w:sz w:val="20"/>
          <w:lang w:val="ru-RU"/>
        </w:rPr>
        <w:t>է</w:t>
      </w:r>
      <w:r w:rsidRPr="00F566BF">
        <w:rPr>
          <w:rFonts w:ascii="GHEA Grapalat" w:hAnsi="GHEA Grapalat" w:cs="Arial Unicode"/>
          <w:sz w:val="20"/>
          <w:lang w:val="af-ZA"/>
        </w:rPr>
        <w:t xml:space="preserve"> </w:t>
      </w:r>
      <w:r w:rsidRPr="00F566BF">
        <w:rPr>
          <w:rFonts w:ascii="GHEA Grapalat" w:hAnsi="GHEA Grapalat" w:cs="Sylfaen"/>
          <w:sz w:val="20"/>
          <w:lang w:val="ru-RU"/>
        </w:rPr>
        <w:t>սույն</w:t>
      </w:r>
      <w:r w:rsidRPr="00F566BF">
        <w:rPr>
          <w:rFonts w:ascii="GHEA Grapalat" w:hAnsi="GHEA Grapalat" w:cs="Arial Unicode"/>
          <w:sz w:val="20"/>
          <w:lang w:val="af-ZA"/>
        </w:rPr>
        <w:t xml:space="preserve"> </w:t>
      </w:r>
      <w:r w:rsidRPr="00F566BF">
        <w:rPr>
          <w:rFonts w:ascii="GHEA Grapalat" w:hAnsi="GHEA Grapalat" w:cs="Sylfaen"/>
          <w:sz w:val="20"/>
        </w:rPr>
        <w:t>բաժն</w:t>
      </w:r>
      <w:r w:rsidRPr="00F566BF">
        <w:rPr>
          <w:rFonts w:ascii="GHEA Grapalat" w:hAnsi="GHEA Grapalat" w:cs="Sylfaen"/>
          <w:sz w:val="20"/>
          <w:lang w:val="ru-RU"/>
        </w:rPr>
        <w:t>ով</w:t>
      </w:r>
      <w:r w:rsidRPr="00F566BF">
        <w:rPr>
          <w:rFonts w:ascii="GHEA Grapalat" w:hAnsi="GHEA Grapalat" w:cs="Arial Unicode"/>
          <w:sz w:val="20"/>
          <w:lang w:val="af-ZA"/>
        </w:rPr>
        <w:t xml:space="preserve"> </w:t>
      </w:r>
      <w:r w:rsidRPr="00F566BF">
        <w:rPr>
          <w:rFonts w:ascii="GHEA Grapalat" w:hAnsi="GHEA Grapalat" w:cs="Sylfaen"/>
          <w:sz w:val="20"/>
          <w:lang w:val="ru-RU"/>
        </w:rPr>
        <w:t>սահմանված</w:t>
      </w:r>
      <w:r w:rsidRPr="00F566BF">
        <w:rPr>
          <w:rFonts w:ascii="GHEA Grapalat" w:hAnsi="GHEA Grapalat" w:cs="Arial Unicode"/>
          <w:sz w:val="20"/>
          <w:lang w:val="af-ZA"/>
        </w:rPr>
        <w:t xml:space="preserve"> </w:t>
      </w:r>
      <w:r w:rsidRPr="00F566BF">
        <w:rPr>
          <w:rFonts w:ascii="GHEA Grapalat" w:hAnsi="GHEA Grapalat" w:cs="Sylfaen"/>
          <w:sz w:val="20"/>
          <w:lang w:val="ru-RU"/>
        </w:rPr>
        <w:t>ժամկետի</w:t>
      </w:r>
      <w:r w:rsidRPr="00F566BF">
        <w:rPr>
          <w:rFonts w:ascii="GHEA Grapalat" w:hAnsi="GHEA Grapalat" w:cs="Arial Unicode"/>
          <w:sz w:val="20"/>
          <w:lang w:val="af-ZA"/>
        </w:rPr>
        <w:t xml:space="preserve"> </w:t>
      </w:r>
      <w:r w:rsidRPr="00F566BF">
        <w:rPr>
          <w:rFonts w:ascii="GHEA Grapalat" w:hAnsi="GHEA Grapalat" w:cs="Sylfaen"/>
          <w:sz w:val="20"/>
          <w:lang w:val="ru-RU"/>
        </w:rPr>
        <w:t>խախտմամբ</w:t>
      </w:r>
      <w:r w:rsidRPr="00F566BF">
        <w:rPr>
          <w:rFonts w:ascii="GHEA Grapalat" w:hAnsi="GHEA Grapalat" w:cs="Arial Unicode"/>
          <w:sz w:val="20"/>
          <w:lang w:val="af-ZA"/>
        </w:rPr>
        <w:t xml:space="preserve">, </w:t>
      </w:r>
      <w:r w:rsidRPr="00F566BF">
        <w:rPr>
          <w:rFonts w:ascii="GHEA Grapalat" w:hAnsi="GHEA Grapalat" w:cs="Sylfaen"/>
          <w:sz w:val="20"/>
          <w:lang w:val="ru-RU"/>
        </w:rPr>
        <w:t>ինչպես</w:t>
      </w:r>
      <w:r w:rsidRPr="00F566BF">
        <w:rPr>
          <w:rFonts w:ascii="GHEA Grapalat" w:hAnsi="GHEA Grapalat" w:cs="Arial Unicode"/>
          <w:sz w:val="20"/>
          <w:lang w:val="af-ZA"/>
        </w:rPr>
        <w:t xml:space="preserve"> </w:t>
      </w:r>
      <w:r w:rsidRPr="00F566BF">
        <w:rPr>
          <w:rFonts w:ascii="GHEA Grapalat" w:hAnsi="GHEA Grapalat" w:cs="Sylfaen"/>
          <w:sz w:val="20"/>
          <w:lang w:val="ru-RU"/>
        </w:rPr>
        <w:t>նաև</w:t>
      </w:r>
      <w:r w:rsidRPr="00F566BF">
        <w:rPr>
          <w:rFonts w:ascii="GHEA Grapalat" w:hAnsi="GHEA Grapalat" w:cs="Arial Unicode"/>
          <w:sz w:val="20"/>
          <w:lang w:val="af-ZA"/>
        </w:rPr>
        <w:t xml:space="preserve">, </w:t>
      </w:r>
      <w:r w:rsidRPr="00F566BF">
        <w:rPr>
          <w:rFonts w:ascii="GHEA Grapalat" w:hAnsi="GHEA Grapalat" w:cs="Sylfaen"/>
          <w:sz w:val="20"/>
          <w:lang w:val="ru-RU"/>
        </w:rPr>
        <w:t>եթե</w:t>
      </w:r>
      <w:r w:rsidRPr="00F566BF">
        <w:rPr>
          <w:rFonts w:ascii="GHEA Grapalat" w:hAnsi="GHEA Grapalat" w:cs="Arial Unicode"/>
          <w:sz w:val="20"/>
          <w:lang w:val="af-ZA"/>
        </w:rPr>
        <w:t xml:space="preserve"> </w:t>
      </w:r>
      <w:r w:rsidRPr="00F566BF">
        <w:rPr>
          <w:rFonts w:ascii="GHEA Grapalat" w:hAnsi="GHEA Grapalat" w:cs="Sylfaen"/>
          <w:sz w:val="20"/>
          <w:lang w:val="ru-RU"/>
        </w:rPr>
        <w:t>հարցումը</w:t>
      </w:r>
      <w:r w:rsidRPr="00F566BF">
        <w:rPr>
          <w:rFonts w:ascii="GHEA Grapalat" w:hAnsi="GHEA Grapalat" w:cs="Arial Unicode"/>
          <w:sz w:val="20"/>
          <w:lang w:val="af-ZA"/>
        </w:rPr>
        <w:t xml:space="preserve"> </w:t>
      </w:r>
      <w:r w:rsidRPr="00F566BF">
        <w:rPr>
          <w:rFonts w:ascii="GHEA Grapalat" w:hAnsi="GHEA Grapalat" w:cs="Sylfaen"/>
          <w:sz w:val="20"/>
          <w:lang w:val="ru-RU"/>
        </w:rPr>
        <w:t>դուրս</w:t>
      </w:r>
      <w:r w:rsidRPr="00F566BF">
        <w:rPr>
          <w:rFonts w:ascii="GHEA Grapalat" w:hAnsi="GHEA Grapalat" w:cs="Arial Unicode"/>
          <w:sz w:val="20"/>
          <w:lang w:val="af-ZA"/>
        </w:rPr>
        <w:t xml:space="preserve"> </w:t>
      </w:r>
      <w:r w:rsidRPr="00F566BF">
        <w:rPr>
          <w:rFonts w:ascii="GHEA Grapalat" w:hAnsi="GHEA Grapalat" w:cs="Sylfaen"/>
          <w:sz w:val="20"/>
          <w:lang w:val="ru-RU"/>
        </w:rPr>
        <w:t>է</w:t>
      </w:r>
      <w:r w:rsidRPr="00F566BF">
        <w:rPr>
          <w:rFonts w:ascii="GHEA Grapalat" w:hAnsi="GHEA Grapalat" w:cs="Arial Unicode"/>
          <w:sz w:val="20"/>
          <w:lang w:val="af-ZA"/>
        </w:rPr>
        <w:t xml:space="preserve"> </w:t>
      </w:r>
      <w:r w:rsidR="009A73D5" w:rsidRPr="00F566BF">
        <w:rPr>
          <w:rFonts w:ascii="GHEA Grapalat" w:hAnsi="GHEA Grapalat" w:cs="Arial Unicode"/>
          <w:sz w:val="20"/>
        </w:rPr>
        <w:t>սույն</w:t>
      </w:r>
      <w:r w:rsidR="009A73D5" w:rsidRPr="00F566BF">
        <w:rPr>
          <w:rFonts w:ascii="GHEA Grapalat" w:hAnsi="GHEA Grapalat" w:cs="Arial Unicode"/>
          <w:sz w:val="20"/>
          <w:lang w:val="af-ZA"/>
        </w:rPr>
        <w:t xml:space="preserve"> </w:t>
      </w:r>
      <w:r w:rsidRPr="00F566BF">
        <w:rPr>
          <w:rFonts w:ascii="GHEA Grapalat" w:hAnsi="GHEA Grapalat" w:cs="Sylfaen"/>
          <w:sz w:val="20"/>
          <w:lang w:val="ru-RU"/>
        </w:rPr>
        <w:t>հրավերի</w:t>
      </w:r>
      <w:r w:rsidRPr="00F566BF">
        <w:rPr>
          <w:rFonts w:ascii="GHEA Grapalat" w:hAnsi="GHEA Grapalat" w:cs="Arial Unicode"/>
          <w:sz w:val="20"/>
          <w:lang w:val="af-ZA"/>
        </w:rPr>
        <w:t xml:space="preserve"> </w:t>
      </w:r>
      <w:r w:rsidRPr="00F566BF">
        <w:rPr>
          <w:rFonts w:ascii="GHEA Grapalat" w:hAnsi="GHEA Grapalat" w:cs="Sylfaen"/>
          <w:sz w:val="20"/>
          <w:lang w:val="ru-RU"/>
        </w:rPr>
        <w:t>բովանդակության</w:t>
      </w:r>
      <w:r w:rsidRPr="00F566BF">
        <w:rPr>
          <w:rFonts w:ascii="GHEA Grapalat" w:hAnsi="GHEA Grapalat" w:cs="Arial Unicode"/>
          <w:sz w:val="20"/>
          <w:lang w:val="af-ZA"/>
        </w:rPr>
        <w:t xml:space="preserve"> </w:t>
      </w:r>
      <w:r w:rsidRPr="00F566BF">
        <w:rPr>
          <w:rFonts w:ascii="GHEA Grapalat" w:hAnsi="GHEA Grapalat" w:cs="Sylfaen"/>
          <w:sz w:val="20"/>
          <w:lang w:val="ru-RU"/>
        </w:rPr>
        <w:t>շրջանակից</w:t>
      </w:r>
      <w:r w:rsidR="002A5E43" w:rsidRPr="002D4DC4">
        <w:rPr>
          <w:rFonts w:ascii="GHEA Grapalat" w:hAnsi="GHEA Grapalat" w:cs="Sylfaen"/>
          <w:sz w:val="20"/>
          <w:lang w:val="af-ZA"/>
        </w:rPr>
        <w:t>:</w:t>
      </w:r>
      <w:r w:rsidRPr="00F566BF">
        <w:rPr>
          <w:rFonts w:ascii="GHEA Grapalat" w:hAnsi="GHEA Grapalat" w:cs="Arial Unicode"/>
          <w:sz w:val="20"/>
          <w:lang w:val="af-ZA"/>
        </w:rPr>
        <w:t xml:space="preserve"> </w:t>
      </w:r>
      <w:r w:rsidR="00A4729F" w:rsidRPr="00F566BF">
        <w:rPr>
          <w:rFonts w:ascii="GHEA Grapalat" w:hAnsi="GHEA Grapalat"/>
          <w:sz w:val="20"/>
          <w:szCs w:val="20"/>
        </w:rPr>
        <w:t>Ընդ</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որում</w:t>
      </w:r>
      <w:r w:rsidR="00A4729F" w:rsidRPr="00F566BF">
        <w:rPr>
          <w:rFonts w:ascii="GHEA Grapalat" w:hAnsi="GHEA Grapalat"/>
          <w:sz w:val="20"/>
          <w:szCs w:val="20"/>
          <w:lang w:val="af-ZA"/>
        </w:rPr>
        <w:t xml:space="preserve">, </w:t>
      </w:r>
      <w:r w:rsidR="00051B7F" w:rsidRPr="00F566BF">
        <w:rPr>
          <w:rFonts w:ascii="GHEA Grapalat" w:hAnsi="GHEA Grapalat"/>
          <w:sz w:val="20"/>
          <w:szCs w:val="20"/>
        </w:rPr>
        <w:t>մ</w:t>
      </w:r>
      <w:r w:rsidR="00A4729F" w:rsidRPr="00F566BF">
        <w:rPr>
          <w:rFonts w:ascii="GHEA Grapalat" w:hAnsi="GHEA Grapalat"/>
          <w:sz w:val="20"/>
          <w:szCs w:val="20"/>
        </w:rPr>
        <w:t>ասնակիցը</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գրավոր</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ծանուցվում</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է</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պարզաբանում</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չտրամադրելու</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հիմքերի</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մասին</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հարցումը</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ստանալու</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օրվան</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հաջորդող</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երկու</w:t>
      </w:r>
      <w:r w:rsidR="00A4729F" w:rsidRPr="00F566BF">
        <w:rPr>
          <w:rFonts w:ascii="GHEA Grapalat" w:hAnsi="GHEA Grapalat" w:cs="Sylfaen"/>
          <w:sz w:val="20"/>
          <w:szCs w:val="20"/>
          <w:lang w:val="af-ZA"/>
        </w:rPr>
        <w:t xml:space="preserve"> </w:t>
      </w:r>
      <w:r w:rsidR="00A4729F" w:rsidRPr="00F566BF">
        <w:rPr>
          <w:rFonts w:ascii="GHEA Grapalat" w:hAnsi="GHEA Grapalat" w:cs="Sylfaen"/>
          <w:sz w:val="20"/>
          <w:szCs w:val="20"/>
        </w:rPr>
        <w:t>օրացուցային</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օրվա</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ընթացքում</w:t>
      </w:r>
      <w:r w:rsidR="00A4729F" w:rsidRPr="00F566BF">
        <w:rPr>
          <w:rFonts w:ascii="GHEA Grapalat" w:hAnsi="GHEA Grapalat"/>
          <w:sz w:val="20"/>
          <w:szCs w:val="20"/>
          <w:lang w:val="af-ZA"/>
        </w:rPr>
        <w:t>:</w:t>
      </w:r>
    </w:p>
    <w:p w14:paraId="09B34D1A" w14:textId="77777777" w:rsidR="00096865" w:rsidRPr="00F566BF" w:rsidRDefault="00096865" w:rsidP="00EF3662">
      <w:pPr>
        <w:autoSpaceDE w:val="0"/>
        <w:autoSpaceDN w:val="0"/>
        <w:adjustRightInd w:val="0"/>
        <w:ind w:firstLine="567"/>
        <w:jc w:val="both"/>
        <w:rPr>
          <w:rFonts w:ascii="GHEA Grapalat" w:hAnsi="GHEA Grapalat" w:cs="Arial Unicode"/>
          <w:sz w:val="20"/>
          <w:lang w:val="hy-AM"/>
        </w:rPr>
      </w:pPr>
      <w:r w:rsidRPr="00F566BF">
        <w:rPr>
          <w:rFonts w:ascii="GHEA Grapalat" w:hAnsi="GHEA Grapalat" w:cs="Arial Unicode"/>
          <w:sz w:val="20"/>
          <w:lang w:val="af-ZA"/>
        </w:rPr>
        <w:t xml:space="preserve">3.4 </w:t>
      </w:r>
      <w:r w:rsidRPr="00F566BF">
        <w:rPr>
          <w:rFonts w:ascii="GHEA Grapalat" w:hAnsi="GHEA Grapalat" w:cs="Sylfaen"/>
          <w:sz w:val="20"/>
          <w:lang w:val="ru-RU"/>
        </w:rPr>
        <w:t>Հայտերի</w:t>
      </w:r>
      <w:r w:rsidRPr="00F566BF">
        <w:rPr>
          <w:rFonts w:ascii="GHEA Grapalat" w:hAnsi="GHEA Grapalat" w:cs="Arial Unicode"/>
          <w:sz w:val="20"/>
          <w:lang w:val="af-ZA"/>
        </w:rPr>
        <w:t xml:space="preserve"> </w:t>
      </w:r>
      <w:r w:rsidRPr="00F566BF">
        <w:rPr>
          <w:rFonts w:ascii="GHEA Grapalat" w:hAnsi="GHEA Grapalat" w:cs="Sylfaen"/>
          <w:sz w:val="20"/>
          <w:lang w:val="ru-RU"/>
        </w:rPr>
        <w:t>ներկայացման</w:t>
      </w:r>
      <w:r w:rsidRPr="00F566BF">
        <w:rPr>
          <w:rFonts w:ascii="GHEA Grapalat" w:hAnsi="GHEA Grapalat" w:cs="Arial Unicode"/>
          <w:sz w:val="20"/>
          <w:lang w:val="af-ZA"/>
        </w:rPr>
        <w:t xml:space="preserve"> </w:t>
      </w:r>
      <w:r w:rsidRPr="00F566BF">
        <w:rPr>
          <w:rFonts w:ascii="GHEA Grapalat" w:hAnsi="GHEA Grapalat" w:cs="Sylfaen"/>
          <w:sz w:val="20"/>
          <w:lang w:val="ru-RU"/>
        </w:rPr>
        <w:t>վերջնաժամկետը</w:t>
      </w:r>
      <w:r w:rsidRPr="00F566BF">
        <w:rPr>
          <w:rFonts w:ascii="GHEA Grapalat" w:hAnsi="GHEA Grapalat" w:cs="Arial Unicode"/>
          <w:sz w:val="20"/>
          <w:lang w:val="af-ZA"/>
        </w:rPr>
        <w:t xml:space="preserve"> </w:t>
      </w:r>
      <w:r w:rsidRPr="00F566BF">
        <w:rPr>
          <w:rFonts w:ascii="GHEA Grapalat" w:hAnsi="GHEA Grapalat" w:cs="Sylfaen"/>
          <w:sz w:val="20"/>
          <w:lang w:val="ru-RU"/>
        </w:rPr>
        <w:t>լրանալուց</w:t>
      </w:r>
      <w:r w:rsidRPr="00F566BF">
        <w:rPr>
          <w:rFonts w:ascii="GHEA Grapalat" w:hAnsi="GHEA Grapalat" w:cs="Arial Unicode"/>
          <w:sz w:val="20"/>
          <w:lang w:val="af-ZA"/>
        </w:rPr>
        <w:t xml:space="preserve"> </w:t>
      </w:r>
      <w:r w:rsidRPr="00F566BF">
        <w:rPr>
          <w:rFonts w:ascii="GHEA Grapalat" w:hAnsi="GHEA Grapalat" w:cs="Sylfaen"/>
          <w:sz w:val="20"/>
          <w:lang w:val="ru-RU"/>
        </w:rPr>
        <w:t>առնվազն</w:t>
      </w:r>
      <w:r w:rsidRPr="00F566BF">
        <w:rPr>
          <w:rFonts w:ascii="GHEA Grapalat" w:hAnsi="GHEA Grapalat" w:cs="Arial Unicode"/>
          <w:sz w:val="20"/>
          <w:lang w:val="af-ZA"/>
        </w:rPr>
        <w:t xml:space="preserve"> </w:t>
      </w:r>
      <w:r w:rsidRPr="00F566BF">
        <w:rPr>
          <w:rFonts w:ascii="GHEA Grapalat" w:hAnsi="GHEA Grapalat" w:cs="Sylfaen"/>
          <w:sz w:val="20"/>
          <w:lang w:val="ru-RU"/>
        </w:rPr>
        <w:t>հինգ</w:t>
      </w:r>
      <w:r w:rsidRPr="00F566BF">
        <w:rPr>
          <w:rFonts w:ascii="GHEA Grapalat" w:hAnsi="GHEA Grapalat" w:cs="Arial Unicode"/>
          <w:sz w:val="20"/>
          <w:lang w:val="af-ZA"/>
        </w:rPr>
        <w:t xml:space="preserve"> </w:t>
      </w:r>
      <w:r w:rsidRPr="00F566BF">
        <w:rPr>
          <w:rFonts w:ascii="GHEA Grapalat" w:hAnsi="GHEA Grapalat" w:cs="Sylfaen"/>
          <w:sz w:val="20"/>
          <w:lang w:val="ru-RU"/>
        </w:rPr>
        <w:t>օրացուցային</w:t>
      </w:r>
      <w:r w:rsidRPr="00F566BF">
        <w:rPr>
          <w:rFonts w:ascii="GHEA Grapalat" w:hAnsi="GHEA Grapalat" w:cs="Arial Unicode"/>
          <w:sz w:val="20"/>
          <w:lang w:val="af-ZA"/>
        </w:rPr>
        <w:t xml:space="preserve"> </w:t>
      </w:r>
      <w:r w:rsidRPr="00F566BF">
        <w:rPr>
          <w:rFonts w:ascii="GHEA Grapalat" w:hAnsi="GHEA Grapalat" w:cs="Sylfaen"/>
          <w:sz w:val="20"/>
          <w:lang w:val="ru-RU"/>
        </w:rPr>
        <w:t>օր</w:t>
      </w:r>
      <w:r w:rsidRPr="00F566BF">
        <w:rPr>
          <w:rFonts w:ascii="GHEA Grapalat" w:hAnsi="GHEA Grapalat" w:cs="Arial Unicode"/>
          <w:sz w:val="20"/>
          <w:lang w:val="af-ZA"/>
        </w:rPr>
        <w:t xml:space="preserve"> </w:t>
      </w:r>
      <w:r w:rsidRPr="00F566BF">
        <w:rPr>
          <w:rFonts w:ascii="GHEA Grapalat" w:hAnsi="GHEA Grapalat" w:cs="Sylfaen"/>
          <w:sz w:val="20"/>
          <w:lang w:val="ru-RU"/>
        </w:rPr>
        <w:t>առաջ</w:t>
      </w:r>
      <w:r w:rsidRPr="00F566BF">
        <w:rPr>
          <w:rFonts w:ascii="GHEA Grapalat" w:hAnsi="GHEA Grapalat" w:cs="Arial Unicode"/>
          <w:sz w:val="20"/>
          <w:lang w:val="af-ZA"/>
        </w:rPr>
        <w:t xml:space="preserve"> </w:t>
      </w:r>
      <w:r w:rsidRPr="00F566BF">
        <w:rPr>
          <w:rFonts w:ascii="GHEA Grapalat" w:hAnsi="GHEA Grapalat" w:cs="Sylfaen"/>
          <w:sz w:val="20"/>
          <w:lang w:val="ru-RU"/>
        </w:rPr>
        <w:t>հրավերում</w:t>
      </w:r>
      <w:r w:rsidRPr="00F566BF">
        <w:rPr>
          <w:rFonts w:ascii="GHEA Grapalat" w:hAnsi="GHEA Grapalat" w:cs="Arial Unicode"/>
          <w:sz w:val="20"/>
          <w:lang w:val="af-ZA"/>
        </w:rPr>
        <w:t xml:space="preserve"> </w:t>
      </w:r>
      <w:r w:rsidRPr="00F566BF">
        <w:rPr>
          <w:rFonts w:ascii="GHEA Grapalat" w:hAnsi="GHEA Grapalat" w:cs="Sylfaen"/>
          <w:sz w:val="20"/>
          <w:lang w:val="ru-RU"/>
        </w:rPr>
        <w:t>կարող</w:t>
      </w:r>
      <w:r w:rsidRPr="00F566BF">
        <w:rPr>
          <w:rFonts w:ascii="GHEA Grapalat" w:hAnsi="GHEA Grapalat" w:cs="Arial Unicode"/>
          <w:sz w:val="20"/>
          <w:lang w:val="af-ZA"/>
        </w:rPr>
        <w:t xml:space="preserve"> </w:t>
      </w:r>
      <w:r w:rsidRPr="00F566BF">
        <w:rPr>
          <w:rFonts w:ascii="GHEA Grapalat" w:hAnsi="GHEA Grapalat" w:cs="Sylfaen"/>
          <w:sz w:val="20"/>
          <w:lang w:val="ru-RU"/>
        </w:rPr>
        <w:t>են</w:t>
      </w:r>
      <w:r w:rsidRPr="00F566BF">
        <w:rPr>
          <w:rFonts w:ascii="GHEA Grapalat" w:hAnsi="GHEA Grapalat" w:cs="Arial Unicode"/>
          <w:sz w:val="20"/>
          <w:lang w:val="af-ZA"/>
        </w:rPr>
        <w:t xml:space="preserve"> </w:t>
      </w:r>
      <w:r w:rsidRPr="00F566BF">
        <w:rPr>
          <w:rFonts w:ascii="GHEA Grapalat" w:hAnsi="GHEA Grapalat" w:cs="Sylfaen"/>
          <w:sz w:val="20"/>
          <w:lang w:val="ru-RU"/>
        </w:rPr>
        <w:t>կատարվել</w:t>
      </w:r>
      <w:r w:rsidRPr="00F566BF">
        <w:rPr>
          <w:rFonts w:ascii="GHEA Grapalat" w:hAnsi="GHEA Grapalat" w:cs="Arial Unicode"/>
          <w:sz w:val="20"/>
          <w:lang w:val="af-ZA"/>
        </w:rPr>
        <w:t xml:space="preserve"> </w:t>
      </w:r>
      <w:r w:rsidRPr="00F566BF">
        <w:rPr>
          <w:rFonts w:ascii="GHEA Grapalat" w:hAnsi="GHEA Grapalat" w:cs="Sylfaen"/>
          <w:sz w:val="20"/>
          <w:lang w:val="ru-RU"/>
        </w:rPr>
        <w:t>փոփոխություններ</w:t>
      </w:r>
      <w:r w:rsidR="004D5671" w:rsidRPr="00F566BF">
        <w:rPr>
          <w:rFonts w:ascii="GHEA Grapalat" w:hAnsi="GHEA Grapalat" w:cs="Tahoma"/>
          <w:sz w:val="20"/>
        </w:rPr>
        <w:t>։</w:t>
      </w:r>
      <w:r w:rsidRPr="00F566BF">
        <w:rPr>
          <w:rFonts w:ascii="GHEA Grapalat" w:hAnsi="GHEA Grapalat" w:cs="Arial Unicode"/>
          <w:sz w:val="20"/>
          <w:lang w:val="af-ZA"/>
        </w:rPr>
        <w:t xml:space="preserve"> </w:t>
      </w:r>
      <w:r w:rsidRPr="00F566BF">
        <w:rPr>
          <w:rFonts w:ascii="GHEA Grapalat" w:hAnsi="GHEA Grapalat" w:cs="Sylfaen"/>
          <w:sz w:val="20"/>
        </w:rPr>
        <w:t>Փ</w:t>
      </w:r>
      <w:r w:rsidRPr="00F566BF">
        <w:rPr>
          <w:rFonts w:ascii="GHEA Grapalat" w:hAnsi="GHEA Grapalat" w:cs="Sylfaen"/>
          <w:sz w:val="20"/>
          <w:lang w:val="ru-RU"/>
        </w:rPr>
        <w:t>ոփոխություն</w:t>
      </w:r>
      <w:r w:rsidRPr="00F566BF">
        <w:rPr>
          <w:rFonts w:ascii="GHEA Grapalat" w:hAnsi="GHEA Grapalat" w:cs="Arial Unicode"/>
          <w:sz w:val="20"/>
          <w:lang w:val="af-ZA"/>
        </w:rPr>
        <w:t xml:space="preserve"> </w:t>
      </w:r>
      <w:r w:rsidRPr="00F566BF">
        <w:rPr>
          <w:rFonts w:ascii="GHEA Grapalat" w:hAnsi="GHEA Grapalat" w:cs="Sylfaen"/>
          <w:sz w:val="20"/>
          <w:lang w:val="ru-RU"/>
        </w:rPr>
        <w:t>կատարելու</w:t>
      </w:r>
      <w:r w:rsidRPr="00F566BF">
        <w:rPr>
          <w:rFonts w:ascii="GHEA Grapalat" w:hAnsi="GHEA Grapalat" w:cs="Arial Unicode"/>
          <w:sz w:val="20"/>
          <w:lang w:val="af-ZA"/>
        </w:rPr>
        <w:t xml:space="preserve"> </w:t>
      </w:r>
      <w:r w:rsidRPr="00F566BF">
        <w:rPr>
          <w:rFonts w:ascii="GHEA Grapalat" w:hAnsi="GHEA Grapalat" w:cs="Sylfaen"/>
          <w:sz w:val="20"/>
          <w:lang w:val="ru-RU"/>
        </w:rPr>
        <w:t>օրվան</w:t>
      </w:r>
      <w:r w:rsidRPr="00F566BF">
        <w:rPr>
          <w:rFonts w:ascii="GHEA Grapalat" w:hAnsi="GHEA Grapalat" w:cs="Arial Unicode"/>
          <w:sz w:val="20"/>
          <w:lang w:val="af-ZA"/>
        </w:rPr>
        <w:t xml:space="preserve"> </w:t>
      </w:r>
      <w:r w:rsidRPr="00F566BF">
        <w:rPr>
          <w:rFonts w:ascii="GHEA Grapalat" w:hAnsi="GHEA Grapalat" w:cs="Sylfaen"/>
          <w:sz w:val="20"/>
          <w:lang w:val="ru-RU"/>
        </w:rPr>
        <w:t>հաջորդող</w:t>
      </w:r>
      <w:r w:rsidRPr="00F566BF">
        <w:rPr>
          <w:rFonts w:ascii="GHEA Grapalat" w:hAnsi="GHEA Grapalat" w:cs="Arial Unicode"/>
          <w:sz w:val="20"/>
          <w:lang w:val="af-ZA"/>
        </w:rPr>
        <w:t xml:space="preserve"> </w:t>
      </w:r>
      <w:r w:rsidRPr="00F566BF">
        <w:rPr>
          <w:rFonts w:ascii="GHEA Grapalat" w:hAnsi="GHEA Grapalat" w:cs="Sylfaen"/>
          <w:sz w:val="20"/>
          <w:lang w:val="ru-RU"/>
        </w:rPr>
        <w:t>երեք</w:t>
      </w:r>
      <w:r w:rsidRPr="00F566BF">
        <w:rPr>
          <w:rFonts w:ascii="GHEA Grapalat" w:hAnsi="GHEA Grapalat" w:cs="Arial Unicode"/>
          <w:sz w:val="20"/>
          <w:lang w:val="af-ZA"/>
        </w:rPr>
        <w:t xml:space="preserve"> </w:t>
      </w:r>
      <w:r w:rsidRPr="00F566BF">
        <w:rPr>
          <w:rFonts w:ascii="GHEA Grapalat" w:hAnsi="GHEA Grapalat" w:cs="Sylfaen"/>
          <w:sz w:val="20"/>
          <w:lang w:val="ru-RU"/>
        </w:rPr>
        <w:t>օրացուցային</w:t>
      </w:r>
      <w:r w:rsidRPr="00F566BF">
        <w:rPr>
          <w:rFonts w:ascii="GHEA Grapalat" w:hAnsi="GHEA Grapalat" w:cs="Arial Unicode"/>
          <w:sz w:val="20"/>
          <w:lang w:val="af-ZA"/>
        </w:rPr>
        <w:t xml:space="preserve"> </w:t>
      </w:r>
      <w:r w:rsidRPr="00F566BF">
        <w:rPr>
          <w:rFonts w:ascii="GHEA Grapalat" w:hAnsi="GHEA Grapalat" w:cs="Sylfaen"/>
          <w:sz w:val="20"/>
          <w:lang w:val="ru-RU"/>
        </w:rPr>
        <w:t>օրվա</w:t>
      </w:r>
      <w:r w:rsidRPr="00F566BF">
        <w:rPr>
          <w:rFonts w:ascii="GHEA Grapalat" w:hAnsi="GHEA Grapalat" w:cs="Arial Unicode"/>
          <w:sz w:val="20"/>
          <w:lang w:val="af-ZA"/>
        </w:rPr>
        <w:t xml:space="preserve"> </w:t>
      </w:r>
      <w:r w:rsidRPr="00F566BF">
        <w:rPr>
          <w:rFonts w:ascii="GHEA Grapalat" w:hAnsi="GHEA Grapalat" w:cs="Sylfaen"/>
          <w:sz w:val="20"/>
          <w:lang w:val="ru-RU"/>
        </w:rPr>
        <w:t>ընթացքում</w:t>
      </w:r>
      <w:r w:rsidRPr="00F566BF">
        <w:rPr>
          <w:rFonts w:ascii="GHEA Grapalat" w:hAnsi="GHEA Grapalat" w:cs="Arial Unicode"/>
          <w:sz w:val="20"/>
          <w:lang w:val="af-ZA"/>
        </w:rPr>
        <w:t xml:space="preserve"> </w:t>
      </w:r>
      <w:r w:rsidRPr="00F566BF">
        <w:rPr>
          <w:rFonts w:ascii="GHEA Grapalat" w:hAnsi="GHEA Grapalat" w:cs="Sylfaen"/>
          <w:sz w:val="20"/>
          <w:lang w:val="ru-RU"/>
        </w:rPr>
        <w:t>փոփոխություն</w:t>
      </w:r>
      <w:r w:rsidRPr="00F566BF">
        <w:rPr>
          <w:rFonts w:ascii="GHEA Grapalat" w:hAnsi="GHEA Grapalat" w:cs="Arial Unicode"/>
          <w:sz w:val="20"/>
          <w:lang w:val="af-ZA"/>
        </w:rPr>
        <w:t xml:space="preserve"> </w:t>
      </w:r>
      <w:r w:rsidRPr="00F566BF">
        <w:rPr>
          <w:rFonts w:ascii="GHEA Grapalat" w:hAnsi="GHEA Grapalat" w:cs="Sylfaen"/>
          <w:sz w:val="20"/>
          <w:lang w:val="ru-RU"/>
        </w:rPr>
        <w:t>կատարելու</w:t>
      </w:r>
      <w:r w:rsidRPr="00F566BF">
        <w:rPr>
          <w:rFonts w:ascii="GHEA Grapalat" w:hAnsi="GHEA Grapalat" w:cs="Arial Unicode"/>
          <w:sz w:val="20"/>
          <w:lang w:val="af-ZA"/>
        </w:rPr>
        <w:t xml:space="preserve"> </w:t>
      </w:r>
      <w:r w:rsidRPr="00F566BF">
        <w:rPr>
          <w:rFonts w:ascii="GHEA Grapalat" w:hAnsi="GHEA Grapalat" w:cs="Sylfaen"/>
          <w:sz w:val="20"/>
          <w:lang w:val="ru-RU"/>
        </w:rPr>
        <w:t>և</w:t>
      </w:r>
      <w:r w:rsidRPr="00F566BF">
        <w:rPr>
          <w:rFonts w:ascii="GHEA Grapalat" w:hAnsi="GHEA Grapalat" w:cs="Arial Unicode"/>
          <w:sz w:val="20"/>
          <w:lang w:val="af-ZA"/>
        </w:rPr>
        <w:t xml:space="preserve"> </w:t>
      </w:r>
      <w:r w:rsidRPr="00F566BF">
        <w:rPr>
          <w:rFonts w:ascii="GHEA Grapalat" w:hAnsi="GHEA Grapalat" w:cs="Sylfaen"/>
          <w:sz w:val="20"/>
          <w:lang w:val="ru-RU"/>
        </w:rPr>
        <w:t>դրանք</w:t>
      </w:r>
      <w:r w:rsidRPr="00F566BF">
        <w:rPr>
          <w:rFonts w:ascii="GHEA Grapalat" w:hAnsi="GHEA Grapalat" w:cs="Arial Unicode"/>
          <w:sz w:val="20"/>
          <w:lang w:val="af-ZA"/>
        </w:rPr>
        <w:t xml:space="preserve"> </w:t>
      </w:r>
      <w:r w:rsidRPr="00F566BF">
        <w:rPr>
          <w:rFonts w:ascii="GHEA Grapalat" w:hAnsi="GHEA Grapalat" w:cs="Sylfaen"/>
          <w:sz w:val="20"/>
          <w:lang w:val="ru-RU"/>
        </w:rPr>
        <w:t>տրամադրելու</w:t>
      </w:r>
      <w:r w:rsidRPr="00F566BF">
        <w:rPr>
          <w:rFonts w:ascii="GHEA Grapalat" w:hAnsi="GHEA Grapalat" w:cs="Arial Unicode"/>
          <w:sz w:val="20"/>
          <w:lang w:val="af-ZA"/>
        </w:rPr>
        <w:t xml:space="preserve"> </w:t>
      </w:r>
      <w:r w:rsidRPr="00F566BF">
        <w:rPr>
          <w:rFonts w:ascii="GHEA Grapalat" w:hAnsi="GHEA Grapalat" w:cs="Sylfaen"/>
          <w:sz w:val="20"/>
          <w:lang w:val="ru-RU"/>
        </w:rPr>
        <w:t>պայմանների</w:t>
      </w:r>
      <w:r w:rsidRPr="00F566BF">
        <w:rPr>
          <w:rFonts w:ascii="GHEA Grapalat" w:hAnsi="GHEA Grapalat" w:cs="Arial Unicode"/>
          <w:sz w:val="20"/>
          <w:lang w:val="af-ZA"/>
        </w:rPr>
        <w:t xml:space="preserve"> </w:t>
      </w:r>
      <w:r w:rsidRPr="00F566BF">
        <w:rPr>
          <w:rFonts w:ascii="GHEA Grapalat" w:hAnsi="GHEA Grapalat" w:cs="Sylfaen"/>
          <w:sz w:val="20"/>
          <w:lang w:val="ru-RU"/>
        </w:rPr>
        <w:t>մասին</w:t>
      </w:r>
      <w:r w:rsidRPr="00F566BF">
        <w:rPr>
          <w:rFonts w:ascii="GHEA Grapalat" w:hAnsi="GHEA Grapalat" w:cs="Arial Unicode"/>
          <w:sz w:val="20"/>
          <w:lang w:val="af-ZA"/>
        </w:rPr>
        <w:t xml:space="preserve"> </w:t>
      </w:r>
      <w:r w:rsidRPr="00F566BF">
        <w:rPr>
          <w:rFonts w:ascii="GHEA Grapalat" w:hAnsi="GHEA Grapalat" w:cs="Sylfaen"/>
          <w:sz w:val="20"/>
          <w:lang w:val="ru-RU"/>
        </w:rPr>
        <w:t>հայտարարություն</w:t>
      </w:r>
      <w:r w:rsidRPr="00F566BF">
        <w:rPr>
          <w:rFonts w:ascii="GHEA Grapalat" w:hAnsi="GHEA Grapalat" w:cs="Arial Unicode"/>
          <w:sz w:val="20"/>
          <w:lang w:val="af-ZA"/>
        </w:rPr>
        <w:t xml:space="preserve"> </w:t>
      </w:r>
      <w:r w:rsidRPr="00F566BF">
        <w:rPr>
          <w:rFonts w:ascii="GHEA Grapalat" w:hAnsi="GHEA Grapalat" w:cs="Sylfaen"/>
          <w:sz w:val="20"/>
          <w:lang w:val="ru-RU"/>
        </w:rPr>
        <w:t>է</w:t>
      </w:r>
      <w:r w:rsidRPr="00F566BF">
        <w:rPr>
          <w:rFonts w:ascii="GHEA Grapalat" w:hAnsi="GHEA Grapalat" w:cs="Arial Unicode"/>
          <w:sz w:val="20"/>
          <w:lang w:val="af-ZA"/>
        </w:rPr>
        <w:t xml:space="preserve"> </w:t>
      </w:r>
      <w:r w:rsidRPr="00F566BF">
        <w:rPr>
          <w:rFonts w:ascii="GHEA Grapalat" w:hAnsi="GHEA Grapalat" w:cs="Sylfaen"/>
          <w:sz w:val="20"/>
          <w:lang w:val="ru-RU"/>
        </w:rPr>
        <w:t>հրապարակվում</w:t>
      </w:r>
      <w:r w:rsidRPr="00F566BF">
        <w:rPr>
          <w:rFonts w:ascii="GHEA Grapalat" w:hAnsi="GHEA Grapalat" w:cs="Arial Unicode"/>
          <w:sz w:val="20"/>
          <w:lang w:val="af-ZA"/>
        </w:rPr>
        <w:t xml:space="preserve"> </w:t>
      </w:r>
      <w:r w:rsidR="00781688" w:rsidRPr="00F566BF">
        <w:rPr>
          <w:rFonts w:ascii="GHEA Grapalat" w:hAnsi="GHEA Grapalat" w:cs="Arial Unicode"/>
          <w:sz w:val="20"/>
        </w:rPr>
        <w:t>համակարգում</w:t>
      </w:r>
      <w:r w:rsidR="00781688" w:rsidRPr="00F566BF">
        <w:rPr>
          <w:rFonts w:ascii="GHEA Grapalat" w:hAnsi="GHEA Grapalat" w:cs="Arial Unicode"/>
          <w:sz w:val="20"/>
          <w:lang w:val="af-ZA"/>
        </w:rPr>
        <w:t xml:space="preserve"> </w:t>
      </w:r>
      <w:r w:rsidR="00781688" w:rsidRPr="00F566BF">
        <w:rPr>
          <w:rFonts w:ascii="GHEA Grapalat" w:hAnsi="GHEA Grapalat" w:cs="Arial Unicode"/>
          <w:sz w:val="20"/>
        </w:rPr>
        <w:t>և</w:t>
      </w:r>
      <w:r w:rsidR="00781688" w:rsidRPr="00F566BF">
        <w:rPr>
          <w:rFonts w:ascii="GHEA Grapalat" w:hAnsi="GHEA Grapalat" w:cs="Arial Unicode"/>
          <w:sz w:val="20"/>
          <w:lang w:val="af-ZA"/>
        </w:rPr>
        <w:t xml:space="preserve"> </w:t>
      </w:r>
      <w:r w:rsidRPr="00F566BF">
        <w:rPr>
          <w:rFonts w:ascii="GHEA Grapalat" w:hAnsi="GHEA Grapalat" w:cs="Sylfaen"/>
          <w:sz w:val="20"/>
          <w:lang w:val="ru-RU"/>
        </w:rPr>
        <w:t>տեղեկագրում</w:t>
      </w:r>
      <w:r w:rsidR="004D5671" w:rsidRPr="00F566BF">
        <w:rPr>
          <w:rFonts w:ascii="GHEA Grapalat" w:hAnsi="GHEA Grapalat" w:cs="Tahoma"/>
          <w:sz w:val="20"/>
        </w:rPr>
        <w:t>։</w:t>
      </w:r>
      <w:r w:rsidRPr="00F566BF">
        <w:rPr>
          <w:rFonts w:ascii="GHEA Grapalat" w:hAnsi="GHEA Grapalat" w:cs="Arial Unicode"/>
          <w:sz w:val="20"/>
          <w:lang w:val="af-ZA"/>
        </w:rPr>
        <w:t xml:space="preserve"> </w:t>
      </w:r>
    </w:p>
    <w:p w14:paraId="3EA1882E" w14:textId="77777777" w:rsidR="00581DC3" w:rsidRPr="00F566BF" w:rsidRDefault="005754F7" w:rsidP="00EF3662">
      <w:pPr>
        <w:autoSpaceDE w:val="0"/>
        <w:autoSpaceDN w:val="0"/>
        <w:adjustRightInd w:val="0"/>
        <w:ind w:firstLine="567"/>
        <w:jc w:val="both"/>
        <w:rPr>
          <w:rFonts w:ascii="GHEA Grapalat" w:hAnsi="GHEA Grapalat" w:cs="Arial Unicode"/>
          <w:sz w:val="20"/>
          <w:lang w:val="hy-AM"/>
        </w:rPr>
      </w:pPr>
      <w:r w:rsidRPr="00F566BF">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D4DC4">
        <w:rPr>
          <w:rFonts w:ascii="GHEA Grapalat" w:hAnsi="GHEA Grapalat" w:cs="Sylfaen"/>
          <w:sz w:val="20"/>
          <w:lang w:val="hy-AM"/>
        </w:rPr>
        <w:t>ս</w:t>
      </w:r>
      <w:r w:rsidRPr="00F566BF">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D4DC4">
        <w:rPr>
          <w:rFonts w:ascii="GHEA Grapalat" w:hAnsi="GHEA Grapalat" w:cs="Sylfaen"/>
          <w:sz w:val="20"/>
          <w:lang w:val="hy-AM"/>
        </w:rPr>
        <w:t xml:space="preserve"> </w:t>
      </w:r>
    </w:p>
    <w:p w14:paraId="55F22D38" w14:textId="77777777" w:rsidR="00096865" w:rsidRPr="00F566BF" w:rsidRDefault="00096865" w:rsidP="00EF3662">
      <w:pPr>
        <w:autoSpaceDE w:val="0"/>
        <w:autoSpaceDN w:val="0"/>
        <w:adjustRightInd w:val="0"/>
        <w:ind w:firstLine="567"/>
        <w:jc w:val="both"/>
        <w:rPr>
          <w:rFonts w:ascii="GHEA Grapalat" w:hAnsi="GHEA Grapalat" w:cs="Arial Unicode"/>
          <w:sz w:val="20"/>
          <w:lang w:val="hy-AM"/>
        </w:rPr>
      </w:pPr>
      <w:r w:rsidRPr="00F566BF">
        <w:rPr>
          <w:rFonts w:ascii="GHEA Grapalat" w:hAnsi="GHEA Grapalat" w:cs="Arial Unicode"/>
          <w:sz w:val="20"/>
          <w:lang w:val="hy-AM"/>
        </w:rPr>
        <w:t>3.</w:t>
      </w:r>
      <w:r w:rsidR="00BF74AB" w:rsidRPr="00F566BF">
        <w:rPr>
          <w:rFonts w:ascii="GHEA Grapalat" w:hAnsi="GHEA Grapalat" w:cs="Arial Unicode"/>
          <w:sz w:val="20"/>
          <w:lang w:val="hy-AM"/>
        </w:rPr>
        <w:t xml:space="preserve">6 </w:t>
      </w:r>
      <w:r w:rsidRPr="00F566BF">
        <w:rPr>
          <w:rFonts w:ascii="GHEA Grapalat" w:hAnsi="GHEA Grapalat" w:cs="Sylfaen"/>
          <w:sz w:val="20"/>
          <w:lang w:val="hy-AM"/>
        </w:rPr>
        <w:t>Հրավերում</w:t>
      </w:r>
      <w:r w:rsidRPr="00F566BF">
        <w:rPr>
          <w:rFonts w:ascii="GHEA Grapalat" w:hAnsi="GHEA Grapalat" w:cs="Arial Unicode"/>
          <w:sz w:val="20"/>
          <w:lang w:val="hy-AM"/>
        </w:rPr>
        <w:t xml:space="preserve"> </w:t>
      </w:r>
      <w:r w:rsidRPr="00F566BF">
        <w:rPr>
          <w:rFonts w:ascii="GHEA Grapalat" w:hAnsi="GHEA Grapalat" w:cs="Sylfaen"/>
          <w:sz w:val="20"/>
          <w:lang w:val="hy-AM"/>
        </w:rPr>
        <w:t>փոփոխություններ</w:t>
      </w:r>
      <w:r w:rsidRPr="00F566BF">
        <w:rPr>
          <w:rFonts w:ascii="GHEA Grapalat" w:hAnsi="GHEA Grapalat" w:cs="Arial Unicode"/>
          <w:sz w:val="20"/>
          <w:lang w:val="hy-AM"/>
        </w:rPr>
        <w:t xml:space="preserve"> </w:t>
      </w:r>
      <w:r w:rsidRPr="00F566BF">
        <w:rPr>
          <w:rFonts w:ascii="GHEA Grapalat" w:hAnsi="GHEA Grapalat" w:cs="Sylfaen"/>
          <w:sz w:val="20"/>
          <w:lang w:val="hy-AM"/>
        </w:rPr>
        <w:t>կատարվելու</w:t>
      </w:r>
      <w:r w:rsidRPr="00F566BF">
        <w:rPr>
          <w:rFonts w:ascii="GHEA Grapalat" w:hAnsi="GHEA Grapalat" w:cs="Arial Unicode"/>
          <w:sz w:val="20"/>
          <w:lang w:val="hy-AM"/>
        </w:rPr>
        <w:t xml:space="preserve"> </w:t>
      </w:r>
      <w:r w:rsidRPr="00F566BF">
        <w:rPr>
          <w:rFonts w:ascii="GHEA Grapalat" w:hAnsi="GHEA Grapalat" w:cs="Sylfaen"/>
          <w:sz w:val="20"/>
          <w:lang w:val="hy-AM"/>
        </w:rPr>
        <w:t>դեպքում</w:t>
      </w:r>
      <w:r w:rsidRPr="00F566BF">
        <w:rPr>
          <w:rFonts w:ascii="GHEA Grapalat" w:hAnsi="GHEA Grapalat" w:cs="Arial Unicode"/>
          <w:sz w:val="20"/>
          <w:lang w:val="hy-AM"/>
        </w:rPr>
        <w:t xml:space="preserve"> </w:t>
      </w:r>
      <w:r w:rsidRPr="00F566BF">
        <w:rPr>
          <w:rFonts w:ascii="GHEA Grapalat" w:hAnsi="GHEA Grapalat" w:cs="Sylfaen"/>
          <w:sz w:val="20"/>
          <w:lang w:val="hy-AM"/>
        </w:rPr>
        <w:t>հայտերը</w:t>
      </w:r>
      <w:r w:rsidRPr="00F566BF">
        <w:rPr>
          <w:rFonts w:ascii="GHEA Grapalat" w:hAnsi="GHEA Grapalat" w:cs="Arial Unicode"/>
          <w:sz w:val="20"/>
          <w:lang w:val="hy-AM"/>
        </w:rPr>
        <w:t xml:space="preserve"> </w:t>
      </w:r>
      <w:r w:rsidRPr="00F566BF">
        <w:rPr>
          <w:rFonts w:ascii="GHEA Grapalat" w:hAnsi="GHEA Grapalat" w:cs="Sylfaen"/>
          <w:sz w:val="20"/>
          <w:lang w:val="hy-AM"/>
        </w:rPr>
        <w:t>ներկայացնելու</w:t>
      </w:r>
      <w:r w:rsidRPr="00F566BF">
        <w:rPr>
          <w:rFonts w:ascii="GHEA Grapalat" w:hAnsi="GHEA Grapalat" w:cs="Arial Unicode"/>
          <w:sz w:val="20"/>
          <w:lang w:val="hy-AM"/>
        </w:rPr>
        <w:t xml:space="preserve"> </w:t>
      </w:r>
      <w:r w:rsidRPr="00F566BF">
        <w:rPr>
          <w:rFonts w:ascii="GHEA Grapalat" w:hAnsi="GHEA Grapalat" w:cs="Sylfaen"/>
          <w:sz w:val="20"/>
          <w:lang w:val="hy-AM"/>
        </w:rPr>
        <w:t>վերջնաժամկետը</w:t>
      </w:r>
      <w:r w:rsidRPr="00F566BF">
        <w:rPr>
          <w:rFonts w:ascii="GHEA Grapalat" w:hAnsi="GHEA Grapalat" w:cs="Arial Unicode"/>
          <w:sz w:val="20"/>
          <w:lang w:val="hy-AM"/>
        </w:rPr>
        <w:t xml:space="preserve"> </w:t>
      </w:r>
      <w:r w:rsidRPr="00F566BF">
        <w:rPr>
          <w:rFonts w:ascii="GHEA Grapalat" w:hAnsi="GHEA Grapalat" w:cs="Sylfaen"/>
          <w:sz w:val="20"/>
          <w:lang w:val="hy-AM"/>
        </w:rPr>
        <w:t>հաշվվում</w:t>
      </w:r>
      <w:r w:rsidRPr="00F566BF">
        <w:rPr>
          <w:rFonts w:ascii="GHEA Grapalat" w:hAnsi="GHEA Grapalat" w:cs="Arial Unicode"/>
          <w:sz w:val="20"/>
          <w:lang w:val="hy-AM"/>
        </w:rPr>
        <w:t xml:space="preserve"> </w:t>
      </w:r>
      <w:r w:rsidRPr="00F566BF">
        <w:rPr>
          <w:rFonts w:ascii="GHEA Grapalat" w:hAnsi="GHEA Grapalat" w:cs="Sylfaen"/>
          <w:sz w:val="20"/>
          <w:lang w:val="hy-AM"/>
        </w:rPr>
        <w:t>է</w:t>
      </w:r>
      <w:r w:rsidRPr="00F566BF">
        <w:rPr>
          <w:rFonts w:ascii="GHEA Grapalat" w:hAnsi="GHEA Grapalat" w:cs="Arial Unicode"/>
          <w:sz w:val="20"/>
          <w:lang w:val="hy-AM"/>
        </w:rPr>
        <w:t xml:space="preserve"> </w:t>
      </w:r>
      <w:r w:rsidRPr="00F566BF">
        <w:rPr>
          <w:rFonts w:ascii="GHEA Grapalat" w:hAnsi="GHEA Grapalat" w:cs="Sylfaen"/>
          <w:sz w:val="20"/>
          <w:lang w:val="hy-AM"/>
        </w:rPr>
        <w:t>այդ</w:t>
      </w:r>
      <w:r w:rsidRPr="00F566BF">
        <w:rPr>
          <w:rFonts w:ascii="GHEA Grapalat" w:hAnsi="GHEA Grapalat" w:cs="Arial Unicode"/>
          <w:sz w:val="20"/>
          <w:lang w:val="hy-AM"/>
        </w:rPr>
        <w:t xml:space="preserve"> </w:t>
      </w:r>
      <w:r w:rsidRPr="00F566BF">
        <w:rPr>
          <w:rFonts w:ascii="GHEA Grapalat" w:hAnsi="GHEA Grapalat" w:cs="Sylfaen"/>
          <w:sz w:val="20"/>
          <w:lang w:val="hy-AM"/>
        </w:rPr>
        <w:t>փոփոխությունների</w:t>
      </w:r>
      <w:r w:rsidRPr="00F566BF">
        <w:rPr>
          <w:rFonts w:ascii="GHEA Grapalat" w:hAnsi="GHEA Grapalat" w:cs="Arial Unicode"/>
          <w:sz w:val="20"/>
          <w:lang w:val="hy-AM"/>
        </w:rPr>
        <w:t xml:space="preserve"> </w:t>
      </w:r>
      <w:r w:rsidRPr="00F566BF">
        <w:rPr>
          <w:rFonts w:ascii="GHEA Grapalat" w:hAnsi="GHEA Grapalat" w:cs="Sylfaen"/>
          <w:sz w:val="20"/>
          <w:lang w:val="hy-AM"/>
        </w:rPr>
        <w:t>մասին</w:t>
      </w:r>
      <w:r w:rsidRPr="00F566BF">
        <w:rPr>
          <w:rFonts w:ascii="GHEA Grapalat" w:hAnsi="GHEA Grapalat" w:cs="Arial Unicode"/>
          <w:sz w:val="20"/>
          <w:lang w:val="hy-AM"/>
        </w:rPr>
        <w:t xml:space="preserve"> </w:t>
      </w:r>
      <w:r w:rsidR="00781688" w:rsidRPr="00F566BF">
        <w:rPr>
          <w:rFonts w:ascii="GHEA Grapalat" w:hAnsi="GHEA Grapalat" w:cs="Arial Unicode"/>
          <w:sz w:val="20"/>
          <w:lang w:val="hy-AM"/>
        </w:rPr>
        <w:t xml:space="preserve">համակարգում և </w:t>
      </w:r>
      <w:r w:rsidRPr="00F566BF">
        <w:rPr>
          <w:rFonts w:ascii="GHEA Grapalat" w:hAnsi="GHEA Grapalat" w:cs="Sylfaen"/>
          <w:sz w:val="20"/>
          <w:lang w:val="hy-AM"/>
        </w:rPr>
        <w:t>տեղեկագրում</w:t>
      </w:r>
      <w:r w:rsidRPr="00F566BF">
        <w:rPr>
          <w:rFonts w:ascii="GHEA Grapalat" w:hAnsi="GHEA Grapalat" w:cs="Arial"/>
          <w:sz w:val="20"/>
          <w:lang w:val="hy-AM"/>
        </w:rPr>
        <w:t xml:space="preserve"> </w:t>
      </w:r>
      <w:r w:rsidRPr="00F566BF">
        <w:rPr>
          <w:rFonts w:ascii="GHEA Grapalat" w:hAnsi="GHEA Grapalat" w:cs="Sylfaen"/>
          <w:sz w:val="20"/>
          <w:lang w:val="hy-AM"/>
        </w:rPr>
        <w:t>հայտարարության</w:t>
      </w:r>
      <w:r w:rsidRPr="00F566BF">
        <w:rPr>
          <w:rFonts w:ascii="GHEA Grapalat" w:hAnsi="GHEA Grapalat" w:cs="Arial Unicode"/>
          <w:sz w:val="20"/>
          <w:lang w:val="hy-AM"/>
        </w:rPr>
        <w:t xml:space="preserve"> </w:t>
      </w:r>
      <w:r w:rsidRPr="00F566BF">
        <w:rPr>
          <w:rFonts w:ascii="GHEA Grapalat" w:hAnsi="GHEA Grapalat" w:cs="Sylfaen"/>
          <w:sz w:val="20"/>
          <w:lang w:val="hy-AM"/>
        </w:rPr>
        <w:t>հրապարակման</w:t>
      </w:r>
      <w:r w:rsidRPr="00F566BF">
        <w:rPr>
          <w:rFonts w:ascii="GHEA Grapalat" w:hAnsi="GHEA Grapalat" w:cs="Arial Unicode"/>
          <w:sz w:val="20"/>
          <w:lang w:val="hy-AM"/>
        </w:rPr>
        <w:t xml:space="preserve"> </w:t>
      </w:r>
      <w:r w:rsidRPr="00F566BF">
        <w:rPr>
          <w:rFonts w:ascii="GHEA Grapalat" w:hAnsi="GHEA Grapalat" w:cs="Sylfaen"/>
          <w:sz w:val="20"/>
          <w:lang w:val="hy-AM"/>
        </w:rPr>
        <w:t>օրվանից</w:t>
      </w:r>
      <w:r w:rsidR="004D5671" w:rsidRPr="00F566BF">
        <w:rPr>
          <w:rFonts w:ascii="GHEA Grapalat" w:hAnsi="GHEA Grapalat" w:cs="Tahoma"/>
          <w:sz w:val="20"/>
          <w:lang w:val="hy-AM"/>
        </w:rPr>
        <w:t>։</w:t>
      </w:r>
      <w:r w:rsidRPr="00F566BF">
        <w:rPr>
          <w:rFonts w:ascii="GHEA Grapalat" w:hAnsi="GHEA Grapalat" w:cs="Arial Unicode"/>
          <w:sz w:val="20"/>
          <w:lang w:val="hy-AM"/>
        </w:rPr>
        <w:t xml:space="preserve"> </w:t>
      </w:r>
      <w:r w:rsidRPr="00F566BF">
        <w:rPr>
          <w:rFonts w:ascii="GHEA Grapalat" w:hAnsi="GHEA Grapalat" w:cs="Sylfaen"/>
          <w:sz w:val="20"/>
          <w:lang w:val="hy-AM"/>
        </w:rPr>
        <w:t>Այդ</w:t>
      </w:r>
      <w:r w:rsidRPr="00F566BF">
        <w:rPr>
          <w:rFonts w:ascii="GHEA Grapalat" w:hAnsi="GHEA Grapalat" w:cs="Arial Unicode"/>
          <w:sz w:val="20"/>
          <w:lang w:val="hy-AM"/>
        </w:rPr>
        <w:t xml:space="preserve"> </w:t>
      </w:r>
      <w:r w:rsidRPr="00F566BF">
        <w:rPr>
          <w:rFonts w:ascii="GHEA Grapalat" w:hAnsi="GHEA Grapalat" w:cs="Sylfaen"/>
          <w:sz w:val="20"/>
          <w:lang w:val="hy-AM"/>
        </w:rPr>
        <w:t>դեպքում</w:t>
      </w:r>
      <w:r w:rsidRPr="00F566BF">
        <w:rPr>
          <w:rFonts w:ascii="GHEA Grapalat" w:hAnsi="GHEA Grapalat" w:cs="Arial Unicode"/>
          <w:sz w:val="20"/>
          <w:lang w:val="hy-AM"/>
        </w:rPr>
        <w:t xml:space="preserve"> </w:t>
      </w:r>
      <w:r w:rsidR="00051B7F" w:rsidRPr="00F566BF">
        <w:rPr>
          <w:rFonts w:ascii="GHEA Grapalat" w:hAnsi="GHEA Grapalat" w:cs="Sylfaen"/>
          <w:sz w:val="20"/>
          <w:lang w:val="hy-AM"/>
        </w:rPr>
        <w:t>մ</w:t>
      </w:r>
      <w:r w:rsidRPr="00F566BF">
        <w:rPr>
          <w:rFonts w:ascii="GHEA Grapalat" w:hAnsi="GHEA Grapalat" w:cs="Sylfaen"/>
          <w:sz w:val="20"/>
          <w:lang w:val="hy-AM"/>
        </w:rPr>
        <w:t>ասնակիցները</w:t>
      </w:r>
      <w:r w:rsidRPr="00F566BF">
        <w:rPr>
          <w:rFonts w:ascii="GHEA Grapalat" w:hAnsi="GHEA Grapalat" w:cs="Arial Unicode"/>
          <w:sz w:val="20"/>
          <w:lang w:val="hy-AM"/>
        </w:rPr>
        <w:t xml:space="preserve"> </w:t>
      </w:r>
      <w:r w:rsidRPr="00F566BF">
        <w:rPr>
          <w:rFonts w:ascii="GHEA Grapalat" w:hAnsi="GHEA Grapalat" w:cs="Sylfaen"/>
          <w:sz w:val="20"/>
          <w:lang w:val="hy-AM"/>
        </w:rPr>
        <w:t>պարտավոր</w:t>
      </w:r>
      <w:r w:rsidRPr="00F566BF">
        <w:rPr>
          <w:rFonts w:ascii="GHEA Grapalat" w:hAnsi="GHEA Grapalat" w:cs="Arial Unicode"/>
          <w:sz w:val="20"/>
          <w:lang w:val="hy-AM"/>
        </w:rPr>
        <w:t xml:space="preserve"> </w:t>
      </w:r>
      <w:r w:rsidRPr="00F566BF">
        <w:rPr>
          <w:rFonts w:ascii="GHEA Grapalat" w:hAnsi="GHEA Grapalat" w:cs="Sylfaen"/>
          <w:sz w:val="20"/>
          <w:lang w:val="hy-AM"/>
        </w:rPr>
        <w:t>են</w:t>
      </w:r>
      <w:r w:rsidRPr="00F566BF">
        <w:rPr>
          <w:rFonts w:ascii="GHEA Grapalat" w:hAnsi="GHEA Grapalat" w:cs="Arial Unicode"/>
          <w:sz w:val="20"/>
          <w:lang w:val="hy-AM"/>
        </w:rPr>
        <w:t xml:space="preserve"> </w:t>
      </w:r>
      <w:r w:rsidRPr="00F566BF">
        <w:rPr>
          <w:rFonts w:ascii="GHEA Grapalat" w:hAnsi="GHEA Grapalat" w:cs="Sylfaen"/>
          <w:sz w:val="20"/>
          <w:lang w:val="hy-AM"/>
        </w:rPr>
        <w:t>երկարաձգել</w:t>
      </w:r>
      <w:r w:rsidRPr="00F566BF">
        <w:rPr>
          <w:rFonts w:ascii="GHEA Grapalat" w:hAnsi="GHEA Grapalat" w:cs="Arial Unicode"/>
          <w:sz w:val="20"/>
          <w:lang w:val="hy-AM"/>
        </w:rPr>
        <w:t xml:space="preserve"> </w:t>
      </w:r>
      <w:r w:rsidRPr="00F566BF">
        <w:rPr>
          <w:rFonts w:ascii="GHEA Grapalat" w:hAnsi="GHEA Grapalat" w:cs="Sylfaen"/>
          <w:sz w:val="20"/>
          <w:lang w:val="hy-AM"/>
        </w:rPr>
        <w:t>իրենց</w:t>
      </w:r>
      <w:r w:rsidRPr="00F566BF">
        <w:rPr>
          <w:rFonts w:ascii="GHEA Grapalat" w:hAnsi="GHEA Grapalat" w:cs="Arial Unicode"/>
          <w:sz w:val="20"/>
          <w:lang w:val="hy-AM"/>
        </w:rPr>
        <w:t xml:space="preserve"> </w:t>
      </w:r>
      <w:r w:rsidRPr="00F566BF">
        <w:rPr>
          <w:rFonts w:ascii="GHEA Grapalat" w:hAnsi="GHEA Grapalat" w:cs="Sylfaen"/>
          <w:sz w:val="20"/>
          <w:lang w:val="hy-AM"/>
        </w:rPr>
        <w:t>ներկայացրած</w:t>
      </w:r>
      <w:r w:rsidRPr="00F566BF">
        <w:rPr>
          <w:rFonts w:ascii="GHEA Grapalat" w:hAnsi="GHEA Grapalat" w:cs="Arial Unicode"/>
          <w:sz w:val="20"/>
          <w:lang w:val="hy-AM"/>
        </w:rPr>
        <w:t xml:space="preserve"> </w:t>
      </w:r>
      <w:r w:rsidRPr="00F566BF">
        <w:rPr>
          <w:rFonts w:ascii="GHEA Grapalat" w:hAnsi="GHEA Grapalat" w:cs="Sylfaen"/>
          <w:sz w:val="20"/>
          <w:lang w:val="hy-AM"/>
        </w:rPr>
        <w:t>հայտի</w:t>
      </w:r>
      <w:r w:rsidRPr="00F566BF">
        <w:rPr>
          <w:rFonts w:ascii="GHEA Grapalat" w:hAnsi="GHEA Grapalat" w:cs="Arial Unicode"/>
          <w:sz w:val="20"/>
          <w:lang w:val="hy-AM"/>
        </w:rPr>
        <w:t xml:space="preserve"> </w:t>
      </w:r>
      <w:r w:rsidRPr="00F566BF">
        <w:rPr>
          <w:rFonts w:ascii="GHEA Grapalat" w:hAnsi="GHEA Grapalat" w:cs="Sylfaen"/>
          <w:sz w:val="20"/>
          <w:lang w:val="hy-AM"/>
        </w:rPr>
        <w:t>ապահովման</w:t>
      </w:r>
      <w:r w:rsidRPr="00F566BF">
        <w:rPr>
          <w:rFonts w:ascii="GHEA Grapalat" w:hAnsi="GHEA Grapalat" w:cs="Arial Unicode"/>
          <w:sz w:val="20"/>
          <w:lang w:val="hy-AM"/>
        </w:rPr>
        <w:t xml:space="preserve"> </w:t>
      </w:r>
      <w:r w:rsidR="00781688" w:rsidRPr="00F566BF">
        <w:rPr>
          <w:rFonts w:ascii="GHEA Grapalat" w:hAnsi="GHEA Grapalat" w:cs="Arial Unicode"/>
          <w:sz w:val="20"/>
          <w:lang w:val="hy-AM"/>
        </w:rPr>
        <w:t xml:space="preserve">վավերականության </w:t>
      </w:r>
      <w:r w:rsidRPr="00F566BF">
        <w:rPr>
          <w:rFonts w:ascii="GHEA Grapalat" w:hAnsi="GHEA Grapalat" w:cs="Sylfaen"/>
          <w:sz w:val="20"/>
          <w:lang w:val="hy-AM"/>
        </w:rPr>
        <w:t>ժամկետը</w:t>
      </w:r>
      <w:r w:rsidRPr="00F566BF">
        <w:rPr>
          <w:rFonts w:ascii="GHEA Grapalat" w:hAnsi="GHEA Grapalat" w:cs="Arial Unicode"/>
          <w:sz w:val="20"/>
          <w:lang w:val="hy-AM"/>
        </w:rPr>
        <w:t xml:space="preserve"> </w:t>
      </w:r>
      <w:r w:rsidRPr="00F566BF">
        <w:rPr>
          <w:rFonts w:ascii="GHEA Grapalat" w:hAnsi="GHEA Grapalat" w:cs="Sylfaen"/>
          <w:sz w:val="20"/>
          <w:lang w:val="hy-AM"/>
        </w:rPr>
        <w:t>կամ</w:t>
      </w:r>
      <w:r w:rsidRPr="00F566BF">
        <w:rPr>
          <w:rFonts w:ascii="GHEA Grapalat" w:hAnsi="GHEA Grapalat" w:cs="Arial Unicode"/>
          <w:sz w:val="20"/>
          <w:lang w:val="hy-AM"/>
        </w:rPr>
        <w:t xml:space="preserve"> </w:t>
      </w:r>
      <w:r w:rsidRPr="00F566BF">
        <w:rPr>
          <w:rFonts w:ascii="GHEA Grapalat" w:hAnsi="GHEA Grapalat" w:cs="Sylfaen"/>
          <w:sz w:val="20"/>
          <w:lang w:val="hy-AM"/>
        </w:rPr>
        <w:t>ներկայացնել</w:t>
      </w:r>
      <w:r w:rsidRPr="00F566BF">
        <w:rPr>
          <w:rFonts w:ascii="GHEA Grapalat" w:hAnsi="GHEA Grapalat" w:cs="Arial Unicode"/>
          <w:sz w:val="20"/>
          <w:lang w:val="hy-AM"/>
        </w:rPr>
        <w:t xml:space="preserve"> </w:t>
      </w:r>
      <w:r w:rsidRPr="00F566BF">
        <w:rPr>
          <w:rFonts w:ascii="GHEA Grapalat" w:hAnsi="GHEA Grapalat" w:cs="Sylfaen"/>
          <w:sz w:val="20"/>
          <w:lang w:val="hy-AM"/>
        </w:rPr>
        <w:t>հայտի</w:t>
      </w:r>
      <w:r w:rsidRPr="00F566BF">
        <w:rPr>
          <w:rFonts w:ascii="GHEA Grapalat" w:hAnsi="GHEA Grapalat" w:cs="Arial Unicode"/>
          <w:sz w:val="20"/>
          <w:lang w:val="hy-AM"/>
        </w:rPr>
        <w:t xml:space="preserve"> </w:t>
      </w:r>
      <w:r w:rsidRPr="00F566BF">
        <w:rPr>
          <w:rFonts w:ascii="GHEA Grapalat" w:hAnsi="GHEA Grapalat" w:cs="Sylfaen"/>
          <w:sz w:val="20"/>
          <w:lang w:val="hy-AM"/>
        </w:rPr>
        <w:t>նոր</w:t>
      </w:r>
      <w:r w:rsidRPr="00F566BF">
        <w:rPr>
          <w:rFonts w:ascii="GHEA Grapalat" w:hAnsi="GHEA Grapalat" w:cs="Arial Unicode"/>
          <w:sz w:val="20"/>
          <w:lang w:val="hy-AM"/>
        </w:rPr>
        <w:t xml:space="preserve"> </w:t>
      </w:r>
      <w:r w:rsidRPr="00F566BF">
        <w:rPr>
          <w:rFonts w:ascii="GHEA Grapalat" w:hAnsi="GHEA Grapalat" w:cs="Sylfaen"/>
          <w:sz w:val="20"/>
          <w:lang w:val="hy-AM"/>
        </w:rPr>
        <w:t>ապահովում</w:t>
      </w:r>
      <w:r w:rsidR="00101F06" w:rsidRPr="00F566BF">
        <w:rPr>
          <w:rStyle w:val="FootnoteReference"/>
          <w:rFonts w:ascii="GHEA Grapalat" w:hAnsi="GHEA Grapalat" w:cs="Sylfaen"/>
          <w:color w:val="FFFFFF"/>
          <w:sz w:val="20"/>
          <w:shd w:val="clear" w:color="auto" w:fill="FFFFFF"/>
          <w:lang w:val="ru-RU"/>
        </w:rPr>
        <w:footnoteReference w:id="3"/>
      </w:r>
      <w:r w:rsidR="004D5671" w:rsidRPr="00F566BF">
        <w:rPr>
          <w:rFonts w:ascii="GHEA Grapalat" w:hAnsi="GHEA Grapalat" w:cs="Tahoma"/>
          <w:sz w:val="20"/>
          <w:lang w:val="hy-AM"/>
        </w:rPr>
        <w:t>։</w:t>
      </w:r>
      <w:r w:rsidR="000F366A" w:rsidRPr="00DC4068">
        <w:rPr>
          <w:rFonts w:ascii="GHEA Grapalat" w:hAnsi="GHEA Grapalat" w:cs="Tahoma"/>
          <w:sz w:val="20"/>
          <w:vertAlign w:val="superscript"/>
          <w:lang w:val="hy-AM"/>
        </w:rPr>
        <w:t>6</w:t>
      </w:r>
      <w:r w:rsidR="000F366A" w:rsidRPr="00F566BF">
        <w:rPr>
          <w:rFonts w:ascii="GHEA Grapalat" w:hAnsi="GHEA Grapalat" w:cs="Arial Unicode"/>
          <w:sz w:val="20"/>
          <w:lang w:val="hy-AM"/>
        </w:rPr>
        <w:t xml:space="preserve"> </w:t>
      </w:r>
    </w:p>
    <w:p w14:paraId="46BD9562" w14:textId="77777777" w:rsidR="0092445C"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77777777" w:rsidR="00486B55" w:rsidRPr="00F566B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rPr>
        <w:t>Մասնակիցը</w:t>
      </w:r>
      <w:r w:rsidRPr="00F566BF">
        <w:rPr>
          <w:rFonts w:ascii="GHEA Grapalat" w:hAnsi="GHEA Grapalat"/>
          <w:lang w:val="hy-AM"/>
        </w:rPr>
        <w:t xml:space="preserve"> </w:t>
      </w:r>
      <w:r w:rsidRPr="00F566BF">
        <w:rPr>
          <w:rFonts w:ascii="GHEA Grapalat" w:hAnsi="GHEA Grapalat" w:cs="Sylfaen"/>
        </w:rPr>
        <w:t>կարող</w:t>
      </w:r>
      <w:r w:rsidRPr="00F566BF">
        <w:rPr>
          <w:rFonts w:ascii="GHEA Grapalat" w:hAnsi="GHEA Grapalat"/>
          <w:lang w:val="hy-AM"/>
        </w:rPr>
        <w:t xml:space="preserve"> </w:t>
      </w:r>
      <w:r w:rsidR="000946A3" w:rsidRPr="00F566BF">
        <w:rPr>
          <w:rFonts w:ascii="GHEA Grapalat" w:hAnsi="GHEA Grapalat" w:cs="Sylfaen"/>
        </w:rPr>
        <w:t>է</w:t>
      </w:r>
      <w:r w:rsidR="000946A3" w:rsidRPr="00F566BF">
        <w:rPr>
          <w:rFonts w:ascii="GHEA Grapalat" w:hAnsi="GHEA Grapalat"/>
          <w:lang w:val="hy-AM"/>
        </w:rPr>
        <w:t xml:space="preserve"> </w:t>
      </w:r>
      <w:r w:rsidRPr="00F566BF">
        <w:rPr>
          <w:rFonts w:ascii="GHEA Grapalat" w:hAnsi="GHEA Grapalat" w:cs="Sylfaen"/>
        </w:rPr>
        <w:t>հայտ</w:t>
      </w:r>
      <w:r w:rsidRPr="00F566BF">
        <w:rPr>
          <w:rFonts w:ascii="GHEA Grapalat" w:hAnsi="GHEA Grapalat"/>
          <w:lang w:val="hy-AM"/>
        </w:rPr>
        <w:t xml:space="preserve"> </w:t>
      </w:r>
      <w:r w:rsidRPr="00F566BF">
        <w:rPr>
          <w:rFonts w:ascii="GHEA Grapalat" w:hAnsi="GHEA Grapalat" w:cs="Sylfaen"/>
        </w:rPr>
        <w:t>ներկայացնել</w:t>
      </w:r>
      <w:r w:rsidRPr="00F566BF">
        <w:rPr>
          <w:rFonts w:ascii="GHEA Grapalat" w:hAnsi="GHEA Grapalat"/>
          <w:lang w:val="hy-AM"/>
        </w:rPr>
        <w:t xml:space="preserve"> </w:t>
      </w:r>
      <w:r w:rsidRPr="00F566BF">
        <w:rPr>
          <w:rFonts w:ascii="GHEA Grapalat" w:hAnsi="GHEA Grapalat" w:cs="Sylfaen"/>
        </w:rPr>
        <w:t>ինչպես</w:t>
      </w:r>
      <w:r w:rsidRPr="00F566BF">
        <w:rPr>
          <w:rFonts w:ascii="GHEA Grapalat" w:hAnsi="GHEA Grapalat"/>
          <w:lang w:val="hy-AM"/>
        </w:rPr>
        <w:t xml:space="preserve"> </w:t>
      </w:r>
      <w:r w:rsidRPr="00F566BF">
        <w:rPr>
          <w:rFonts w:ascii="GHEA Grapalat" w:hAnsi="GHEA Grapalat" w:cs="Sylfaen"/>
        </w:rPr>
        <w:t>յուրաքանչյուր</w:t>
      </w:r>
      <w:r w:rsidRPr="00F566BF">
        <w:rPr>
          <w:rFonts w:ascii="GHEA Grapalat" w:hAnsi="GHEA Grapalat"/>
          <w:lang w:val="hy-AM"/>
        </w:rPr>
        <w:t xml:space="preserve"> </w:t>
      </w:r>
      <w:r w:rsidRPr="00F566BF">
        <w:rPr>
          <w:rFonts w:ascii="GHEA Grapalat" w:hAnsi="GHEA Grapalat" w:cs="Sylfaen"/>
        </w:rPr>
        <w:t>չափաբաժնի</w:t>
      </w:r>
      <w:r w:rsidRPr="00F566BF">
        <w:rPr>
          <w:rFonts w:ascii="GHEA Grapalat" w:hAnsi="GHEA Grapalat"/>
          <w:lang w:val="hy-AM"/>
        </w:rPr>
        <w:t xml:space="preserve">, </w:t>
      </w:r>
      <w:r w:rsidRPr="00F566BF">
        <w:rPr>
          <w:rFonts w:ascii="GHEA Grapalat" w:hAnsi="GHEA Grapalat" w:cs="Sylfaen"/>
        </w:rPr>
        <w:t>այնպես</w:t>
      </w:r>
      <w:r w:rsidRPr="00F566BF">
        <w:rPr>
          <w:rFonts w:ascii="GHEA Grapalat" w:hAnsi="GHEA Grapalat"/>
          <w:lang w:val="hy-AM"/>
        </w:rPr>
        <w:t xml:space="preserve"> </w:t>
      </w:r>
      <w:r w:rsidRPr="00F566BF">
        <w:rPr>
          <w:rFonts w:ascii="GHEA Grapalat" w:hAnsi="GHEA Grapalat" w:cs="Sylfaen"/>
        </w:rPr>
        <w:t>էլ</w:t>
      </w:r>
      <w:r w:rsidRPr="00F566BF">
        <w:rPr>
          <w:rFonts w:ascii="GHEA Grapalat" w:hAnsi="GHEA Grapalat"/>
          <w:lang w:val="hy-AM"/>
        </w:rPr>
        <w:t xml:space="preserve"> </w:t>
      </w:r>
      <w:r w:rsidRPr="00F566BF">
        <w:rPr>
          <w:rFonts w:ascii="GHEA Grapalat" w:hAnsi="GHEA Grapalat" w:cs="Sylfaen"/>
        </w:rPr>
        <w:t>մի</w:t>
      </w:r>
      <w:r w:rsidRPr="00F566BF">
        <w:rPr>
          <w:rFonts w:ascii="GHEA Grapalat" w:hAnsi="GHEA Grapalat"/>
          <w:lang w:val="hy-AM"/>
        </w:rPr>
        <w:t xml:space="preserve"> </w:t>
      </w:r>
      <w:r w:rsidRPr="00F566BF">
        <w:rPr>
          <w:rFonts w:ascii="GHEA Grapalat" w:hAnsi="GHEA Grapalat" w:cs="Sylfaen"/>
        </w:rPr>
        <w:t>քանի</w:t>
      </w:r>
      <w:r w:rsidRPr="00F566BF">
        <w:rPr>
          <w:rFonts w:ascii="GHEA Grapalat" w:hAnsi="GHEA Grapalat"/>
          <w:lang w:val="hy-AM"/>
        </w:rPr>
        <w:t xml:space="preserve"> </w:t>
      </w:r>
      <w:r w:rsidRPr="00F566BF">
        <w:rPr>
          <w:rFonts w:ascii="GHEA Grapalat" w:hAnsi="GHEA Grapalat" w:cs="Sylfaen"/>
        </w:rPr>
        <w:t>կամ</w:t>
      </w:r>
      <w:r w:rsidRPr="00F566BF">
        <w:rPr>
          <w:rFonts w:ascii="GHEA Grapalat" w:hAnsi="GHEA Grapalat"/>
          <w:lang w:val="hy-AM"/>
        </w:rPr>
        <w:t xml:space="preserve"> </w:t>
      </w:r>
      <w:r w:rsidRPr="00F566BF">
        <w:rPr>
          <w:rFonts w:ascii="GHEA Grapalat" w:hAnsi="GHEA Grapalat" w:cs="Sylfaen"/>
        </w:rPr>
        <w:t>բոլոր</w:t>
      </w:r>
      <w:r w:rsidRPr="002D4DC4">
        <w:rPr>
          <w:rFonts w:ascii="GHEA Grapalat" w:hAnsi="GHEA Grapalat"/>
          <w:lang w:val="hy-AM"/>
        </w:rPr>
        <w:t xml:space="preserve"> </w:t>
      </w:r>
      <w:r w:rsidRPr="00F566BF">
        <w:rPr>
          <w:rFonts w:ascii="GHEA Grapalat" w:hAnsi="GHEA Grapalat" w:cs="Sylfaen"/>
        </w:rPr>
        <w:t>չափաբաժինների</w:t>
      </w:r>
      <w:r w:rsidRPr="00F566BF">
        <w:rPr>
          <w:rFonts w:ascii="GHEA Grapalat" w:hAnsi="GHEA Grapalat"/>
          <w:lang w:val="hy-AM"/>
        </w:rPr>
        <w:t xml:space="preserve"> </w:t>
      </w:r>
      <w:r w:rsidR="00F9052C" w:rsidRPr="00F566BF">
        <w:rPr>
          <w:rFonts w:ascii="GHEA Grapalat" w:hAnsi="GHEA Grapalat" w:cs="Sylfaen"/>
        </w:rPr>
        <w:t>համար</w:t>
      </w:r>
      <w:r w:rsidR="00F9052C">
        <w:rPr>
          <w:rFonts w:ascii="GHEA Grapalat" w:hAnsi="GHEA Grapalat" w:cs="Sylfaen"/>
          <w:vertAlign w:val="superscript"/>
        </w:rPr>
        <w:t>7</w:t>
      </w:r>
      <w:r w:rsidR="00AE224E" w:rsidRPr="00F566BF">
        <w:rPr>
          <w:rStyle w:val="FootnoteReference"/>
          <w:rFonts w:ascii="GHEA Grapalat" w:hAnsi="GHEA Grapalat" w:cs="Sylfaen"/>
          <w:color w:val="FFFFFF"/>
        </w:rPr>
        <w:footnoteReference w:id="4"/>
      </w:r>
      <w:r w:rsidR="004D5671" w:rsidRPr="00F566BF">
        <w:rPr>
          <w:rFonts w:ascii="GHEA Grapalat" w:hAnsi="GHEA Grapalat" w:cs="Sylfaen"/>
          <w:szCs w:val="24"/>
          <w:lang w:val="hy-AM"/>
        </w:rPr>
        <w:t>։</w:t>
      </w:r>
      <w:r w:rsidRPr="00F566B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այտը ներկայացվում </w:t>
      </w:r>
      <w:r w:rsidRPr="00F566BF">
        <w:rPr>
          <w:rFonts w:ascii="GHEA Grapalat" w:hAnsi="GHEA Grapalat" w:cs="Sylfaen"/>
          <w:szCs w:val="24"/>
          <w:lang w:val="hy-AM"/>
        </w:rPr>
        <w:t xml:space="preserve">է </w:t>
      </w:r>
      <w:r w:rsidR="00096865" w:rsidRPr="00F566BF">
        <w:rPr>
          <w:rFonts w:ascii="GHEA Grapalat" w:hAnsi="GHEA Grapalat" w:cs="Sylfaen"/>
          <w:szCs w:val="24"/>
          <w:lang w:val="hy-AM"/>
        </w:rPr>
        <w:t>մինչև դրա համար սույն հրավերով սահմանված ժամկետի ավարտը</w:t>
      </w:r>
      <w:r w:rsidR="004D5671" w:rsidRPr="00F566BF">
        <w:rPr>
          <w:rFonts w:ascii="GHEA Grapalat" w:hAnsi="GHEA Grapalat" w:cs="Sylfaen"/>
          <w:szCs w:val="24"/>
          <w:lang w:val="hy-AM"/>
        </w:rPr>
        <w:t>։</w:t>
      </w:r>
    </w:p>
    <w:p w14:paraId="17F24869"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Pr="00F566BF">
        <w:rPr>
          <w:rFonts w:ascii="GHEA Grapalat" w:hAnsi="GHEA Grapalat" w:cs="Sylfaen"/>
          <w:szCs w:val="24"/>
          <w:lang w:val="hy-AM"/>
        </w:rPr>
        <w:t>բ</w:t>
      </w:r>
      <w:r w:rsidR="00096865" w:rsidRPr="00F566BF">
        <w:rPr>
          <w:rFonts w:ascii="GHEA Grapalat" w:hAnsi="GHEA Grapalat" w:cs="Sylfaen"/>
          <w:szCs w:val="24"/>
          <w:lang w:val="hy-AM"/>
        </w:rPr>
        <w:t xml:space="preserve">աց </w:t>
      </w:r>
      <w:r w:rsidR="00AE26C8" w:rsidRPr="00F566BF">
        <w:rPr>
          <w:rFonts w:ascii="GHEA Grapalat" w:hAnsi="GHEA Grapalat" w:cs="Sylfaen"/>
          <w:szCs w:val="24"/>
          <w:lang w:val="hy-AM"/>
        </w:rPr>
        <w:t xml:space="preserve">մրցույթի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44D0966C" w14:textId="4E6761E9" w:rsidR="008B1605" w:rsidRPr="00F566B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w:t>
      </w:r>
      <w:r w:rsidR="005F1F95" w:rsidRPr="00F566BF">
        <w:rPr>
          <w:rFonts w:ascii="GHEA Grapalat" w:hAnsi="GHEA Grapalat" w:cs="Sylfaen"/>
          <w:szCs w:val="24"/>
          <w:lang w:val="hy-AM"/>
        </w:rPr>
        <w:t xml:space="preserve">համակարգի միջոցով </w:t>
      </w:r>
      <w:r w:rsidRPr="00F566BF">
        <w:rPr>
          <w:rFonts w:ascii="GHEA Grapalat" w:hAnsi="GHEA Grapalat" w:cs="Sylfaen"/>
          <w:szCs w:val="24"/>
          <w:lang w:val="hy-AM"/>
        </w:rPr>
        <w:t xml:space="preserve">ոչ ուշ, քան սույն ընթացակարգի հայտարարությունը և հրավերը </w:t>
      </w:r>
      <w:r w:rsidR="005F1F95" w:rsidRPr="00F566BF">
        <w:rPr>
          <w:rFonts w:ascii="GHEA Grapalat" w:hAnsi="GHEA Grapalat" w:cs="Sylfaen"/>
          <w:szCs w:val="24"/>
          <w:lang w:val="hy-AM"/>
        </w:rPr>
        <w:t xml:space="preserve">համակարգում </w:t>
      </w:r>
      <w:r w:rsidR="00585E16" w:rsidRPr="00F566BF">
        <w:rPr>
          <w:rFonts w:ascii="GHEA Grapalat" w:hAnsi="GHEA Grapalat" w:cs="Sylfaen"/>
          <w:szCs w:val="24"/>
          <w:lang w:val="hy-AM"/>
        </w:rPr>
        <w:t>հ</w:t>
      </w:r>
      <w:r w:rsidRPr="00F566BF">
        <w:rPr>
          <w:rFonts w:ascii="GHEA Grapalat" w:hAnsi="GHEA Grapalat" w:cs="Sylfaen"/>
          <w:szCs w:val="24"/>
          <w:lang w:val="hy-AM"/>
        </w:rPr>
        <w:t xml:space="preserve">րապարակվելու </w:t>
      </w:r>
      <w:r w:rsidR="00E46DBA" w:rsidRPr="00F566BF">
        <w:rPr>
          <w:rFonts w:ascii="GHEA Grapalat" w:hAnsi="GHEA Grapalat" w:cs="Sylfaen"/>
          <w:szCs w:val="24"/>
          <w:lang w:val="hy-AM"/>
        </w:rPr>
        <w:t xml:space="preserve">օրվանից </w:t>
      </w:r>
      <w:r w:rsidRPr="00F566BF">
        <w:rPr>
          <w:rFonts w:ascii="GHEA Grapalat" w:hAnsi="GHEA Grapalat" w:cs="Sylfaen"/>
          <w:szCs w:val="24"/>
          <w:lang w:val="hy-AM"/>
        </w:rPr>
        <w:t xml:space="preserve">հաշված </w:t>
      </w:r>
      <w:r w:rsidR="007E19C7" w:rsidRPr="007E19C7">
        <w:rPr>
          <w:rFonts w:ascii="GHEA Grapalat" w:hAnsi="GHEA Grapalat" w:cs="Sylfaen"/>
          <w:color w:val="FF0000"/>
          <w:szCs w:val="24"/>
          <w:lang w:val="hy-AM"/>
        </w:rPr>
        <w:t>«3</w:t>
      </w:r>
      <w:r w:rsidR="00113623" w:rsidRPr="00113623">
        <w:rPr>
          <w:rFonts w:ascii="GHEA Grapalat" w:hAnsi="GHEA Grapalat" w:cs="Sylfaen"/>
          <w:color w:val="FF0000"/>
          <w:szCs w:val="24"/>
          <w:lang w:val="hy-AM"/>
        </w:rPr>
        <w:t>4</w:t>
      </w:r>
      <w:r w:rsidR="007E19C7" w:rsidRPr="007E19C7">
        <w:rPr>
          <w:rFonts w:ascii="GHEA Grapalat" w:hAnsi="GHEA Grapalat" w:cs="Sylfaen"/>
          <w:color w:val="FF0000"/>
          <w:szCs w:val="24"/>
          <w:lang w:val="hy-AM"/>
        </w:rPr>
        <w:t>»րդ օրվա ժամը «11:00»-ն</w:t>
      </w:r>
      <w:r w:rsidR="007E19C7" w:rsidRPr="007E19C7">
        <w:rPr>
          <w:rFonts w:ascii="GHEA Grapalat" w:hAnsi="GHEA Grapalat" w:cs="Sylfaen"/>
          <w:szCs w:val="24"/>
          <w:lang w:val="hy-AM"/>
        </w:rPr>
        <w:t>։</w:t>
      </w:r>
      <w:r w:rsidRPr="00F566BF">
        <w:rPr>
          <w:rFonts w:ascii="GHEA Grapalat" w:hAnsi="GHEA Grapalat" w:cs="Sylfaen"/>
          <w:szCs w:val="24"/>
          <w:lang w:val="hy-AM"/>
        </w:rPr>
        <w:t xml:space="preserve"> </w:t>
      </w:r>
      <w:r w:rsidR="008B1605" w:rsidRPr="00F566BF">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F566BF">
        <w:rPr>
          <w:rFonts w:ascii="GHEA Grapalat" w:hAnsi="GHEA Grapalat" w:cs="Sylfaen"/>
          <w:szCs w:val="24"/>
          <w:lang w:val="hy-AM"/>
        </w:rPr>
        <w:t xml:space="preserve">համակարգի </w:t>
      </w:r>
      <w:r w:rsidR="008B1605" w:rsidRPr="00F566BF">
        <w:rPr>
          <w:rFonts w:ascii="GHEA Grapalat" w:hAnsi="GHEA Grapalat" w:cs="Sylfaen"/>
          <w:szCs w:val="24"/>
          <w:lang w:val="hy-AM"/>
        </w:rPr>
        <w:t>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5"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77777777"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6"/>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0CEF9E31" w14:textId="77777777" w:rsidR="006C3115" w:rsidRPr="00F566BF" w:rsidRDefault="00E326DD" w:rsidP="00EF3662">
      <w:pPr>
        <w:ind w:firstLine="567"/>
        <w:jc w:val="both"/>
        <w:rPr>
          <w:rFonts w:ascii="GHEA Grapalat" w:hAnsi="GHEA Grapalat" w:cs="Sylfaen"/>
          <w:color w:val="FFFFFF"/>
          <w:sz w:val="20"/>
          <w:lang w:val="hy-AM"/>
        </w:rPr>
      </w:pPr>
      <w:r w:rsidRPr="00F566BF">
        <w:rPr>
          <w:rFonts w:ascii="GHEA Grapalat" w:hAnsi="GHEA Grapalat" w:cs="Sylfaen"/>
          <w:sz w:val="20"/>
          <w:lang w:val="hy-AM"/>
        </w:rPr>
        <w:t xml:space="preserve">  </w:t>
      </w:r>
      <w:r w:rsidR="00C96127" w:rsidRPr="002D4DC4">
        <w:rPr>
          <w:rFonts w:ascii="GHEA Grapalat" w:hAnsi="GHEA Grapalat" w:cs="Sylfaen"/>
          <w:sz w:val="20"/>
          <w:lang w:val="hy-AM"/>
        </w:rPr>
        <w:t>3</w:t>
      </w:r>
      <w:r w:rsidR="00F53525" w:rsidRPr="00F566BF">
        <w:rPr>
          <w:rFonts w:ascii="GHEA Grapalat" w:hAnsi="GHEA Grapalat" w:cs="Sylfaen"/>
          <w:sz w:val="20"/>
          <w:lang w:val="hy-AM"/>
        </w:rPr>
        <w:t xml:space="preserve">) </w:t>
      </w:r>
      <w:bookmarkStart w:id="7" w:name="_GoBack"/>
      <w:r w:rsidR="00F53525" w:rsidRPr="00F566BF">
        <w:rPr>
          <w:rFonts w:ascii="GHEA Grapalat" w:hAnsi="GHEA Grapalat" w:cs="Sylfaen"/>
          <w:sz w:val="20"/>
          <w:lang w:val="hy-AM"/>
        </w:rPr>
        <w:t>հայտի ապահո</w:t>
      </w:r>
      <w:bookmarkEnd w:id="7"/>
      <w:r w:rsidR="00F53525" w:rsidRPr="00F566BF">
        <w:rPr>
          <w:rFonts w:ascii="GHEA Grapalat" w:hAnsi="GHEA Grapalat" w:cs="Sylfaen"/>
          <w:sz w:val="20"/>
          <w:lang w:val="hy-AM"/>
        </w:rPr>
        <w:t xml:space="preserve">վում կանխիկ փողի կամ բանկային երաշխիքի </w:t>
      </w:r>
      <w:r w:rsidR="00C03728" w:rsidRPr="00F566BF">
        <w:rPr>
          <w:rFonts w:ascii="GHEA Grapalat" w:hAnsi="GHEA Grapalat" w:cs="Sylfaen"/>
          <w:sz w:val="20"/>
          <w:lang w:val="hy-AM"/>
        </w:rPr>
        <w:t>ձևով</w:t>
      </w:r>
      <w:r w:rsidR="00F53525" w:rsidRPr="00F566BF">
        <w:rPr>
          <w:rFonts w:ascii="GHEA Grapalat" w:hAnsi="GHEA Grapalat" w:cs="Sylfaen"/>
          <w:sz w:val="20"/>
          <w:lang w:val="hy-AM"/>
        </w:rPr>
        <w:t xml:space="preserve">: Եթե հայտի ապահովումը ներկայացվում է բանկային երաշխիքի ձևով, ապա գնման ընթացակարգն էլեկտրոնային եղանակով կազմակերպված լինելու դեպքում ներկայացվում է երաշխիքի բնօրինակից արտատպված (սկանավորված) տարբերակը՝ պայմանով, որ </w:t>
      </w:r>
      <w:r w:rsidR="00C03728" w:rsidRPr="00F566BF">
        <w:rPr>
          <w:rFonts w:ascii="GHEA Grapalat" w:hAnsi="GHEA Grapalat" w:cs="Sylfaen"/>
          <w:sz w:val="20"/>
          <w:lang w:val="hy-AM"/>
        </w:rPr>
        <w:t xml:space="preserve">մասնակիցը </w:t>
      </w:r>
      <w:r w:rsidR="00F53525" w:rsidRPr="00F566BF">
        <w:rPr>
          <w:rFonts w:ascii="GHEA Grapalat" w:hAnsi="GHEA Grapalat" w:cs="Sylfaen"/>
          <w:sz w:val="20"/>
          <w:lang w:val="hy-AM"/>
        </w:rPr>
        <w:t>դրա բնօրինակը գնահատող հանձնաժողովին ներկայացնում է մինչև հայտերի ներկայացման վերջնաժամկետը լրանալուն հաջորդող աշխատանքային օրվա Երևանի ժամանակով 17:00-ն՝ ուղեկցող գրությամբ</w:t>
      </w:r>
      <w:r w:rsidR="006C3115" w:rsidRPr="00F566BF">
        <w:rPr>
          <w:rFonts w:ascii="GHEA Grapalat" w:hAnsi="GHEA Grapalat"/>
          <w:sz w:val="20"/>
          <w:lang w:val="hy-AM"/>
        </w:rPr>
        <w:t>.</w:t>
      </w:r>
      <w:r w:rsidR="00446E15" w:rsidRPr="00CB6DA8">
        <w:rPr>
          <w:rFonts w:ascii="GHEA Grapalat" w:hAnsi="GHEA Grapalat"/>
          <w:sz w:val="20"/>
          <w:vertAlign w:val="superscript"/>
          <w:lang w:val="hy-AM"/>
        </w:rPr>
        <w:t>8</w:t>
      </w:r>
      <w:r w:rsidR="00340083" w:rsidRPr="00F566BF">
        <w:rPr>
          <w:rStyle w:val="FootnoteReference"/>
          <w:rFonts w:ascii="GHEA Grapalat" w:hAnsi="GHEA Grapalat"/>
          <w:color w:val="FFFFFF"/>
          <w:sz w:val="20"/>
          <w:lang w:val="hy-AM"/>
        </w:rPr>
        <w:footnoteReference w:id="5"/>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8"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w:t>
      </w:r>
      <w:r w:rsidRPr="00F566BF">
        <w:rPr>
          <w:rFonts w:ascii="GHEA Grapalat" w:hAnsi="GHEA Grapalat" w:cs="Sylfaen"/>
          <w:sz w:val="20"/>
          <w:szCs w:val="24"/>
          <w:lang w:val="hy-AM" w:eastAsia="en-US"/>
        </w:rPr>
        <w:lastRenderedPageBreak/>
        <w:t>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642A4789" w14:textId="77777777"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proofErr w:type="gramStart"/>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proofErr w:type="gramEnd"/>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r w:rsidR="007367E3" w:rsidRPr="00F566BF">
        <w:rPr>
          <w:rFonts w:ascii="GHEA Grapalat" w:hAnsi="GHEA Grapalat" w:cs="Sylfaen"/>
          <w:sz w:val="20"/>
          <w:lang w:val="es-ES"/>
        </w:rPr>
        <w:t xml:space="preserve">ծառայության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proofErr w:type="gramStart"/>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proofErr w:type="gramEnd"/>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r w:rsidR="00220C7C" w:rsidRPr="00F566BF">
        <w:rPr>
          <w:rFonts w:ascii="GHEA Grapalat" w:hAnsi="GHEA Grapalat"/>
          <w:sz w:val="20"/>
          <w:lang w:val="es-ES"/>
        </w:rPr>
        <w:t>հ</w:t>
      </w:r>
      <w:r w:rsidR="00A45946" w:rsidRPr="00F566BF">
        <w:rPr>
          <w:rFonts w:ascii="GHEA Grapalat" w:hAnsi="GHEA Grapalat"/>
          <w:sz w:val="20"/>
          <w:lang w:val="es-ES"/>
        </w:rPr>
        <w:t>ամակարգի միջոցով:</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r w:rsidR="00A45946" w:rsidRPr="00F566BF">
        <w:rPr>
          <w:rFonts w:ascii="GHEA Grapalat" w:hAnsi="GHEA Grapalat" w:cs="Sylfaen"/>
          <w:sz w:val="20"/>
        </w:rPr>
        <w:t>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r w:rsidR="00337F3C" w:rsidRPr="00F566BF">
        <w:rPr>
          <w:rFonts w:ascii="GHEA Grapalat" w:hAnsi="GHEA Grapalat" w:cs="Sylfaen"/>
          <w:sz w:val="20"/>
          <w:szCs w:val="24"/>
          <w:lang w:val="es-ES" w:eastAsia="en-US"/>
        </w:rPr>
        <w:t>Ընդ որում՝</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eastAsia="en-US"/>
        </w:rPr>
        <w:t>ու</w:t>
      </w:r>
      <w:r w:rsidRPr="00F566BF">
        <w:rPr>
          <w:rFonts w:ascii="GHEA Grapalat" w:hAnsi="GHEA Grapalat" w:cs="Sylfaen"/>
          <w:sz w:val="20"/>
          <w:szCs w:val="24"/>
          <w:lang w:val="hy-AM" w:eastAsia="en-US"/>
        </w:rPr>
        <w:t xml:space="preserve"> համեմատումն իրականացվում </w:t>
      </w:r>
      <w:r w:rsidRPr="00F566BF">
        <w:rPr>
          <w:rFonts w:ascii="GHEA Grapalat" w:hAnsi="GHEA Grapalat" w:cs="Sylfaen"/>
          <w:sz w:val="20"/>
          <w:szCs w:val="24"/>
          <w:lang w:eastAsia="en-US"/>
        </w:rPr>
        <w:t>են</w:t>
      </w:r>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F566BF">
        <w:rPr>
          <w:rFonts w:ascii="GHEA Grapalat" w:hAnsi="GHEA Grapalat"/>
          <w:sz w:val="20"/>
          <w:lang w:val="es-ES"/>
        </w:rPr>
        <w:t>մ</w:t>
      </w:r>
      <w:r w:rsidR="00A45946" w:rsidRPr="00F566BF">
        <w:rPr>
          <w:rFonts w:ascii="GHEA Grapalat" w:hAnsi="GHEA Grapalat"/>
          <w:sz w:val="20"/>
          <w:lang w:val="es-ES"/>
        </w:rPr>
        <w:t>ասնակցի շահույթի չափը չի կարող հրավերով սահմանափակվել:</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5583A333" w14:textId="77777777" w:rsidR="00096865" w:rsidRPr="00F566BF" w:rsidRDefault="000D701E" w:rsidP="00EF3662">
      <w:pPr>
        <w:ind w:firstLine="567"/>
        <w:jc w:val="center"/>
        <w:rPr>
          <w:rFonts w:ascii="GHEA Grapalat" w:hAnsi="GHEA Grapalat"/>
          <w:b/>
          <w:sz w:val="20"/>
          <w:lang w:val="af-ZA"/>
        </w:rPr>
      </w:pPr>
      <w:r w:rsidRPr="00F566BF">
        <w:rPr>
          <w:rFonts w:ascii="GHEA Grapalat" w:hAnsi="GHEA Grapalat"/>
          <w:b/>
          <w:sz w:val="20"/>
          <w:lang w:val="af-ZA"/>
        </w:rPr>
        <w:t>7</w:t>
      </w:r>
      <w:r w:rsidR="00955A1E" w:rsidRPr="00F566BF">
        <w:rPr>
          <w:rFonts w:ascii="GHEA Grapalat" w:hAnsi="GHEA Grapalat"/>
          <w:b/>
          <w:sz w:val="20"/>
          <w:lang w:val="af-ZA"/>
        </w:rPr>
        <w:t xml:space="preserve">. </w:t>
      </w:r>
      <w:r w:rsidR="00955A1E" w:rsidRPr="00F566BF">
        <w:rPr>
          <w:rFonts w:ascii="GHEA Grapalat" w:hAnsi="GHEA Grapalat" w:cs="Sylfaen"/>
          <w:b/>
          <w:sz w:val="20"/>
          <w:lang w:val="es-ES"/>
        </w:rPr>
        <w:t>ՀԱՅՏԻ</w:t>
      </w:r>
      <w:r w:rsidR="00955A1E" w:rsidRPr="00F566BF">
        <w:rPr>
          <w:rFonts w:ascii="GHEA Grapalat" w:hAnsi="GHEA Grapalat" w:cs="Times Armenian"/>
          <w:b/>
          <w:sz w:val="20"/>
          <w:lang w:val="af-ZA"/>
        </w:rPr>
        <w:t xml:space="preserve"> </w:t>
      </w:r>
      <w:r w:rsidR="00955A1E" w:rsidRPr="00F566BF">
        <w:rPr>
          <w:rFonts w:ascii="GHEA Grapalat" w:hAnsi="GHEA Grapalat" w:cs="Sylfaen"/>
          <w:b/>
          <w:sz w:val="20"/>
          <w:lang w:val="es-ES"/>
        </w:rPr>
        <w:t>ԱՊԱՀՈՎՈՒՄԸ</w:t>
      </w:r>
      <w:r w:rsidR="00955A1E" w:rsidRPr="00F566BF">
        <w:rPr>
          <w:rFonts w:ascii="GHEA Grapalat" w:hAnsi="GHEA Grapalat" w:cs="Times Armenian"/>
          <w:b/>
          <w:color w:val="FFFFFF"/>
          <w:sz w:val="20"/>
          <w:lang w:val="af-ZA"/>
        </w:rPr>
        <w:t xml:space="preserve"> </w:t>
      </w:r>
    </w:p>
    <w:p w14:paraId="3618C687" w14:textId="77777777" w:rsidR="00096865" w:rsidRPr="00F566BF" w:rsidRDefault="00096865" w:rsidP="00EF3662">
      <w:pPr>
        <w:ind w:firstLine="567"/>
        <w:jc w:val="both"/>
        <w:rPr>
          <w:rFonts w:ascii="GHEA Grapalat" w:hAnsi="GHEA Grapalat"/>
          <w:b/>
          <w:sz w:val="20"/>
          <w:lang w:val="af-ZA"/>
        </w:rPr>
      </w:pPr>
    </w:p>
    <w:p w14:paraId="6F84EB34" w14:textId="77777777" w:rsidR="007A3EE6" w:rsidRPr="00F566BF" w:rsidRDefault="00283198" w:rsidP="00EF3662">
      <w:pPr>
        <w:ind w:firstLine="567"/>
        <w:jc w:val="both"/>
        <w:rPr>
          <w:rFonts w:ascii="GHEA Grapalat" w:hAnsi="GHEA Grapalat"/>
          <w:sz w:val="20"/>
          <w:szCs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.1 </w:t>
      </w:r>
      <w:r w:rsidR="00096865" w:rsidRPr="00F566BF">
        <w:rPr>
          <w:rFonts w:ascii="GHEA Grapalat" w:hAnsi="GHEA Grapalat" w:cs="Sylfaen"/>
          <w:sz w:val="20"/>
          <w:lang w:val="ru-RU"/>
        </w:rPr>
        <w:t>Մասնակիցը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հայտով</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սույն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հրավերով</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սահմանված</w:t>
      </w:r>
      <w:r w:rsidR="00096865" w:rsidRPr="00F566BF">
        <w:rPr>
          <w:rFonts w:ascii="GHEA Grapalat" w:hAnsi="GHEA Grapalat" w:cs="Sylfaen"/>
          <w:sz w:val="20"/>
          <w:lang w:val="af-ZA"/>
        </w:rPr>
        <w:t xml:space="preserve"> </w:t>
      </w:r>
      <w:r w:rsidR="00712311" w:rsidRPr="00F566BF">
        <w:rPr>
          <w:rFonts w:ascii="GHEA Grapalat" w:hAnsi="GHEA Grapalat" w:cs="Sylfaen"/>
          <w:sz w:val="20"/>
          <w:lang w:val="af-ZA"/>
        </w:rPr>
        <w:t xml:space="preserve">կարգով </w:t>
      </w:r>
      <w:r w:rsidR="00903898" w:rsidRPr="00F566BF">
        <w:rPr>
          <w:rFonts w:ascii="GHEA Grapalat" w:hAnsi="GHEA Grapalat" w:cs="Sylfaen"/>
          <w:bCs/>
          <w:sz w:val="20"/>
          <w:szCs w:val="20"/>
        </w:rPr>
        <w:t>ներկայացնում</w:t>
      </w:r>
      <w:r w:rsidR="00903898" w:rsidRPr="00F566BF">
        <w:rPr>
          <w:rFonts w:ascii="GHEA Grapalat" w:hAnsi="GHEA Grapalat" w:cs="Sylfaen"/>
          <w:bCs/>
          <w:sz w:val="20"/>
          <w:szCs w:val="20"/>
          <w:lang w:val="af-ZA"/>
        </w:rPr>
        <w:t xml:space="preserve"> </w:t>
      </w:r>
      <w:r w:rsidR="00903898" w:rsidRPr="00F566BF">
        <w:rPr>
          <w:rFonts w:ascii="GHEA Grapalat" w:hAnsi="GHEA Grapalat" w:cs="Sylfaen"/>
          <w:bCs/>
          <w:sz w:val="20"/>
          <w:szCs w:val="20"/>
        </w:rPr>
        <w:t>է</w:t>
      </w:r>
      <w:r w:rsidR="00903898" w:rsidRPr="00F566BF">
        <w:rPr>
          <w:rFonts w:ascii="GHEA Grapalat" w:hAnsi="GHEA Grapalat" w:cs="Sylfaen"/>
          <w:bCs/>
          <w:sz w:val="20"/>
          <w:szCs w:val="20"/>
          <w:lang w:val="af-ZA"/>
        </w:rPr>
        <w:t xml:space="preserve"> </w:t>
      </w:r>
      <w:r w:rsidR="00903898" w:rsidRPr="00F566BF">
        <w:rPr>
          <w:rFonts w:ascii="GHEA Grapalat" w:hAnsi="GHEA Grapalat" w:cs="Sylfaen"/>
          <w:bCs/>
          <w:sz w:val="20"/>
          <w:szCs w:val="20"/>
        </w:rPr>
        <w:t>հայտի</w:t>
      </w:r>
      <w:r w:rsidR="00903898" w:rsidRPr="00F566BF">
        <w:rPr>
          <w:rFonts w:ascii="GHEA Grapalat" w:hAnsi="GHEA Grapalat" w:cs="Sylfaen"/>
          <w:bCs/>
          <w:sz w:val="20"/>
          <w:szCs w:val="20"/>
          <w:lang w:val="af-ZA"/>
        </w:rPr>
        <w:t xml:space="preserve"> </w:t>
      </w:r>
      <w:r w:rsidR="00903898" w:rsidRPr="00F566BF">
        <w:rPr>
          <w:rFonts w:ascii="GHEA Grapalat" w:hAnsi="GHEA Grapalat" w:cs="Sylfaen"/>
          <w:bCs/>
          <w:sz w:val="20"/>
          <w:szCs w:val="20"/>
        </w:rPr>
        <w:t>ապահովում</w:t>
      </w:r>
      <w:r w:rsidR="00AE3822" w:rsidRPr="00F566BF">
        <w:rPr>
          <w:rFonts w:ascii="GHEA Grapalat" w:hAnsi="GHEA Grapalat" w:cs="Sylfaen"/>
          <w:bCs/>
          <w:sz w:val="20"/>
          <w:szCs w:val="20"/>
          <w:lang w:val="af-ZA"/>
        </w:rPr>
        <w:t>:</w:t>
      </w:r>
      <w:r w:rsidR="00903898" w:rsidRPr="00F566BF">
        <w:rPr>
          <w:rFonts w:ascii="GHEA Grapalat" w:hAnsi="GHEA Grapalat"/>
          <w:sz w:val="20"/>
          <w:szCs w:val="20"/>
          <w:lang w:val="af-ZA"/>
        </w:rPr>
        <w:t xml:space="preserve"> </w:t>
      </w:r>
    </w:p>
    <w:p w14:paraId="594012A4" w14:textId="77777777" w:rsidR="00903898" w:rsidRPr="00F566BF" w:rsidRDefault="00771C0F" w:rsidP="00EF3662">
      <w:pPr>
        <w:ind w:firstLine="567"/>
        <w:jc w:val="both"/>
        <w:rPr>
          <w:rFonts w:ascii="GHEA Grapalat" w:hAnsi="GHEA Grapalat" w:cs="Sylfaen"/>
          <w:sz w:val="20"/>
          <w:szCs w:val="20"/>
          <w:lang w:val="af-ZA"/>
        </w:rPr>
      </w:pPr>
      <w:r w:rsidRPr="00F566BF">
        <w:rPr>
          <w:rFonts w:ascii="GHEA Grapalat" w:hAnsi="GHEA Grapalat" w:cs="Sylfaen"/>
          <w:sz w:val="20"/>
          <w:szCs w:val="20"/>
        </w:rPr>
        <w:lastRenderedPageBreak/>
        <w:t>Հ</w:t>
      </w:r>
      <w:r w:rsidR="00903898" w:rsidRPr="00F566BF">
        <w:rPr>
          <w:rFonts w:ascii="GHEA Grapalat" w:hAnsi="GHEA Grapalat" w:cs="Sylfaen"/>
          <w:sz w:val="20"/>
          <w:szCs w:val="20"/>
        </w:rPr>
        <w:t>այտի</w:t>
      </w:r>
      <w:r w:rsidR="00903898" w:rsidRPr="00F566BF">
        <w:rPr>
          <w:rFonts w:ascii="GHEA Grapalat" w:hAnsi="GHEA Grapalat" w:cs="Sylfaen"/>
          <w:sz w:val="20"/>
          <w:szCs w:val="20"/>
          <w:lang w:val="af-ZA"/>
        </w:rPr>
        <w:t xml:space="preserve"> </w:t>
      </w:r>
      <w:r w:rsidR="00903898" w:rsidRPr="00F566BF">
        <w:rPr>
          <w:rFonts w:ascii="GHEA Grapalat" w:hAnsi="GHEA Grapalat" w:cs="Sylfaen"/>
          <w:sz w:val="20"/>
          <w:szCs w:val="20"/>
        </w:rPr>
        <w:t>ապահովումը</w:t>
      </w:r>
      <w:r w:rsidR="00903898" w:rsidRPr="00F566BF">
        <w:rPr>
          <w:rFonts w:ascii="GHEA Grapalat" w:hAnsi="GHEA Grapalat" w:cs="Sylfaen"/>
          <w:sz w:val="20"/>
          <w:szCs w:val="20"/>
          <w:lang w:val="af-ZA"/>
        </w:rPr>
        <w:t xml:space="preserve"> </w:t>
      </w:r>
      <w:r w:rsidR="00903898" w:rsidRPr="00F566BF">
        <w:rPr>
          <w:rFonts w:ascii="GHEA Grapalat" w:hAnsi="GHEA Grapalat" w:cs="Sylfaen"/>
          <w:sz w:val="20"/>
          <w:szCs w:val="20"/>
        </w:rPr>
        <w:t>ներկայացվում</w:t>
      </w:r>
      <w:r w:rsidR="00903898" w:rsidRPr="00F566BF">
        <w:rPr>
          <w:rFonts w:ascii="GHEA Grapalat" w:hAnsi="GHEA Grapalat" w:cs="Sylfaen"/>
          <w:sz w:val="20"/>
          <w:szCs w:val="20"/>
          <w:lang w:val="af-ZA"/>
        </w:rPr>
        <w:t xml:space="preserve"> </w:t>
      </w:r>
      <w:r w:rsidR="00903898" w:rsidRPr="00F566BF">
        <w:rPr>
          <w:rFonts w:ascii="GHEA Grapalat" w:hAnsi="GHEA Grapalat" w:cs="Sylfaen"/>
          <w:sz w:val="20"/>
          <w:szCs w:val="20"/>
        </w:rPr>
        <w:t>է</w:t>
      </w:r>
      <w:r w:rsidR="00903898" w:rsidRPr="00F566BF">
        <w:rPr>
          <w:rFonts w:ascii="GHEA Grapalat" w:hAnsi="GHEA Grapalat" w:cs="Sylfaen"/>
          <w:sz w:val="20"/>
          <w:szCs w:val="20"/>
          <w:lang w:val="af-ZA"/>
        </w:rPr>
        <w:t xml:space="preserve"> </w:t>
      </w:r>
      <w:r w:rsidR="00903898" w:rsidRPr="00F566BF">
        <w:rPr>
          <w:rFonts w:ascii="GHEA Grapalat" w:hAnsi="GHEA Grapalat" w:cs="Sylfaen"/>
          <w:sz w:val="20"/>
          <w:szCs w:val="20"/>
        </w:rPr>
        <w:t>բանկային</w:t>
      </w:r>
      <w:r w:rsidR="00903898" w:rsidRPr="00F566BF">
        <w:rPr>
          <w:rFonts w:ascii="GHEA Grapalat" w:hAnsi="GHEA Grapalat" w:cs="Sylfaen"/>
          <w:sz w:val="20"/>
          <w:szCs w:val="20"/>
          <w:lang w:val="af-ZA"/>
        </w:rPr>
        <w:t xml:space="preserve"> </w:t>
      </w:r>
      <w:r w:rsidR="00903898" w:rsidRPr="00F566BF">
        <w:rPr>
          <w:rFonts w:ascii="GHEA Grapalat" w:hAnsi="GHEA Grapalat" w:cs="Sylfaen"/>
          <w:sz w:val="20"/>
          <w:szCs w:val="20"/>
        </w:rPr>
        <w:t>երաշխիքի</w:t>
      </w:r>
      <w:r w:rsidR="00903898" w:rsidRPr="00F566BF">
        <w:rPr>
          <w:rFonts w:ascii="GHEA Grapalat" w:hAnsi="GHEA Grapalat" w:cs="Sylfaen"/>
          <w:sz w:val="20"/>
          <w:szCs w:val="20"/>
          <w:lang w:val="af-ZA"/>
        </w:rPr>
        <w:t xml:space="preserve"> </w:t>
      </w:r>
      <w:r w:rsidR="00406C77" w:rsidRPr="00F566BF">
        <w:rPr>
          <w:rFonts w:ascii="GHEA Grapalat" w:hAnsi="GHEA Grapalat" w:cs="Sylfaen"/>
          <w:sz w:val="20"/>
          <w:szCs w:val="20"/>
          <w:lang w:val="af-ZA"/>
        </w:rPr>
        <w:t xml:space="preserve">(հավելված 3) </w:t>
      </w:r>
      <w:r w:rsidR="00903898" w:rsidRPr="00F566BF">
        <w:rPr>
          <w:rFonts w:ascii="GHEA Grapalat" w:hAnsi="GHEA Grapalat" w:cs="Sylfaen"/>
          <w:sz w:val="20"/>
          <w:szCs w:val="20"/>
        </w:rPr>
        <w:t>կամ</w:t>
      </w:r>
      <w:r w:rsidR="00903898" w:rsidRPr="00F566BF">
        <w:rPr>
          <w:rFonts w:ascii="GHEA Grapalat" w:hAnsi="GHEA Grapalat" w:cs="Sylfaen"/>
          <w:sz w:val="20"/>
          <w:szCs w:val="20"/>
          <w:lang w:val="af-ZA"/>
        </w:rPr>
        <w:t xml:space="preserve"> </w:t>
      </w:r>
      <w:r w:rsidR="00903898" w:rsidRPr="00F566BF">
        <w:rPr>
          <w:rFonts w:ascii="GHEA Grapalat" w:hAnsi="GHEA Grapalat" w:cs="Sylfaen"/>
          <w:sz w:val="20"/>
          <w:szCs w:val="20"/>
        </w:rPr>
        <w:t>կանխիկ</w:t>
      </w:r>
      <w:r w:rsidR="00903898" w:rsidRPr="00F566BF">
        <w:rPr>
          <w:rFonts w:ascii="GHEA Grapalat" w:hAnsi="GHEA Grapalat" w:cs="Sylfaen"/>
          <w:sz w:val="20"/>
          <w:szCs w:val="20"/>
          <w:lang w:val="af-ZA"/>
        </w:rPr>
        <w:t xml:space="preserve"> </w:t>
      </w:r>
      <w:r w:rsidR="00903898" w:rsidRPr="00F566BF">
        <w:rPr>
          <w:rFonts w:ascii="GHEA Grapalat" w:hAnsi="GHEA Grapalat" w:cs="Sylfaen"/>
          <w:sz w:val="20"/>
          <w:szCs w:val="20"/>
        </w:rPr>
        <w:t>փողի</w:t>
      </w:r>
      <w:r w:rsidR="00903898" w:rsidRPr="00F566BF">
        <w:rPr>
          <w:rFonts w:ascii="GHEA Grapalat" w:hAnsi="GHEA Grapalat" w:cs="Sylfaen"/>
          <w:sz w:val="20"/>
          <w:szCs w:val="20"/>
          <w:lang w:val="af-ZA"/>
        </w:rPr>
        <w:t xml:space="preserve"> </w:t>
      </w:r>
      <w:r w:rsidR="00903898" w:rsidRPr="00F566BF">
        <w:rPr>
          <w:rFonts w:ascii="GHEA Grapalat" w:hAnsi="GHEA Grapalat" w:cs="Sylfaen"/>
          <w:sz w:val="20"/>
          <w:szCs w:val="20"/>
        </w:rPr>
        <w:t>ձևով</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որի</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չափը</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հավասար</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է</w:t>
      </w:r>
      <w:r w:rsidR="00AE3822" w:rsidRPr="00F566BF">
        <w:rPr>
          <w:rFonts w:ascii="GHEA Grapalat" w:hAnsi="GHEA Grapalat" w:cs="Sylfaen"/>
          <w:sz w:val="20"/>
          <w:szCs w:val="20"/>
          <w:lang w:val="af-ZA"/>
        </w:rPr>
        <w:t xml:space="preserve"> </w:t>
      </w:r>
      <w:r w:rsidR="007E7500">
        <w:rPr>
          <w:rFonts w:ascii="GHEA Grapalat" w:hAnsi="GHEA Grapalat" w:cs="Sylfaen"/>
          <w:sz w:val="20"/>
          <w:szCs w:val="20"/>
          <w:lang w:val="hy-AM"/>
        </w:rPr>
        <w:t>գնման գնի</w:t>
      </w:r>
      <w:r w:rsidR="00AE3822" w:rsidRPr="00F566BF">
        <w:rPr>
          <w:rFonts w:ascii="GHEA Grapalat" w:hAnsi="GHEA Grapalat" w:cs="Sylfaen"/>
          <w:sz w:val="20"/>
          <w:szCs w:val="20"/>
        </w:rPr>
        <w:t>հինգ</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տոկոսին</w:t>
      </w:r>
      <w:r w:rsidR="00903898" w:rsidRPr="00F566BF">
        <w:rPr>
          <w:rFonts w:ascii="GHEA Grapalat" w:hAnsi="GHEA Grapalat" w:cs="Sylfaen"/>
          <w:sz w:val="20"/>
          <w:szCs w:val="20"/>
          <w:lang w:val="af-ZA"/>
        </w:rPr>
        <w:t>:</w:t>
      </w:r>
      <w:r w:rsidR="007E7500" w:rsidRPr="007E7500">
        <w:rPr>
          <w:rFonts w:ascii="GHEA Grapalat" w:hAnsi="GHEA Grapalat" w:cs="Sylfaen"/>
          <w:bCs/>
          <w:sz w:val="20"/>
          <w:szCs w:val="20"/>
          <w:lang w:val="hy-AM"/>
        </w:rPr>
        <w:t xml:space="preserve"> </w:t>
      </w:r>
      <w:r w:rsidR="007E7500">
        <w:rPr>
          <w:rFonts w:ascii="GHEA Grapalat" w:hAnsi="GHEA Grapalat" w:cs="Sylfaen"/>
          <w:bCs/>
          <w:sz w:val="20"/>
          <w:szCs w:val="20"/>
        </w:rPr>
        <w:t>Եթե</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մասնակցի</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գնային</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առաջարկը</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գերազանցում</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է</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գնման</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գինը</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ապա</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հայտի</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ապահովման</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չափը</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հավասար</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է</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գնային</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առաջարկի</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հինգ</w:t>
      </w:r>
      <w:r w:rsidR="007E7500">
        <w:rPr>
          <w:rFonts w:ascii="GHEA Grapalat" w:hAnsi="GHEA Grapalat" w:cs="Sylfaen"/>
          <w:bCs/>
          <w:sz w:val="20"/>
          <w:szCs w:val="20"/>
          <w:lang w:val="af-ZA"/>
        </w:rPr>
        <w:t xml:space="preserve"> </w:t>
      </w:r>
      <w:r w:rsidR="007E7500">
        <w:rPr>
          <w:rFonts w:ascii="GHEA Grapalat" w:hAnsi="GHEA Grapalat" w:cs="Sylfaen"/>
          <w:bCs/>
          <w:sz w:val="20"/>
          <w:szCs w:val="20"/>
        </w:rPr>
        <w:t>տոկոսին</w:t>
      </w:r>
      <w:r w:rsidR="007E7500" w:rsidRPr="005E1F72">
        <w:rPr>
          <w:rFonts w:ascii="GHEA Grapalat" w:hAnsi="GHEA Grapalat" w:cs="Sylfaen"/>
          <w:sz w:val="20"/>
          <w:szCs w:val="20"/>
          <w:lang w:val="af-ZA"/>
        </w:rPr>
        <w:t xml:space="preserve">: </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Ընդ</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որում</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եթե</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մասնակիցը</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հայտի</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ապահովումը</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ներկայացրել</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է</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սույն</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կետով</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սահմանված</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չափից</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ավել</w:t>
      </w:r>
      <w:r w:rsidR="00A22EB5" w:rsidRPr="00F566BF">
        <w:rPr>
          <w:rFonts w:ascii="GHEA Grapalat" w:hAnsi="GHEA Grapalat" w:cs="Sylfaen"/>
          <w:sz w:val="20"/>
          <w:szCs w:val="20"/>
        </w:rPr>
        <w:t>ի</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ապա</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հայտը</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համարվում</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է</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հրավերի</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պահանջներին</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բավարարող</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և</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ենթակա</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չէ</w:t>
      </w:r>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մերժման</w:t>
      </w:r>
      <w:r w:rsidR="00AE3822" w:rsidRPr="00F566BF">
        <w:rPr>
          <w:rFonts w:ascii="GHEA Grapalat" w:hAnsi="GHEA Grapalat" w:cs="Sylfaen"/>
          <w:sz w:val="20"/>
          <w:szCs w:val="20"/>
          <w:lang w:val="af-ZA"/>
        </w:rPr>
        <w:t>:</w:t>
      </w:r>
    </w:p>
    <w:p w14:paraId="0A17F506" w14:textId="299AF79E" w:rsidR="007E7500" w:rsidRDefault="001578D4" w:rsidP="00F71502">
      <w:pPr>
        <w:ind w:firstLine="567"/>
        <w:jc w:val="both"/>
        <w:rPr>
          <w:rFonts w:ascii="GHEA Grapalat" w:hAnsi="GHEA Grapalat"/>
          <w:sz w:val="20"/>
          <w:szCs w:val="20"/>
          <w:lang w:val="af-ZA"/>
        </w:rPr>
      </w:pPr>
      <w:r w:rsidRPr="00F566BF">
        <w:rPr>
          <w:rFonts w:ascii="GHEA Grapalat" w:hAnsi="GHEA Grapalat"/>
          <w:sz w:val="20"/>
          <w:szCs w:val="20"/>
        </w:rPr>
        <w:t>Կանխիկ</w:t>
      </w:r>
      <w:r w:rsidRPr="00F566BF">
        <w:rPr>
          <w:rFonts w:ascii="GHEA Grapalat" w:hAnsi="GHEA Grapalat"/>
          <w:sz w:val="20"/>
          <w:szCs w:val="20"/>
          <w:lang w:val="af-ZA"/>
        </w:rPr>
        <w:t xml:space="preserve"> </w:t>
      </w:r>
      <w:r w:rsidRPr="00F566BF">
        <w:rPr>
          <w:rFonts w:ascii="GHEA Grapalat" w:hAnsi="GHEA Grapalat"/>
          <w:sz w:val="20"/>
          <w:szCs w:val="20"/>
        </w:rPr>
        <w:t>փողի</w:t>
      </w:r>
      <w:r w:rsidRPr="00F566BF">
        <w:rPr>
          <w:rFonts w:ascii="GHEA Grapalat" w:hAnsi="GHEA Grapalat"/>
          <w:sz w:val="20"/>
          <w:szCs w:val="20"/>
          <w:lang w:val="af-ZA"/>
        </w:rPr>
        <w:t xml:space="preserve"> </w:t>
      </w:r>
      <w:r w:rsidRPr="00F566BF">
        <w:rPr>
          <w:rFonts w:ascii="GHEA Grapalat" w:hAnsi="GHEA Grapalat"/>
          <w:sz w:val="20"/>
          <w:szCs w:val="20"/>
        </w:rPr>
        <w:t>ձևով</w:t>
      </w:r>
      <w:r w:rsidRPr="00F566BF">
        <w:rPr>
          <w:rFonts w:ascii="GHEA Grapalat" w:hAnsi="GHEA Grapalat"/>
          <w:sz w:val="20"/>
          <w:szCs w:val="20"/>
          <w:lang w:val="af-ZA"/>
        </w:rPr>
        <w:t xml:space="preserve"> </w:t>
      </w:r>
      <w:r w:rsidRPr="00F566BF">
        <w:rPr>
          <w:rFonts w:ascii="GHEA Grapalat" w:hAnsi="GHEA Grapalat"/>
          <w:sz w:val="20"/>
          <w:szCs w:val="20"/>
        </w:rPr>
        <w:t>ներկայացված</w:t>
      </w:r>
      <w:r w:rsidRPr="00F566BF">
        <w:rPr>
          <w:rFonts w:ascii="GHEA Grapalat" w:hAnsi="GHEA Grapalat"/>
          <w:sz w:val="20"/>
          <w:szCs w:val="20"/>
          <w:lang w:val="af-ZA"/>
        </w:rPr>
        <w:t xml:space="preserve"> </w:t>
      </w:r>
      <w:r w:rsidRPr="00F566BF">
        <w:rPr>
          <w:rFonts w:ascii="GHEA Grapalat" w:hAnsi="GHEA Grapalat"/>
          <w:sz w:val="20"/>
          <w:szCs w:val="20"/>
        </w:rPr>
        <w:t>հայտի</w:t>
      </w:r>
      <w:r w:rsidRPr="00F566BF">
        <w:rPr>
          <w:rFonts w:ascii="GHEA Grapalat" w:hAnsi="GHEA Grapalat"/>
          <w:sz w:val="20"/>
          <w:szCs w:val="20"/>
          <w:lang w:val="af-ZA"/>
        </w:rPr>
        <w:t xml:space="preserve"> </w:t>
      </w:r>
      <w:r w:rsidRPr="00F566BF">
        <w:rPr>
          <w:rFonts w:ascii="GHEA Grapalat" w:hAnsi="GHEA Grapalat"/>
          <w:sz w:val="20"/>
          <w:szCs w:val="20"/>
        </w:rPr>
        <w:t>ապահովումը</w:t>
      </w:r>
      <w:r w:rsidRPr="00F566BF">
        <w:rPr>
          <w:rFonts w:ascii="GHEA Grapalat" w:hAnsi="GHEA Grapalat"/>
          <w:sz w:val="20"/>
          <w:szCs w:val="20"/>
          <w:lang w:val="af-ZA"/>
        </w:rPr>
        <w:t xml:space="preserve"> </w:t>
      </w:r>
      <w:r w:rsidR="00712311" w:rsidRPr="00F566BF">
        <w:rPr>
          <w:rFonts w:ascii="GHEA Grapalat" w:hAnsi="GHEA Grapalat"/>
          <w:sz w:val="20"/>
          <w:szCs w:val="20"/>
        </w:rPr>
        <w:t>պետք</w:t>
      </w:r>
      <w:r w:rsidR="00712311" w:rsidRPr="00F566BF">
        <w:rPr>
          <w:rFonts w:ascii="GHEA Grapalat" w:hAnsi="GHEA Grapalat"/>
          <w:sz w:val="20"/>
          <w:szCs w:val="20"/>
          <w:lang w:val="af-ZA"/>
        </w:rPr>
        <w:t xml:space="preserve"> </w:t>
      </w:r>
      <w:r w:rsidR="00712311" w:rsidRPr="00F566BF">
        <w:rPr>
          <w:rFonts w:ascii="GHEA Grapalat" w:hAnsi="GHEA Grapalat"/>
          <w:sz w:val="20"/>
          <w:szCs w:val="20"/>
        </w:rPr>
        <w:t>է</w:t>
      </w:r>
      <w:r w:rsidR="00712311" w:rsidRPr="00F566BF">
        <w:rPr>
          <w:rFonts w:ascii="GHEA Grapalat" w:hAnsi="GHEA Grapalat"/>
          <w:sz w:val="20"/>
          <w:szCs w:val="20"/>
          <w:lang w:val="af-ZA"/>
        </w:rPr>
        <w:t xml:space="preserve"> </w:t>
      </w:r>
      <w:r w:rsidR="00712311" w:rsidRPr="00F566BF">
        <w:rPr>
          <w:rFonts w:ascii="GHEA Grapalat" w:hAnsi="GHEA Grapalat"/>
          <w:sz w:val="20"/>
          <w:szCs w:val="20"/>
        </w:rPr>
        <w:t>փոխանցվի</w:t>
      </w:r>
      <w:r w:rsidR="00712311" w:rsidRPr="00F566BF">
        <w:rPr>
          <w:rFonts w:ascii="GHEA Grapalat" w:hAnsi="GHEA Grapalat"/>
          <w:sz w:val="20"/>
          <w:szCs w:val="20"/>
          <w:lang w:val="af-ZA"/>
        </w:rPr>
        <w:t xml:space="preserve"> </w:t>
      </w:r>
      <w:r w:rsidR="00712311" w:rsidRPr="00F566BF">
        <w:rPr>
          <w:rFonts w:ascii="GHEA Grapalat" w:hAnsi="GHEA Grapalat"/>
          <w:sz w:val="20"/>
          <w:szCs w:val="20"/>
        </w:rPr>
        <w:t>Կենտրոնական</w:t>
      </w:r>
      <w:r w:rsidR="00712311" w:rsidRPr="00F566BF">
        <w:rPr>
          <w:rFonts w:ascii="GHEA Grapalat" w:hAnsi="GHEA Grapalat"/>
          <w:sz w:val="20"/>
          <w:szCs w:val="20"/>
          <w:lang w:val="af-ZA"/>
        </w:rPr>
        <w:t xml:space="preserve"> </w:t>
      </w:r>
      <w:r w:rsidR="00712311" w:rsidRPr="00F566BF">
        <w:rPr>
          <w:rFonts w:ascii="GHEA Grapalat" w:hAnsi="GHEA Grapalat"/>
          <w:sz w:val="20"/>
          <w:szCs w:val="20"/>
        </w:rPr>
        <w:t>գանձապետարանում</w:t>
      </w:r>
      <w:r w:rsidR="00712311" w:rsidRPr="00F566BF">
        <w:rPr>
          <w:rFonts w:ascii="GHEA Grapalat" w:hAnsi="GHEA Grapalat"/>
          <w:sz w:val="20"/>
          <w:szCs w:val="20"/>
          <w:lang w:val="af-ZA"/>
        </w:rPr>
        <w:t xml:space="preserve"> </w:t>
      </w:r>
      <w:r w:rsidRPr="00F566BF">
        <w:rPr>
          <w:rFonts w:ascii="GHEA Grapalat" w:hAnsi="GHEA Grapalat"/>
          <w:sz w:val="20"/>
          <w:szCs w:val="20"/>
        </w:rPr>
        <w:t>լիազորված</w:t>
      </w:r>
      <w:r w:rsidRPr="00F566BF">
        <w:rPr>
          <w:rFonts w:ascii="GHEA Grapalat" w:hAnsi="GHEA Grapalat"/>
          <w:sz w:val="20"/>
          <w:szCs w:val="20"/>
          <w:lang w:val="af-ZA"/>
        </w:rPr>
        <w:t xml:space="preserve"> </w:t>
      </w:r>
      <w:r w:rsidRPr="00F566BF">
        <w:rPr>
          <w:rFonts w:ascii="GHEA Grapalat" w:hAnsi="GHEA Grapalat"/>
          <w:sz w:val="20"/>
          <w:szCs w:val="20"/>
        </w:rPr>
        <w:t>մարմնի</w:t>
      </w:r>
      <w:r w:rsidRPr="00F566BF">
        <w:rPr>
          <w:rFonts w:ascii="GHEA Grapalat" w:hAnsi="GHEA Grapalat"/>
          <w:sz w:val="20"/>
          <w:szCs w:val="20"/>
          <w:lang w:val="af-ZA"/>
        </w:rPr>
        <w:t xml:space="preserve"> </w:t>
      </w:r>
      <w:r w:rsidRPr="00F566BF">
        <w:rPr>
          <w:rFonts w:ascii="GHEA Grapalat" w:hAnsi="GHEA Grapalat"/>
          <w:sz w:val="20"/>
          <w:szCs w:val="20"/>
        </w:rPr>
        <w:t>անվամբ</w:t>
      </w:r>
      <w:r w:rsidRPr="00F566BF">
        <w:rPr>
          <w:rFonts w:ascii="GHEA Grapalat" w:hAnsi="GHEA Grapalat"/>
          <w:sz w:val="20"/>
          <w:szCs w:val="20"/>
          <w:lang w:val="af-ZA"/>
        </w:rPr>
        <w:t xml:space="preserve"> </w:t>
      </w:r>
      <w:r w:rsidRPr="00F566BF">
        <w:rPr>
          <w:rFonts w:ascii="GHEA Grapalat" w:hAnsi="GHEA Grapalat"/>
          <w:sz w:val="20"/>
          <w:szCs w:val="20"/>
        </w:rPr>
        <w:t>բացված</w:t>
      </w:r>
      <w:r w:rsidRPr="00F566BF">
        <w:rPr>
          <w:rFonts w:ascii="GHEA Grapalat" w:hAnsi="GHEA Grapalat"/>
          <w:sz w:val="20"/>
          <w:szCs w:val="20"/>
          <w:lang w:val="af-ZA"/>
        </w:rPr>
        <w:t xml:space="preserve"> </w:t>
      </w:r>
      <w:r w:rsidR="003F1EEA" w:rsidRPr="00F566BF">
        <w:rPr>
          <w:rFonts w:ascii="GHEA Grapalat" w:hAnsi="GHEA Grapalat"/>
          <w:lang w:val="af-ZA"/>
        </w:rPr>
        <w:t>«</w:t>
      </w:r>
      <w:r w:rsidR="003B0D6E" w:rsidRPr="00F566BF">
        <w:rPr>
          <w:rFonts w:ascii="GHEA Grapalat" w:hAnsi="GHEA Grapalat"/>
          <w:sz w:val="20"/>
          <w:szCs w:val="20"/>
          <w:lang w:val="af-ZA"/>
        </w:rPr>
        <w:t>900008000466</w:t>
      </w:r>
      <w:r w:rsidR="003F1EEA" w:rsidRPr="00F566BF">
        <w:rPr>
          <w:rFonts w:ascii="GHEA Grapalat" w:hAnsi="GHEA Grapalat"/>
          <w:lang w:val="af-ZA"/>
        </w:rPr>
        <w:t>»</w:t>
      </w:r>
      <w:r w:rsidR="00F20DA5" w:rsidRPr="00F566BF">
        <w:rPr>
          <w:rFonts w:ascii="GHEA Grapalat" w:hAnsi="GHEA Grapalat"/>
          <w:sz w:val="20"/>
          <w:szCs w:val="20"/>
          <w:lang w:val="af-ZA"/>
        </w:rPr>
        <w:t xml:space="preserve"> </w:t>
      </w:r>
      <w:r w:rsidRPr="00F566BF">
        <w:rPr>
          <w:rFonts w:ascii="GHEA Grapalat" w:hAnsi="GHEA Grapalat"/>
          <w:sz w:val="20"/>
          <w:szCs w:val="20"/>
        </w:rPr>
        <w:t>գանձապետական</w:t>
      </w:r>
      <w:r w:rsidRPr="00F566BF">
        <w:rPr>
          <w:rFonts w:ascii="GHEA Grapalat" w:hAnsi="GHEA Grapalat"/>
          <w:sz w:val="20"/>
          <w:szCs w:val="20"/>
          <w:lang w:val="af-ZA"/>
        </w:rPr>
        <w:t xml:space="preserve"> </w:t>
      </w:r>
      <w:r w:rsidRPr="00F566BF">
        <w:rPr>
          <w:rFonts w:ascii="GHEA Grapalat" w:hAnsi="GHEA Grapalat"/>
          <w:sz w:val="20"/>
          <w:szCs w:val="20"/>
        </w:rPr>
        <w:t>հաշվ</w:t>
      </w:r>
      <w:r w:rsidR="00712311" w:rsidRPr="00F566BF">
        <w:rPr>
          <w:rFonts w:ascii="GHEA Grapalat" w:hAnsi="GHEA Grapalat"/>
          <w:sz w:val="20"/>
          <w:szCs w:val="20"/>
        </w:rPr>
        <w:t>ին</w:t>
      </w:r>
      <w:r w:rsidR="00712311" w:rsidRPr="00F566BF">
        <w:rPr>
          <w:rFonts w:ascii="GHEA Grapalat" w:hAnsi="GHEA Grapalat"/>
          <w:sz w:val="20"/>
          <w:szCs w:val="20"/>
          <w:lang w:val="af-ZA"/>
        </w:rPr>
        <w:t xml:space="preserve">, </w:t>
      </w:r>
      <w:r w:rsidR="00712311" w:rsidRPr="00F566BF">
        <w:rPr>
          <w:rFonts w:ascii="GHEA Grapalat" w:hAnsi="GHEA Grapalat"/>
          <w:sz w:val="20"/>
          <w:szCs w:val="20"/>
        </w:rPr>
        <w:t>որը</w:t>
      </w:r>
      <w:r w:rsidR="00712311" w:rsidRPr="00F566BF">
        <w:rPr>
          <w:rFonts w:ascii="GHEA Grapalat" w:hAnsi="GHEA Grapalat"/>
          <w:sz w:val="20"/>
          <w:szCs w:val="20"/>
          <w:lang w:val="af-ZA"/>
        </w:rPr>
        <w:t xml:space="preserve"> </w:t>
      </w:r>
      <w:r w:rsidR="00712311" w:rsidRPr="00F566BF">
        <w:rPr>
          <w:rFonts w:ascii="GHEA Grapalat" w:hAnsi="GHEA Grapalat"/>
          <w:sz w:val="20"/>
          <w:szCs w:val="20"/>
        </w:rPr>
        <w:t>ենթակա</w:t>
      </w:r>
      <w:r w:rsidR="00712311" w:rsidRPr="00F566BF">
        <w:rPr>
          <w:rFonts w:ascii="GHEA Grapalat" w:hAnsi="GHEA Grapalat"/>
          <w:sz w:val="20"/>
          <w:szCs w:val="20"/>
          <w:lang w:val="af-ZA"/>
        </w:rPr>
        <w:t xml:space="preserve"> </w:t>
      </w:r>
      <w:r w:rsidR="00712311" w:rsidRPr="00F566BF">
        <w:rPr>
          <w:rFonts w:ascii="GHEA Grapalat" w:hAnsi="GHEA Grapalat"/>
          <w:sz w:val="20"/>
          <w:szCs w:val="20"/>
        </w:rPr>
        <w:t>է</w:t>
      </w:r>
      <w:r w:rsidR="00712311" w:rsidRPr="00F566BF">
        <w:rPr>
          <w:rFonts w:ascii="GHEA Grapalat" w:hAnsi="GHEA Grapalat"/>
          <w:sz w:val="20"/>
          <w:szCs w:val="20"/>
          <w:lang w:val="af-ZA"/>
        </w:rPr>
        <w:t xml:space="preserve"> </w:t>
      </w:r>
      <w:r w:rsidR="00712311" w:rsidRPr="00F566BF">
        <w:rPr>
          <w:rFonts w:ascii="GHEA Grapalat" w:hAnsi="GHEA Grapalat"/>
          <w:sz w:val="20"/>
          <w:szCs w:val="20"/>
        </w:rPr>
        <w:t>վերադարձման</w:t>
      </w:r>
      <w:r w:rsidR="00712311" w:rsidRPr="00F566BF">
        <w:rPr>
          <w:rFonts w:ascii="GHEA Grapalat" w:hAnsi="GHEA Grapalat"/>
          <w:sz w:val="20"/>
          <w:szCs w:val="20"/>
          <w:lang w:val="af-ZA"/>
        </w:rPr>
        <w:t xml:space="preserve"> </w:t>
      </w:r>
      <w:r w:rsidR="002032CE" w:rsidRPr="00F566BF">
        <w:rPr>
          <w:rFonts w:ascii="GHEA Grapalat" w:hAnsi="GHEA Grapalat"/>
          <w:sz w:val="20"/>
          <w:szCs w:val="20"/>
        </w:rPr>
        <w:t>այն</w:t>
      </w:r>
      <w:r w:rsidR="002032CE" w:rsidRPr="00F566BF">
        <w:rPr>
          <w:rFonts w:ascii="GHEA Grapalat" w:hAnsi="GHEA Grapalat"/>
          <w:sz w:val="20"/>
          <w:szCs w:val="20"/>
          <w:lang w:val="af-ZA"/>
        </w:rPr>
        <w:t xml:space="preserve"> </w:t>
      </w:r>
      <w:r w:rsidR="002032CE" w:rsidRPr="00F566BF">
        <w:rPr>
          <w:rFonts w:ascii="GHEA Grapalat" w:hAnsi="GHEA Grapalat"/>
          <w:sz w:val="20"/>
          <w:szCs w:val="20"/>
        </w:rPr>
        <w:t>ներկայացրած</w:t>
      </w:r>
      <w:r w:rsidR="002032CE" w:rsidRPr="00F566BF">
        <w:rPr>
          <w:rFonts w:ascii="GHEA Grapalat" w:hAnsi="GHEA Grapalat"/>
          <w:sz w:val="20"/>
          <w:szCs w:val="20"/>
          <w:lang w:val="af-ZA"/>
        </w:rPr>
        <w:t xml:space="preserve"> </w:t>
      </w:r>
      <w:r w:rsidR="002032CE" w:rsidRPr="00F566BF">
        <w:rPr>
          <w:rFonts w:ascii="GHEA Grapalat" w:hAnsi="GHEA Grapalat"/>
          <w:sz w:val="20"/>
          <w:szCs w:val="20"/>
        </w:rPr>
        <w:t>մասնակցին</w:t>
      </w:r>
      <w:r w:rsidR="002032CE" w:rsidRPr="00F566BF">
        <w:rPr>
          <w:rFonts w:ascii="GHEA Grapalat" w:hAnsi="GHEA Grapalat"/>
          <w:sz w:val="20"/>
          <w:szCs w:val="20"/>
          <w:lang w:val="af-ZA"/>
        </w:rPr>
        <w:t xml:space="preserve">` </w:t>
      </w:r>
      <w:r w:rsidR="00402941" w:rsidRPr="00F566BF">
        <w:rPr>
          <w:rFonts w:ascii="GHEA Grapalat" w:hAnsi="GHEA Grapalat"/>
          <w:sz w:val="20"/>
          <w:szCs w:val="20"/>
        </w:rPr>
        <w:t>բացառությամբ</w:t>
      </w:r>
      <w:r w:rsidR="00402941" w:rsidRPr="00F566BF">
        <w:rPr>
          <w:rFonts w:ascii="GHEA Grapalat" w:hAnsi="GHEA Grapalat"/>
          <w:sz w:val="20"/>
          <w:szCs w:val="20"/>
          <w:lang w:val="af-ZA"/>
        </w:rPr>
        <w:t xml:space="preserve"> </w:t>
      </w:r>
      <w:r w:rsidR="00402941" w:rsidRPr="00F566BF">
        <w:rPr>
          <w:rFonts w:ascii="GHEA Grapalat" w:hAnsi="GHEA Grapalat"/>
          <w:sz w:val="20"/>
          <w:szCs w:val="20"/>
        </w:rPr>
        <w:t>սույն</w:t>
      </w:r>
      <w:r w:rsidR="00402941" w:rsidRPr="00F566BF">
        <w:rPr>
          <w:rFonts w:ascii="GHEA Grapalat" w:hAnsi="GHEA Grapalat"/>
          <w:sz w:val="20"/>
          <w:szCs w:val="20"/>
          <w:lang w:val="af-ZA"/>
        </w:rPr>
        <w:t xml:space="preserve"> </w:t>
      </w:r>
      <w:r w:rsidR="00402941" w:rsidRPr="00F566BF">
        <w:rPr>
          <w:rFonts w:ascii="GHEA Grapalat" w:hAnsi="GHEA Grapalat"/>
          <w:sz w:val="20"/>
          <w:szCs w:val="20"/>
        </w:rPr>
        <w:t>հրավերի</w:t>
      </w:r>
      <w:r w:rsidR="00402941" w:rsidRPr="00F566BF">
        <w:rPr>
          <w:rFonts w:ascii="GHEA Grapalat" w:hAnsi="GHEA Grapalat"/>
          <w:sz w:val="20"/>
          <w:szCs w:val="20"/>
          <w:lang w:val="af-ZA"/>
        </w:rPr>
        <w:t xml:space="preserve"> 1-</w:t>
      </w:r>
      <w:r w:rsidR="00402941" w:rsidRPr="00F566BF">
        <w:rPr>
          <w:rFonts w:ascii="GHEA Grapalat" w:hAnsi="GHEA Grapalat"/>
          <w:sz w:val="20"/>
          <w:szCs w:val="20"/>
        </w:rPr>
        <w:t>ին</w:t>
      </w:r>
      <w:r w:rsidR="00402941" w:rsidRPr="00F566BF">
        <w:rPr>
          <w:rFonts w:ascii="GHEA Grapalat" w:hAnsi="GHEA Grapalat"/>
          <w:sz w:val="20"/>
          <w:szCs w:val="20"/>
          <w:lang w:val="af-ZA"/>
        </w:rPr>
        <w:t xml:space="preserve"> </w:t>
      </w:r>
      <w:r w:rsidR="00402941" w:rsidRPr="00F566BF">
        <w:rPr>
          <w:rFonts w:ascii="GHEA Grapalat" w:hAnsi="GHEA Grapalat"/>
          <w:sz w:val="20"/>
          <w:szCs w:val="20"/>
        </w:rPr>
        <w:t>մասի</w:t>
      </w:r>
      <w:r w:rsidR="00402941" w:rsidRPr="00F566BF">
        <w:rPr>
          <w:rFonts w:ascii="GHEA Grapalat" w:hAnsi="GHEA Grapalat"/>
          <w:sz w:val="20"/>
          <w:szCs w:val="20"/>
          <w:lang w:val="af-ZA"/>
        </w:rPr>
        <w:t xml:space="preserve"> </w:t>
      </w:r>
      <w:r w:rsidR="000D701E" w:rsidRPr="00F566BF">
        <w:rPr>
          <w:rFonts w:ascii="GHEA Grapalat" w:hAnsi="GHEA Grapalat"/>
          <w:sz w:val="20"/>
          <w:szCs w:val="20"/>
          <w:lang w:val="af-ZA"/>
        </w:rPr>
        <w:t>7</w:t>
      </w:r>
      <w:r w:rsidR="00402941" w:rsidRPr="00F566BF">
        <w:rPr>
          <w:rFonts w:ascii="GHEA Grapalat" w:hAnsi="GHEA Grapalat"/>
          <w:sz w:val="20"/>
          <w:szCs w:val="20"/>
          <w:lang w:val="af-ZA"/>
        </w:rPr>
        <w:t xml:space="preserve">.3 </w:t>
      </w:r>
      <w:r w:rsidR="00402941" w:rsidRPr="00F566BF">
        <w:rPr>
          <w:rFonts w:ascii="GHEA Grapalat" w:hAnsi="GHEA Grapalat"/>
          <w:sz w:val="20"/>
          <w:szCs w:val="20"/>
        </w:rPr>
        <w:t>կետով</w:t>
      </w:r>
      <w:r w:rsidR="00402941" w:rsidRPr="00F566BF">
        <w:rPr>
          <w:rFonts w:ascii="GHEA Grapalat" w:hAnsi="GHEA Grapalat"/>
          <w:sz w:val="20"/>
          <w:szCs w:val="20"/>
          <w:lang w:val="af-ZA"/>
        </w:rPr>
        <w:t xml:space="preserve"> </w:t>
      </w:r>
      <w:r w:rsidR="00402941" w:rsidRPr="00F566BF">
        <w:rPr>
          <w:rFonts w:ascii="GHEA Grapalat" w:hAnsi="GHEA Grapalat"/>
          <w:sz w:val="20"/>
          <w:szCs w:val="20"/>
        </w:rPr>
        <w:t>նախատեսված</w:t>
      </w:r>
      <w:r w:rsidR="00402941" w:rsidRPr="00F566BF">
        <w:rPr>
          <w:rFonts w:ascii="GHEA Grapalat" w:hAnsi="GHEA Grapalat"/>
          <w:sz w:val="20"/>
          <w:szCs w:val="20"/>
          <w:lang w:val="af-ZA"/>
        </w:rPr>
        <w:t xml:space="preserve"> </w:t>
      </w:r>
      <w:r w:rsidR="00402941" w:rsidRPr="00F566BF">
        <w:rPr>
          <w:rFonts w:ascii="GHEA Grapalat" w:hAnsi="GHEA Grapalat"/>
          <w:sz w:val="20"/>
          <w:szCs w:val="20"/>
        </w:rPr>
        <w:t>դեպքերի</w:t>
      </w:r>
      <w:r w:rsidR="00712311" w:rsidRPr="00F566BF">
        <w:rPr>
          <w:rFonts w:ascii="GHEA Grapalat" w:hAnsi="GHEA Grapalat"/>
          <w:sz w:val="20"/>
          <w:szCs w:val="20"/>
          <w:lang w:val="af-ZA"/>
        </w:rPr>
        <w:t xml:space="preserve">: </w:t>
      </w:r>
      <w:r w:rsidR="007E7500" w:rsidRPr="005E1F72">
        <w:rPr>
          <w:rFonts w:ascii="GHEA Grapalat" w:hAnsi="GHEA Grapalat"/>
          <w:sz w:val="20"/>
          <w:szCs w:val="20"/>
          <w:lang w:val="af-ZA"/>
        </w:rPr>
        <w:t xml:space="preserve"> </w:t>
      </w:r>
      <w:r w:rsidR="007E7500" w:rsidRPr="00BA41C0">
        <w:rPr>
          <w:rFonts w:ascii="GHEA Grapalat" w:hAnsi="GHEA Grapalat"/>
          <w:sz w:val="20"/>
          <w:szCs w:val="20"/>
        </w:rPr>
        <w:t>Ընդ</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որում</w:t>
      </w:r>
      <w:r w:rsidR="007E7500" w:rsidRPr="00BE2650">
        <w:rPr>
          <w:rFonts w:ascii="GHEA Grapalat" w:hAnsi="GHEA Grapalat"/>
          <w:sz w:val="20"/>
          <w:szCs w:val="20"/>
          <w:lang w:val="af-ZA"/>
        </w:rPr>
        <w:t xml:space="preserve"> </w:t>
      </w:r>
      <w:r w:rsidR="007E7500" w:rsidRPr="00BA41C0">
        <w:rPr>
          <w:rFonts w:ascii="GHEA Grapalat" w:hAnsi="GHEA Grapalat"/>
          <w:sz w:val="20"/>
          <w:szCs w:val="20"/>
        </w:rPr>
        <w:t>հայտի</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ապահովումը</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վերադարձվում</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է</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պայմանագիրը</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կնքվելու</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օրվան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հաջորդող</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հինգ</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աշխատանքային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օրվա</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ընթացքում</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Գնման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ընթացակարգը</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չկայացած</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հայտարարվելու</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դեպքում</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հայտի</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ապահովումը</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վերադարձվում</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է</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անգործության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ժամկետն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ավարտվելուն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հաջորդող</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հինգ</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աշխատանքային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օրվա</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ընթացքում</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եթե</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գնման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ընթացակարգի</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արդյունքները</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բողոքարկված</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չեն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Բողոքի</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առկայության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դեպքում</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հայտի</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ապահովումը</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վերադարձվում</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է</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գնման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ընթացակարգը</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չկայացած</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հայտարարելու</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մասին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գնահատող</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հանձնաժողովի</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որոշումն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անփոփոխ</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թողնելու</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մասին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դատարանի</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եզրափակիչ</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դատական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ակտն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օրինական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ուժի</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մեջ</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մտնելու</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օրվան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հաջորդող</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հինգ</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աշխատանքային</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օրվա</w:t>
      </w:r>
      <w:r w:rsidR="007E7500" w:rsidRPr="00BA41C0">
        <w:rPr>
          <w:rFonts w:ascii="GHEA Grapalat" w:hAnsi="GHEA Grapalat"/>
          <w:sz w:val="20"/>
          <w:szCs w:val="20"/>
          <w:lang w:val="af-ZA"/>
        </w:rPr>
        <w:t xml:space="preserve"> </w:t>
      </w:r>
      <w:r w:rsidR="007E7500" w:rsidRPr="00BA41C0">
        <w:rPr>
          <w:rFonts w:ascii="GHEA Grapalat" w:hAnsi="GHEA Grapalat"/>
          <w:sz w:val="20"/>
          <w:szCs w:val="20"/>
        </w:rPr>
        <w:t>ընթացքում</w:t>
      </w:r>
      <w:r w:rsidR="007E7500" w:rsidRPr="00BA41C0">
        <w:rPr>
          <w:rFonts w:ascii="GHEA Grapalat" w:hAnsi="GHEA Grapalat"/>
          <w:sz w:val="20"/>
          <w:szCs w:val="20"/>
          <w:lang w:val="af-ZA"/>
        </w:rPr>
        <w:t>:</w:t>
      </w:r>
    </w:p>
    <w:p w14:paraId="391A3A39" w14:textId="0165D43F" w:rsidR="00386F38" w:rsidRPr="00F71502" w:rsidRDefault="00386F38" w:rsidP="00F71502">
      <w:pPr>
        <w:shd w:val="clear" w:color="auto" w:fill="FFFFFF"/>
        <w:ind w:firstLine="375"/>
        <w:jc w:val="both"/>
        <w:rPr>
          <w:rFonts w:asciiTheme="minorHAnsi" w:hAnsiTheme="minorHAnsi"/>
          <w:sz w:val="20"/>
          <w:szCs w:val="20"/>
          <w:lang w:val="hy-AM"/>
        </w:rPr>
      </w:pPr>
      <w:r w:rsidRPr="00401C4E">
        <w:rPr>
          <w:rFonts w:ascii="GHEA Grapalat" w:hAnsi="GHEA Grapalat"/>
          <w:sz w:val="20"/>
          <w:szCs w:val="20"/>
        </w:rPr>
        <w:t>Եթե</w:t>
      </w:r>
      <w:r w:rsidRPr="00401C4E">
        <w:rPr>
          <w:rFonts w:ascii="GHEA Grapalat" w:hAnsi="GHEA Grapalat"/>
          <w:sz w:val="20"/>
          <w:szCs w:val="20"/>
          <w:lang w:val="af-ZA"/>
        </w:rPr>
        <w:t xml:space="preserve"> </w:t>
      </w:r>
      <w:r w:rsidRPr="00401C4E">
        <w:rPr>
          <w:rFonts w:ascii="GHEA Grapalat" w:hAnsi="GHEA Grapalat"/>
          <w:sz w:val="20"/>
          <w:szCs w:val="20"/>
        </w:rPr>
        <w:t>գնման</w:t>
      </w:r>
      <w:r w:rsidRPr="00401C4E">
        <w:rPr>
          <w:rFonts w:ascii="GHEA Grapalat" w:hAnsi="GHEA Grapalat"/>
          <w:sz w:val="20"/>
          <w:szCs w:val="20"/>
          <w:lang w:val="af-ZA"/>
        </w:rPr>
        <w:t xml:space="preserve"> </w:t>
      </w:r>
      <w:r w:rsidRPr="00401C4E">
        <w:rPr>
          <w:rFonts w:ascii="GHEA Grapalat" w:hAnsi="GHEA Grapalat"/>
          <w:sz w:val="20"/>
          <w:szCs w:val="20"/>
        </w:rPr>
        <w:t>ընթացակարգը</w:t>
      </w:r>
      <w:r w:rsidRPr="00401C4E">
        <w:rPr>
          <w:rFonts w:ascii="GHEA Grapalat" w:hAnsi="GHEA Grapalat"/>
          <w:sz w:val="20"/>
          <w:szCs w:val="20"/>
          <w:lang w:val="af-ZA"/>
        </w:rPr>
        <w:t xml:space="preserve"> </w:t>
      </w:r>
      <w:r w:rsidRPr="00401C4E">
        <w:rPr>
          <w:rFonts w:ascii="GHEA Grapalat" w:hAnsi="GHEA Grapalat"/>
          <w:sz w:val="20"/>
          <w:szCs w:val="20"/>
        </w:rPr>
        <w:t>կազմակերպվում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r w:rsidRPr="00401C4E">
        <w:rPr>
          <w:rFonts w:ascii="GHEA Grapalat" w:hAnsi="GHEA Grapalat"/>
          <w:sz w:val="20"/>
          <w:szCs w:val="20"/>
        </w:rPr>
        <w:t>րենքի</w:t>
      </w:r>
      <w:r w:rsidRPr="00401C4E">
        <w:rPr>
          <w:rFonts w:ascii="GHEA Grapalat" w:hAnsi="GHEA Grapalat"/>
          <w:sz w:val="20"/>
          <w:szCs w:val="20"/>
          <w:lang w:val="af-ZA"/>
        </w:rPr>
        <w:t xml:space="preserve"> 15-</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հոդվածի</w:t>
      </w:r>
      <w:r w:rsidRPr="00401C4E">
        <w:rPr>
          <w:rFonts w:ascii="GHEA Grapalat" w:hAnsi="GHEA Grapalat"/>
          <w:sz w:val="20"/>
          <w:szCs w:val="20"/>
          <w:lang w:val="af-ZA"/>
        </w:rPr>
        <w:t xml:space="preserve"> 6-</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մասի</w:t>
      </w:r>
      <w:r w:rsidRPr="00401C4E">
        <w:rPr>
          <w:rFonts w:ascii="GHEA Grapalat" w:hAnsi="GHEA Grapalat"/>
          <w:sz w:val="20"/>
          <w:szCs w:val="20"/>
          <w:lang w:val="af-ZA"/>
        </w:rPr>
        <w:t xml:space="preserve"> 2-</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կետի</w:t>
      </w:r>
      <w:r w:rsidRPr="00401C4E">
        <w:rPr>
          <w:rFonts w:ascii="GHEA Grapalat" w:hAnsi="GHEA Grapalat"/>
          <w:sz w:val="20"/>
          <w:szCs w:val="20"/>
          <w:lang w:val="af-ZA"/>
        </w:rPr>
        <w:t xml:space="preserve"> </w:t>
      </w:r>
      <w:r w:rsidRPr="00401C4E">
        <w:rPr>
          <w:rFonts w:ascii="GHEA Grapalat" w:hAnsi="GHEA Grapalat"/>
          <w:sz w:val="20"/>
          <w:szCs w:val="20"/>
        </w:rPr>
        <w:t>հիման</w:t>
      </w:r>
      <w:r w:rsidRPr="00401C4E">
        <w:rPr>
          <w:rFonts w:ascii="GHEA Grapalat" w:hAnsi="GHEA Grapalat"/>
          <w:sz w:val="20"/>
          <w:szCs w:val="20"/>
          <w:lang w:val="af-ZA"/>
        </w:rPr>
        <w:t xml:space="preserve"> </w:t>
      </w:r>
      <w:r w:rsidRPr="00401C4E">
        <w:rPr>
          <w:rFonts w:ascii="GHEA Grapalat" w:hAnsi="GHEA Grapalat"/>
          <w:sz w:val="20"/>
          <w:szCs w:val="20"/>
        </w:rPr>
        <w:t>վրա</w:t>
      </w:r>
      <w:r w:rsidRPr="00401C4E">
        <w:rPr>
          <w:rFonts w:ascii="GHEA Grapalat" w:hAnsi="GHEA Grapalat"/>
          <w:sz w:val="20"/>
          <w:szCs w:val="20"/>
          <w:lang w:val="af-ZA"/>
        </w:rPr>
        <w:t xml:space="preserve">, </w:t>
      </w:r>
      <w:r w:rsidRPr="00401C4E">
        <w:rPr>
          <w:rFonts w:ascii="GHEA Grapalat" w:hAnsi="GHEA Grapalat"/>
          <w:sz w:val="20"/>
          <w:szCs w:val="20"/>
        </w:rPr>
        <w:t>հայտի</w:t>
      </w:r>
      <w:r w:rsidRPr="00401C4E">
        <w:rPr>
          <w:rFonts w:ascii="GHEA Grapalat" w:hAnsi="GHEA Grapalat"/>
          <w:sz w:val="20"/>
          <w:szCs w:val="20"/>
          <w:lang w:val="af-ZA"/>
        </w:rPr>
        <w:t xml:space="preserve"> </w:t>
      </w:r>
      <w:r w:rsidRPr="00401C4E">
        <w:rPr>
          <w:rFonts w:ascii="GHEA Grapalat" w:hAnsi="GHEA Grapalat"/>
          <w:sz w:val="20"/>
          <w:szCs w:val="20"/>
        </w:rPr>
        <w:t>ապահովումը</w:t>
      </w:r>
      <w:r w:rsidRPr="00401C4E">
        <w:rPr>
          <w:rFonts w:ascii="GHEA Grapalat" w:hAnsi="GHEA Grapalat"/>
          <w:sz w:val="20"/>
          <w:szCs w:val="20"/>
          <w:lang w:val="af-ZA"/>
        </w:rPr>
        <w:t xml:space="preserve"> </w:t>
      </w:r>
      <w:r w:rsidRPr="00401C4E">
        <w:rPr>
          <w:rFonts w:ascii="GHEA Grapalat" w:hAnsi="GHEA Grapalat"/>
          <w:sz w:val="20"/>
          <w:szCs w:val="20"/>
        </w:rPr>
        <w:t>պայմանագիրը</w:t>
      </w:r>
      <w:r w:rsidRPr="00401C4E">
        <w:rPr>
          <w:rFonts w:ascii="GHEA Grapalat" w:hAnsi="GHEA Grapalat"/>
          <w:sz w:val="20"/>
          <w:szCs w:val="20"/>
          <w:lang w:val="af-ZA"/>
        </w:rPr>
        <w:t xml:space="preserve"> </w:t>
      </w:r>
      <w:r w:rsidRPr="00401C4E">
        <w:rPr>
          <w:rFonts w:ascii="GHEA Grapalat" w:hAnsi="GHEA Grapalat"/>
          <w:sz w:val="20"/>
          <w:szCs w:val="20"/>
        </w:rPr>
        <w:t>կնքած</w:t>
      </w:r>
      <w:r w:rsidRPr="00401C4E">
        <w:rPr>
          <w:rFonts w:ascii="GHEA Grapalat" w:hAnsi="GHEA Grapalat"/>
          <w:sz w:val="20"/>
          <w:szCs w:val="20"/>
          <w:lang w:val="af-ZA"/>
        </w:rPr>
        <w:t xml:space="preserve"> </w:t>
      </w:r>
      <w:r w:rsidRPr="00401C4E">
        <w:rPr>
          <w:rFonts w:ascii="GHEA Grapalat" w:hAnsi="GHEA Grapalat"/>
          <w:sz w:val="20"/>
          <w:szCs w:val="20"/>
        </w:rPr>
        <w:t>անձին</w:t>
      </w:r>
      <w:r w:rsidRPr="00401C4E">
        <w:rPr>
          <w:rFonts w:ascii="GHEA Grapalat" w:hAnsi="GHEA Grapalat"/>
          <w:sz w:val="20"/>
          <w:szCs w:val="20"/>
          <w:lang w:val="af-ZA"/>
        </w:rPr>
        <w:t xml:space="preserve"> </w:t>
      </w:r>
      <w:r w:rsidRPr="00401C4E">
        <w:rPr>
          <w:rFonts w:ascii="GHEA Grapalat" w:hAnsi="GHEA Grapalat"/>
          <w:sz w:val="20"/>
          <w:szCs w:val="20"/>
        </w:rPr>
        <w:t>վերադարձվում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sidRPr="00401C4E">
        <w:rPr>
          <w:rFonts w:ascii="GHEA Grapalat" w:hAnsi="GHEA Grapalat"/>
          <w:sz w:val="20"/>
          <w:szCs w:val="20"/>
        </w:rPr>
        <w:t>ֆինանսական</w:t>
      </w:r>
      <w:r w:rsidRPr="00401C4E">
        <w:rPr>
          <w:rFonts w:ascii="GHEA Grapalat" w:hAnsi="GHEA Grapalat"/>
          <w:sz w:val="20"/>
          <w:szCs w:val="20"/>
          <w:lang w:val="af-ZA"/>
        </w:rPr>
        <w:t xml:space="preserve"> </w:t>
      </w:r>
      <w:r w:rsidRPr="00401C4E">
        <w:rPr>
          <w:rFonts w:ascii="GHEA Grapalat" w:hAnsi="GHEA Grapalat"/>
          <w:sz w:val="20"/>
          <w:szCs w:val="20"/>
        </w:rPr>
        <w:t>միջոցներ</w:t>
      </w:r>
      <w:r w:rsidRPr="00401C4E">
        <w:rPr>
          <w:rFonts w:ascii="GHEA Grapalat" w:hAnsi="GHEA Grapalat"/>
          <w:sz w:val="20"/>
          <w:szCs w:val="20"/>
          <w:lang w:val="af-ZA"/>
        </w:rPr>
        <w:t xml:space="preserve"> </w:t>
      </w:r>
      <w:r w:rsidRPr="00401C4E">
        <w:rPr>
          <w:rFonts w:ascii="GHEA Grapalat" w:hAnsi="GHEA Grapalat"/>
          <w:sz w:val="20"/>
          <w:szCs w:val="20"/>
        </w:rPr>
        <w:t>նախատեսված</w:t>
      </w:r>
      <w:r w:rsidRPr="00401C4E">
        <w:rPr>
          <w:rFonts w:ascii="GHEA Grapalat" w:hAnsi="GHEA Grapalat"/>
          <w:sz w:val="20"/>
          <w:szCs w:val="20"/>
          <w:lang w:val="af-ZA"/>
        </w:rPr>
        <w:t xml:space="preserve"> </w:t>
      </w:r>
      <w:r w:rsidRPr="00401C4E">
        <w:rPr>
          <w:rFonts w:ascii="GHEA Grapalat" w:hAnsi="GHEA Grapalat"/>
          <w:sz w:val="20"/>
          <w:szCs w:val="20"/>
        </w:rPr>
        <w:t>լինելու</w:t>
      </w:r>
      <w:r w:rsidRPr="00401C4E">
        <w:rPr>
          <w:rFonts w:ascii="GHEA Grapalat" w:hAnsi="GHEA Grapalat"/>
          <w:sz w:val="20"/>
          <w:szCs w:val="20"/>
          <w:lang w:val="af-ZA"/>
        </w:rPr>
        <w:t xml:space="preserve"> </w:t>
      </w:r>
      <w:r w:rsidRPr="00401C4E">
        <w:rPr>
          <w:rFonts w:ascii="GHEA Grapalat" w:hAnsi="GHEA Grapalat"/>
          <w:sz w:val="20"/>
          <w:szCs w:val="20"/>
        </w:rPr>
        <w:t>վերաբերյալ</w:t>
      </w:r>
      <w:r w:rsidRPr="00401C4E">
        <w:rPr>
          <w:rFonts w:ascii="GHEA Grapalat" w:hAnsi="GHEA Grapalat"/>
          <w:sz w:val="20"/>
          <w:szCs w:val="20"/>
          <w:lang w:val="af-ZA"/>
        </w:rPr>
        <w:t xml:space="preserve"> </w:t>
      </w:r>
      <w:r w:rsidRPr="00401C4E">
        <w:rPr>
          <w:rFonts w:ascii="GHEA Grapalat" w:hAnsi="GHEA Grapalat"/>
          <w:sz w:val="20"/>
          <w:szCs w:val="20"/>
        </w:rPr>
        <w:t>կողմերի</w:t>
      </w:r>
      <w:r w:rsidRPr="00401C4E">
        <w:rPr>
          <w:rFonts w:ascii="GHEA Grapalat" w:hAnsi="GHEA Grapalat"/>
          <w:sz w:val="20"/>
          <w:szCs w:val="20"/>
          <w:lang w:val="af-ZA"/>
        </w:rPr>
        <w:t xml:space="preserve"> </w:t>
      </w:r>
      <w:r w:rsidRPr="00401C4E">
        <w:rPr>
          <w:rFonts w:ascii="GHEA Grapalat" w:hAnsi="GHEA Grapalat"/>
          <w:sz w:val="20"/>
          <w:szCs w:val="20"/>
        </w:rPr>
        <w:t>միջև</w:t>
      </w:r>
      <w:r w:rsidRPr="00401C4E">
        <w:rPr>
          <w:rFonts w:ascii="GHEA Grapalat" w:hAnsi="GHEA Grapalat"/>
          <w:sz w:val="20"/>
          <w:szCs w:val="20"/>
          <w:lang w:val="af-ZA"/>
        </w:rPr>
        <w:t xml:space="preserve"> </w:t>
      </w:r>
      <w:r w:rsidRPr="00401C4E">
        <w:rPr>
          <w:rFonts w:ascii="GHEA Grapalat" w:hAnsi="GHEA Grapalat"/>
          <w:sz w:val="20"/>
          <w:szCs w:val="20"/>
        </w:rPr>
        <w:t>համաձայնագիրը</w:t>
      </w:r>
      <w:r w:rsidRPr="00401C4E">
        <w:rPr>
          <w:rFonts w:ascii="GHEA Grapalat" w:hAnsi="GHEA Grapalat"/>
          <w:sz w:val="20"/>
          <w:szCs w:val="20"/>
          <w:lang w:val="af-ZA"/>
        </w:rPr>
        <w:t xml:space="preserve"> </w:t>
      </w:r>
      <w:r w:rsidRPr="00401C4E">
        <w:rPr>
          <w:rFonts w:ascii="GHEA Grapalat" w:hAnsi="GHEA Grapalat"/>
          <w:sz w:val="20"/>
          <w:szCs w:val="20"/>
        </w:rPr>
        <w:t>կնքվելու</w:t>
      </w:r>
      <w:r w:rsidRPr="00401C4E">
        <w:rPr>
          <w:rFonts w:ascii="GHEA Grapalat" w:hAnsi="GHEA Grapalat"/>
          <w:sz w:val="20"/>
          <w:szCs w:val="20"/>
          <w:lang w:val="af-ZA"/>
        </w:rPr>
        <w:t xml:space="preserve"> </w:t>
      </w:r>
      <w:r w:rsidRPr="00401C4E">
        <w:rPr>
          <w:rFonts w:ascii="GHEA Grapalat" w:hAnsi="GHEA Grapalat"/>
          <w:sz w:val="20"/>
          <w:szCs w:val="20"/>
        </w:rPr>
        <w:t>օրվան</w:t>
      </w:r>
      <w:r w:rsidRPr="00401C4E">
        <w:rPr>
          <w:rFonts w:ascii="GHEA Grapalat" w:hAnsi="GHEA Grapalat"/>
          <w:sz w:val="20"/>
          <w:szCs w:val="20"/>
          <w:lang w:val="af-ZA"/>
        </w:rPr>
        <w:t xml:space="preserve"> </w:t>
      </w:r>
      <w:r w:rsidRPr="00401C4E">
        <w:rPr>
          <w:rFonts w:ascii="GHEA Grapalat" w:hAnsi="GHEA Grapalat"/>
          <w:sz w:val="20"/>
          <w:szCs w:val="20"/>
        </w:rPr>
        <w:t>հաջորդող</w:t>
      </w:r>
      <w:r w:rsidRPr="00F71502">
        <w:rPr>
          <w:rFonts w:ascii="GHEA Grapalat" w:hAnsi="GHEA Grapalat"/>
          <w:sz w:val="20"/>
          <w:szCs w:val="20"/>
          <w:lang w:val="af-ZA"/>
        </w:rPr>
        <w:t xml:space="preserve">  </w:t>
      </w:r>
      <w:r w:rsidRPr="00401C4E">
        <w:rPr>
          <w:rFonts w:ascii="GHEA Grapalat" w:hAnsi="GHEA Grapalat"/>
          <w:sz w:val="20"/>
          <w:szCs w:val="20"/>
        </w:rPr>
        <w:t>հինգ</w:t>
      </w:r>
      <w:r w:rsidRPr="00F71502">
        <w:rPr>
          <w:rFonts w:ascii="GHEA Grapalat" w:hAnsi="GHEA Grapalat"/>
          <w:sz w:val="20"/>
          <w:szCs w:val="20"/>
          <w:lang w:val="af-ZA"/>
        </w:rPr>
        <w:t xml:space="preserve"> </w:t>
      </w:r>
      <w:r w:rsidRPr="00401C4E">
        <w:rPr>
          <w:rFonts w:ascii="GHEA Grapalat" w:hAnsi="GHEA Grapalat"/>
          <w:sz w:val="20"/>
          <w:szCs w:val="20"/>
        </w:rPr>
        <w:t>աշխատանքային</w:t>
      </w:r>
      <w:r w:rsidRPr="00F71502">
        <w:rPr>
          <w:rFonts w:ascii="GHEA Grapalat" w:hAnsi="GHEA Grapalat"/>
          <w:sz w:val="20"/>
          <w:szCs w:val="20"/>
          <w:lang w:val="af-ZA"/>
        </w:rPr>
        <w:t xml:space="preserve"> </w:t>
      </w:r>
      <w:r w:rsidRPr="00401C4E">
        <w:rPr>
          <w:rFonts w:ascii="GHEA Grapalat" w:hAnsi="GHEA Grapalat"/>
          <w:sz w:val="20"/>
          <w:szCs w:val="20"/>
        </w:rPr>
        <w:t>օրվա</w:t>
      </w:r>
      <w:r w:rsidRPr="00F71502">
        <w:rPr>
          <w:rFonts w:ascii="GHEA Grapalat" w:hAnsi="GHEA Grapalat"/>
          <w:sz w:val="20"/>
          <w:szCs w:val="20"/>
          <w:lang w:val="af-ZA"/>
        </w:rPr>
        <w:t xml:space="preserve"> </w:t>
      </w:r>
      <w:r w:rsidRPr="00401C4E">
        <w:rPr>
          <w:rFonts w:ascii="GHEA Grapalat" w:hAnsi="GHEA Grapalat"/>
          <w:sz w:val="20"/>
          <w:szCs w:val="20"/>
        </w:rPr>
        <w:t>ընթացքում</w:t>
      </w:r>
      <w:r w:rsidRPr="00F71502">
        <w:rPr>
          <w:rFonts w:ascii="GHEA Grapalat" w:hAnsi="GHEA Grapalat"/>
          <w:sz w:val="20"/>
          <w:szCs w:val="20"/>
          <w:lang w:val="af-ZA"/>
        </w:rPr>
        <w:t xml:space="preserve">: </w:t>
      </w:r>
      <w:r w:rsidRPr="00F71502">
        <w:rPr>
          <w:rFonts w:ascii="GHEA Grapalat" w:hAnsi="GHEA Grapalat"/>
          <w:sz w:val="20"/>
          <w:szCs w:val="20"/>
        </w:rPr>
        <w:t>Եթե</w:t>
      </w:r>
      <w:r w:rsidRPr="00F71502">
        <w:rPr>
          <w:rFonts w:ascii="GHEA Grapalat" w:hAnsi="GHEA Grapalat"/>
          <w:sz w:val="20"/>
          <w:szCs w:val="20"/>
          <w:lang w:val="af-ZA"/>
        </w:rPr>
        <w:t xml:space="preserve">  </w:t>
      </w:r>
      <w:r w:rsidRPr="00F71502">
        <w:rPr>
          <w:rFonts w:ascii="GHEA Grapalat" w:hAnsi="GHEA Grapalat"/>
          <w:sz w:val="20"/>
          <w:szCs w:val="20"/>
        </w:rPr>
        <w:t>պայմանագիր</w:t>
      </w:r>
      <w:r w:rsidRPr="00F71502">
        <w:rPr>
          <w:rFonts w:ascii="GHEA Grapalat" w:hAnsi="GHEA Grapalat"/>
          <w:sz w:val="20"/>
          <w:szCs w:val="20"/>
          <w:lang w:val="af-ZA"/>
        </w:rPr>
        <w:t xml:space="preserve"> </w:t>
      </w:r>
      <w:r w:rsidRPr="00F71502">
        <w:rPr>
          <w:rFonts w:ascii="GHEA Grapalat" w:hAnsi="GHEA Grapalat"/>
          <w:sz w:val="20"/>
          <w:szCs w:val="20"/>
        </w:rPr>
        <w:t>կնքելու</w:t>
      </w:r>
      <w:r w:rsidRPr="00F71502">
        <w:rPr>
          <w:rFonts w:ascii="GHEA Grapalat" w:hAnsi="GHEA Grapalat"/>
          <w:sz w:val="20"/>
          <w:szCs w:val="20"/>
          <w:lang w:val="af-ZA"/>
        </w:rPr>
        <w:t xml:space="preserve"> </w:t>
      </w:r>
      <w:r w:rsidRPr="00F71502">
        <w:rPr>
          <w:rFonts w:ascii="GHEA Grapalat" w:hAnsi="GHEA Grapalat"/>
          <w:sz w:val="20"/>
          <w:szCs w:val="20"/>
        </w:rPr>
        <w:t>օրվան</w:t>
      </w:r>
      <w:r w:rsidRPr="00F71502">
        <w:rPr>
          <w:rFonts w:ascii="GHEA Grapalat" w:hAnsi="GHEA Grapalat"/>
          <w:sz w:val="20"/>
          <w:szCs w:val="20"/>
          <w:lang w:val="af-ZA"/>
        </w:rPr>
        <w:t xml:space="preserve"> </w:t>
      </w:r>
      <w:r w:rsidRPr="00F71502">
        <w:rPr>
          <w:rFonts w:ascii="GHEA Grapalat" w:hAnsi="GHEA Grapalat"/>
          <w:sz w:val="20"/>
          <w:szCs w:val="20"/>
        </w:rPr>
        <w:t>հաջորդող</w:t>
      </w:r>
      <w:r w:rsidRPr="00F71502">
        <w:rPr>
          <w:rFonts w:ascii="GHEA Grapalat" w:hAnsi="GHEA Grapalat"/>
          <w:sz w:val="20"/>
          <w:szCs w:val="20"/>
          <w:lang w:val="af-ZA"/>
        </w:rPr>
        <w:t xml:space="preserve"> </w:t>
      </w:r>
      <w:r w:rsidRPr="00F71502">
        <w:rPr>
          <w:rFonts w:ascii="GHEA Grapalat" w:hAnsi="GHEA Grapalat"/>
          <w:sz w:val="20"/>
          <w:szCs w:val="20"/>
        </w:rPr>
        <w:t>վեց</w:t>
      </w:r>
      <w:r w:rsidRPr="00F71502">
        <w:rPr>
          <w:rFonts w:ascii="GHEA Grapalat" w:hAnsi="GHEA Grapalat"/>
          <w:sz w:val="20"/>
          <w:szCs w:val="20"/>
          <w:lang w:val="af-ZA"/>
        </w:rPr>
        <w:t xml:space="preserve"> </w:t>
      </w:r>
      <w:r w:rsidRPr="00F71502">
        <w:rPr>
          <w:rFonts w:ascii="GHEA Grapalat" w:hAnsi="GHEA Grapalat"/>
          <w:sz w:val="20"/>
          <w:szCs w:val="20"/>
        </w:rPr>
        <w:t>ամսվա</w:t>
      </w:r>
      <w:r w:rsidRPr="00F71502">
        <w:rPr>
          <w:rFonts w:ascii="GHEA Grapalat" w:hAnsi="GHEA Grapalat"/>
          <w:sz w:val="20"/>
          <w:szCs w:val="20"/>
          <w:lang w:val="af-ZA"/>
        </w:rPr>
        <w:t xml:space="preserve"> </w:t>
      </w:r>
      <w:r w:rsidRPr="00F71502">
        <w:rPr>
          <w:rFonts w:ascii="GHEA Grapalat" w:hAnsi="GHEA Grapalat"/>
          <w:sz w:val="20"/>
          <w:szCs w:val="20"/>
        </w:rPr>
        <w:t>ընթացքում</w:t>
      </w:r>
      <w:r w:rsidRPr="00F71502">
        <w:rPr>
          <w:rFonts w:ascii="GHEA Grapalat" w:hAnsi="GHEA Grapalat"/>
          <w:sz w:val="20"/>
          <w:szCs w:val="20"/>
          <w:lang w:val="af-ZA"/>
        </w:rPr>
        <w:t xml:space="preserve"> </w:t>
      </w:r>
      <w:r w:rsidRPr="00F71502">
        <w:rPr>
          <w:rFonts w:ascii="GHEA Grapalat" w:hAnsi="GHEA Grapalat"/>
          <w:sz w:val="20"/>
          <w:szCs w:val="20"/>
        </w:rPr>
        <w:t>պայմանագրի</w:t>
      </w:r>
      <w:r w:rsidRPr="00F71502">
        <w:rPr>
          <w:rFonts w:ascii="GHEA Grapalat" w:hAnsi="GHEA Grapalat"/>
          <w:sz w:val="20"/>
          <w:szCs w:val="20"/>
          <w:lang w:val="af-ZA"/>
        </w:rPr>
        <w:t xml:space="preserve"> </w:t>
      </w:r>
      <w:r w:rsidRPr="00F71502">
        <w:rPr>
          <w:rFonts w:ascii="GHEA Grapalat" w:hAnsi="GHEA Grapalat"/>
          <w:sz w:val="20"/>
          <w:szCs w:val="20"/>
        </w:rPr>
        <w:t>կատարման</w:t>
      </w:r>
      <w:r w:rsidRPr="00F71502">
        <w:rPr>
          <w:rFonts w:ascii="GHEA Grapalat" w:hAnsi="GHEA Grapalat"/>
          <w:sz w:val="20"/>
          <w:szCs w:val="20"/>
          <w:lang w:val="af-ZA"/>
        </w:rPr>
        <w:t xml:space="preserve"> </w:t>
      </w:r>
      <w:r w:rsidRPr="00F71502">
        <w:rPr>
          <w:rFonts w:ascii="GHEA Grapalat" w:hAnsi="GHEA Grapalat"/>
          <w:sz w:val="20"/>
          <w:szCs w:val="20"/>
        </w:rPr>
        <w:t>համար</w:t>
      </w:r>
      <w:r w:rsidRPr="00F71502">
        <w:rPr>
          <w:rFonts w:ascii="GHEA Grapalat" w:hAnsi="GHEA Grapalat"/>
          <w:sz w:val="20"/>
          <w:szCs w:val="20"/>
          <w:lang w:val="af-ZA"/>
        </w:rPr>
        <w:t xml:space="preserve"> </w:t>
      </w:r>
      <w:r w:rsidRPr="00F71502">
        <w:rPr>
          <w:rFonts w:ascii="GHEA Grapalat" w:hAnsi="GHEA Grapalat"/>
          <w:sz w:val="20"/>
          <w:szCs w:val="20"/>
        </w:rPr>
        <w:t>ֆինանսական</w:t>
      </w:r>
      <w:r w:rsidRPr="00F71502">
        <w:rPr>
          <w:rFonts w:ascii="GHEA Grapalat" w:hAnsi="GHEA Grapalat"/>
          <w:sz w:val="20"/>
          <w:szCs w:val="20"/>
          <w:lang w:val="af-ZA"/>
        </w:rPr>
        <w:t xml:space="preserve"> </w:t>
      </w:r>
      <w:r w:rsidRPr="00F71502">
        <w:rPr>
          <w:rFonts w:ascii="GHEA Grapalat" w:hAnsi="GHEA Grapalat"/>
          <w:sz w:val="20"/>
          <w:szCs w:val="20"/>
        </w:rPr>
        <w:t>միջոցներ</w:t>
      </w:r>
      <w:r w:rsidRPr="00F71502">
        <w:rPr>
          <w:rFonts w:ascii="GHEA Grapalat" w:hAnsi="GHEA Grapalat"/>
          <w:sz w:val="20"/>
          <w:szCs w:val="20"/>
          <w:lang w:val="af-ZA"/>
        </w:rPr>
        <w:t xml:space="preserve"> </w:t>
      </w:r>
      <w:r w:rsidRPr="00F71502">
        <w:rPr>
          <w:rFonts w:ascii="GHEA Grapalat" w:hAnsi="GHEA Grapalat"/>
          <w:sz w:val="20"/>
          <w:szCs w:val="20"/>
        </w:rPr>
        <w:t>չեն</w:t>
      </w:r>
      <w:r w:rsidRPr="00F71502">
        <w:rPr>
          <w:rFonts w:ascii="GHEA Grapalat" w:hAnsi="GHEA Grapalat"/>
          <w:sz w:val="20"/>
          <w:szCs w:val="20"/>
          <w:lang w:val="af-ZA"/>
        </w:rPr>
        <w:t xml:space="preserve"> </w:t>
      </w:r>
      <w:r w:rsidRPr="00F71502">
        <w:rPr>
          <w:rFonts w:ascii="GHEA Grapalat" w:hAnsi="GHEA Grapalat"/>
          <w:sz w:val="20"/>
          <w:szCs w:val="20"/>
        </w:rPr>
        <w:t>նախատեսվում</w:t>
      </w:r>
      <w:r w:rsidRPr="00F71502">
        <w:rPr>
          <w:rFonts w:ascii="GHEA Grapalat" w:hAnsi="GHEA Grapalat"/>
          <w:sz w:val="20"/>
          <w:szCs w:val="20"/>
          <w:lang w:val="af-ZA"/>
        </w:rPr>
        <w:t xml:space="preserve"> </w:t>
      </w:r>
      <w:r w:rsidRPr="00F71502">
        <w:rPr>
          <w:rFonts w:ascii="GHEA Grapalat" w:hAnsi="GHEA Grapalat"/>
          <w:sz w:val="20"/>
          <w:szCs w:val="20"/>
        </w:rPr>
        <w:t>և</w:t>
      </w:r>
      <w:r w:rsidRPr="00F71502">
        <w:rPr>
          <w:rFonts w:ascii="GHEA Grapalat" w:hAnsi="GHEA Grapalat"/>
          <w:sz w:val="20"/>
          <w:szCs w:val="20"/>
          <w:lang w:val="af-ZA"/>
        </w:rPr>
        <w:t xml:space="preserve"> </w:t>
      </w:r>
      <w:r w:rsidRPr="00F71502">
        <w:rPr>
          <w:rFonts w:ascii="GHEA Grapalat" w:hAnsi="GHEA Grapalat"/>
          <w:sz w:val="20"/>
          <w:szCs w:val="20"/>
        </w:rPr>
        <w:t>պայմանագիրը</w:t>
      </w:r>
      <w:r w:rsidRPr="00F71502">
        <w:rPr>
          <w:rFonts w:ascii="GHEA Grapalat" w:hAnsi="GHEA Grapalat"/>
          <w:sz w:val="20"/>
          <w:szCs w:val="20"/>
          <w:lang w:val="af-ZA"/>
        </w:rPr>
        <w:t xml:space="preserve"> </w:t>
      </w:r>
      <w:r w:rsidRPr="00F71502">
        <w:rPr>
          <w:rFonts w:ascii="GHEA Grapalat" w:hAnsi="GHEA Grapalat"/>
          <w:sz w:val="20"/>
          <w:szCs w:val="20"/>
        </w:rPr>
        <w:t>լուծվում</w:t>
      </w:r>
      <w:r w:rsidRPr="00F71502">
        <w:rPr>
          <w:rFonts w:ascii="GHEA Grapalat" w:hAnsi="GHEA Grapalat"/>
          <w:sz w:val="20"/>
          <w:szCs w:val="20"/>
          <w:lang w:val="af-ZA"/>
        </w:rPr>
        <w:t xml:space="preserve"> </w:t>
      </w:r>
      <w:r w:rsidRPr="00F71502">
        <w:rPr>
          <w:rFonts w:ascii="GHEA Grapalat" w:hAnsi="GHEA Grapalat"/>
          <w:sz w:val="20"/>
          <w:szCs w:val="20"/>
        </w:rPr>
        <w:t>է</w:t>
      </w:r>
      <w:r w:rsidRPr="00F71502">
        <w:rPr>
          <w:rFonts w:ascii="GHEA Grapalat" w:hAnsi="GHEA Grapalat"/>
          <w:sz w:val="20"/>
          <w:szCs w:val="20"/>
          <w:lang w:val="af-ZA"/>
        </w:rPr>
        <w:t xml:space="preserve">, </w:t>
      </w:r>
      <w:r w:rsidRPr="00F71502">
        <w:rPr>
          <w:rFonts w:ascii="GHEA Grapalat" w:hAnsi="GHEA Grapalat"/>
          <w:sz w:val="20"/>
          <w:szCs w:val="20"/>
        </w:rPr>
        <w:t>ապա</w:t>
      </w:r>
      <w:r w:rsidRPr="00F71502">
        <w:rPr>
          <w:rFonts w:ascii="GHEA Grapalat" w:hAnsi="GHEA Grapalat"/>
          <w:sz w:val="20"/>
          <w:szCs w:val="20"/>
          <w:lang w:val="af-ZA"/>
        </w:rPr>
        <w:t xml:space="preserve"> </w:t>
      </w:r>
      <w:r w:rsidRPr="008F4EB6">
        <w:rPr>
          <w:rFonts w:ascii="GHEA Grapalat" w:hAnsi="GHEA Grapalat"/>
          <w:sz w:val="20"/>
          <w:szCs w:val="20"/>
        </w:rPr>
        <w:t>հայտի</w:t>
      </w:r>
      <w:r w:rsidRPr="008F4EB6">
        <w:rPr>
          <w:rFonts w:ascii="GHEA Grapalat" w:hAnsi="GHEA Grapalat"/>
          <w:sz w:val="20"/>
          <w:szCs w:val="20"/>
          <w:lang w:val="af-ZA"/>
        </w:rPr>
        <w:t xml:space="preserve"> </w:t>
      </w:r>
      <w:r w:rsidRPr="008F4EB6">
        <w:rPr>
          <w:rFonts w:ascii="GHEA Grapalat" w:hAnsi="GHEA Grapalat"/>
          <w:sz w:val="20"/>
          <w:szCs w:val="20"/>
        </w:rPr>
        <w:t>ապահովումը</w:t>
      </w:r>
      <w:r w:rsidRPr="008F4EB6">
        <w:rPr>
          <w:rFonts w:ascii="GHEA Grapalat" w:hAnsi="GHEA Grapalat"/>
          <w:sz w:val="20"/>
          <w:szCs w:val="20"/>
          <w:lang w:val="af-ZA"/>
        </w:rPr>
        <w:t xml:space="preserve"> </w:t>
      </w:r>
      <w:r w:rsidRPr="008F4EB6">
        <w:rPr>
          <w:rFonts w:ascii="GHEA Grapalat" w:hAnsi="GHEA Grapalat"/>
          <w:sz w:val="20"/>
          <w:szCs w:val="20"/>
        </w:rPr>
        <w:t>վերադարձվում</w:t>
      </w:r>
      <w:r w:rsidRPr="008F4EB6">
        <w:rPr>
          <w:rFonts w:ascii="GHEA Grapalat" w:hAnsi="GHEA Grapalat"/>
          <w:sz w:val="20"/>
          <w:szCs w:val="20"/>
          <w:lang w:val="af-ZA"/>
        </w:rPr>
        <w:t xml:space="preserve"> </w:t>
      </w:r>
      <w:r w:rsidRPr="008F4EB6">
        <w:rPr>
          <w:rFonts w:ascii="GHEA Grapalat" w:hAnsi="GHEA Grapalat"/>
          <w:sz w:val="20"/>
          <w:szCs w:val="20"/>
        </w:rPr>
        <w:t>է</w:t>
      </w:r>
      <w:r w:rsidRPr="008F4EB6">
        <w:rPr>
          <w:rFonts w:ascii="GHEA Grapalat" w:hAnsi="GHEA Grapalat"/>
          <w:sz w:val="20"/>
          <w:szCs w:val="20"/>
          <w:lang w:val="hy-AM"/>
        </w:rPr>
        <w:t xml:space="preserve"> պայմանագիրը լուծվելու օրվան </w:t>
      </w:r>
      <w:r w:rsidRPr="008F4EB6">
        <w:rPr>
          <w:rFonts w:ascii="GHEA Grapalat" w:hAnsi="GHEA Grapalat"/>
          <w:sz w:val="20"/>
          <w:szCs w:val="20"/>
        </w:rPr>
        <w:t>հաջորդող</w:t>
      </w:r>
      <w:r w:rsidRPr="008F4EB6">
        <w:rPr>
          <w:rFonts w:ascii="GHEA Grapalat" w:hAnsi="GHEA Grapalat"/>
          <w:sz w:val="20"/>
          <w:szCs w:val="20"/>
          <w:lang w:val="af-ZA"/>
        </w:rPr>
        <w:t xml:space="preserve"> </w:t>
      </w:r>
      <w:r w:rsidRPr="008F4EB6">
        <w:rPr>
          <w:rFonts w:ascii="GHEA Grapalat" w:hAnsi="GHEA Grapalat"/>
          <w:sz w:val="20"/>
          <w:szCs w:val="20"/>
        </w:rPr>
        <w:t>հինգ</w:t>
      </w:r>
      <w:r w:rsidRPr="008F4EB6">
        <w:rPr>
          <w:rFonts w:ascii="GHEA Grapalat" w:hAnsi="GHEA Grapalat"/>
          <w:sz w:val="20"/>
          <w:szCs w:val="20"/>
          <w:lang w:val="af-ZA"/>
        </w:rPr>
        <w:t xml:space="preserve"> </w:t>
      </w:r>
      <w:r w:rsidRPr="008F4EB6">
        <w:rPr>
          <w:rFonts w:ascii="GHEA Grapalat" w:hAnsi="GHEA Grapalat"/>
          <w:sz w:val="20"/>
          <w:szCs w:val="20"/>
        </w:rPr>
        <w:t>աշխատանքային</w:t>
      </w:r>
      <w:r w:rsidRPr="008F4EB6">
        <w:rPr>
          <w:rFonts w:ascii="GHEA Grapalat" w:hAnsi="GHEA Grapalat"/>
          <w:sz w:val="20"/>
          <w:szCs w:val="20"/>
          <w:lang w:val="af-ZA"/>
        </w:rPr>
        <w:t xml:space="preserve"> </w:t>
      </w:r>
      <w:r w:rsidRPr="008F4EB6">
        <w:rPr>
          <w:rFonts w:ascii="GHEA Grapalat" w:hAnsi="GHEA Grapalat"/>
          <w:sz w:val="20"/>
          <w:szCs w:val="20"/>
        </w:rPr>
        <w:t>օրվա</w:t>
      </w:r>
      <w:r w:rsidRPr="008F4EB6">
        <w:rPr>
          <w:rFonts w:ascii="GHEA Grapalat" w:hAnsi="GHEA Grapalat"/>
          <w:sz w:val="20"/>
          <w:szCs w:val="20"/>
          <w:lang w:val="af-ZA"/>
        </w:rPr>
        <w:t xml:space="preserve"> </w:t>
      </w:r>
      <w:r w:rsidRPr="008F4EB6">
        <w:rPr>
          <w:rFonts w:ascii="GHEA Grapalat" w:hAnsi="GHEA Grapalat"/>
          <w:sz w:val="20"/>
          <w:szCs w:val="20"/>
        </w:rPr>
        <w:t>ընթացքում</w:t>
      </w:r>
      <w:r w:rsidRPr="008F4EB6">
        <w:rPr>
          <w:rFonts w:ascii="GHEA Grapalat" w:hAnsi="GHEA Grapalat"/>
          <w:sz w:val="20"/>
          <w:szCs w:val="20"/>
          <w:lang w:val="hy-AM"/>
        </w:rPr>
        <w:t>:</w:t>
      </w:r>
      <w:r w:rsidRPr="00021FC2">
        <w:rPr>
          <w:rFonts w:ascii="GHEA Grapalat" w:hAnsi="GHEA Grapalat"/>
          <w:sz w:val="20"/>
          <w:szCs w:val="20"/>
          <w:vertAlign w:val="superscript"/>
          <w:lang w:val="hy-AM"/>
        </w:rPr>
        <w:t>9.1</w:t>
      </w:r>
    </w:p>
    <w:p w14:paraId="541F99AE" w14:textId="77777777" w:rsidR="000A7528" w:rsidRPr="00F566BF" w:rsidRDefault="00283198" w:rsidP="00EF3662">
      <w:pPr>
        <w:ind w:firstLine="567"/>
        <w:jc w:val="both"/>
        <w:rPr>
          <w:rFonts w:ascii="GHEA Grapalat" w:hAnsi="GHEA Grapalat"/>
          <w:sz w:val="20"/>
          <w:szCs w:val="20"/>
          <w:lang w:val="af-ZA"/>
        </w:rPr>
      </w:pPr>
      <w:r w:rsidRPr="00F566BF">
        <w:rPr>
          <w:rFonts w:ascii="GHEA Grapalat" w:hAnsi="GHEA Grapalat" w:cs="Sylfaen"/>
          <w:sz w:val="20"/>
          <w:szCs w:val="20"/>
          <w:lang w:val="af-ZA"/>
        </w:rPr>
        <w:t>7</w:t>
      </w:r>
      <w:r w:rsidR="000A7528" w:rsidRPr="00F566BF">
        <w:rPr>
          <w:rFonts w:ascii="GHEA Grapalat" w:hAnsi="GHEA Grapalat" w:cs="Sylfaen"/>
          <w:sz w:val="20"/>
          <w:szCs w:val="20"/>
          <w:lang w:val="af-ZA"/>
        </w:rPr>
        <w:t xml:space="preserve">.2 </w:t>
      </w:r>
      <w:r w:rsidR="00712311" w:rsidRPr="00F71502">
        <w:rPr>
          <w:rFonts w:ascii="GHEA Grapalat" w:hAnsi="GHEA Grapalat"/>
          <w:sz w:val="20"/>
          <w:szCs w:val="20"/>
          <w:lang w:val="hy-AM"/>
        </w:rPr>
        <w:t>Գնման</w:t>
      </w:r>
      <w:r w:rsidR="00712311" w:rsidRPr="00F566BF">
        <w:rPr>
          <w:rFonts w:ascii="GHEA Grapalat" w:hAnsi="GHEA Grapalat"/>
          <w:sz w:val="20"/>
          <w:szCs w:val="20"/>
          <w:lang w:val="af-ZA"/>
        </w:rPr>
        <w:t xml:space="preserve"> </w:t>
      </w:r>
      <w:r w:rsidR="000A7528" w:rsidRPr="00F71502">
        <w:rPr>
          <w:rFonts w:ascii="GHEA Grapalat" w:hAnsi="GHEA Grapalat"/>
          <w:sz w:val="20"/>
          <w:szCs w:val="20"/>
          <w:lang w:val="hy-AM"/>
        </w:rPr>
        <w:t>ընթացակարգ</w:t>
      </w:r>
      <w:r w:rsidR="00712311" w:rsidRPr="00F71502">
        <w:rPr>
          <w:rFonts w:ascii="GHEA Grapalat" w:hAnsi="GHEA Grapalat"/>
          <w:sz w:val="20"/>
          <w:szCs w:val="20"/>
          <w:lang w:val="hy-AM"/>
        </w:rPr>
        <w:t>ը</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չափաբաժիններով</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կազմակերպվելու</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դեպքում</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եթե</w:t>
      </w:r>
      <w:r w:rsidR="00712311" w:rsidRPr="00F566BF">
        <w:rPr>
          <w:rFonts w:ascii="GHEA Grapalat" w:hAnsi="GHEA Grapalat"/>
          <w:sz w:val="20"/>
          <w:szCs w:val="20"/>
          <w:lang w:val="af-ZA"/>
        </w:rPr>
        <w:t>`</w:t>
      </w:r>
      <w:r w:rsidR="00712311" w:rsidRPr="00F566BF" w:rsidDel="00712311">
        <w:rPr>
          <w:rFonts w:ascii="GHEA Grapalat" w:hAnsi="GHEA Grapalat"/>
          <w:sz w:val="20"/>
          <w:szCs w:val="20"/>
          <w:lang w:val="af-ZA"/>
        </w:rPr>
        <w:t xml:space="preserve"> </w:t>
      </w:r>
      <w:r w:rsidR="000A7528" w:rsidRPr="00F566BF">
        <w:rPr>
          <w:rFonts w:ascii="GHEA Grapalat" w:hAnsi="GHEA Grapalat"/>
          <w:sz w:val="20"/>
          <w:szCs w:val="20"/>
          <w:lang w:val="af-ZA"/>
        </w:rPr>
        <w:t xml:space="preserve"> </w:t>
      </w:r>
    </w:p>
    <w:p w14:paraId="5B579262" w14:textId="009C8C5D" w:rsidR="000A7528" w:rsidRPr="009E1D1C" w:rsidRDefault="000A7528" w:rsidP="000F008F">
      <w:pPr>
        <w:ind w:firstLine="567"/>
        <w:jc w:val="both"/>
        <w:rPr>
          <w:rFonts w:ascii="GHEA Grapalat" w:hAnsi="GHEA Grapalat"/>
          <w:sz w:val="20"/>
          <w:szCs w:val="20"/>
          <w:lang w:val="af-ZA"/>
        </w:rPr>
      </w:pPr>
      <w:r w:rsidRPr="00F566BF">
        <w:rPr>
          <w:rFonts w:ascii="GHEA Grapalat" w:hAnsi="GHEA Grapalat"/>
          <w:sz w:val="20"/>
          <w:szCs w:val="20"/>
          <w:lang w:val="hy-AM"/>
        </w:rPr>
        <w:t>ա.</w:t>
      </w:r>
      <w:r w:rsidRPr="00F566BF">
        <w:rPr>
          <w:rFonts w:ascii="GHEA Grapalat" w:hAnsi="GHEA Grapalat"/>
          <w:sz w:val="20"/>
          <w:szCs w:val="20"/>
          <w:lang w:val="af-ZA"/>
        </w:rPr>
        <w:t xml:space="preserve"> </w:t>
      </w:r>
      <w:r w:rsidR="00712311" w:rsidRPr="00F566BF">
        <w:rPr>
          <w:rFonts w:ascii="GHEA Grapalat" w:hAnsi="GHEA Grapalat"/>
          <w:sz w:val="20"/>
          <w:szCs w:val="20"/>
        </w:rPr>
        <w:t>մասնակիցը</w:t>
      </w:r>
      <w:r w:rsidR="00712311" w:rsidRPr="00F566BF">
        <w:rPr>
          <w:rFonts w:ascii="GHEA Grapalat" w:hAnsi="GHEA Grapalat"/>
          <w:sz w:val="20"/>
          <w:szCs w:val="20"/>
          <w:lang w:val="af-ZA"/>
        </w:rPr>
        <w:t xml:space="preserve"> </w:t>
      </w:r>
      <w:r w:rsidRPr="00F566BF">
        <w:rPr>
          <w:rFonts w:ascii="GHEA Grapalat" w:hAnsi="GHEA Grapalat"/>
          <w:sz w:val="20"/>
          <w:szCs w:val="20"/>
        </w:rPr>
        <w:t>հայտ</w:t>
      </w:r>
      <w:r w:rsidRPr="00F566BF">
        <w:rPr>
          <w:rFonts w:ascii="GHEA Grapalat" w:hAnsi="GHEA Grapalat"/>
          <w:sz w:val="20"/>
          <w:szCs w:val="20"/>
          <w:lang w:val="af-ZA"/>
        </w:rPr>
        <w:t xml:space="preserve"> </w:t>
      </w:r>
      <w:r w:rsidRPr="00F566BF">
        <w:rPr>
          <w:rFonts w:ascii="GHEA Grapalat" w:hAnsi="GHEA Grapalat"/>
          <w:sz w:val="20"/>
          <w:szCs w:val="20"/>
        </w:rPr>
        <w:t>ներկայացնում</w:t>
      </w:r>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r w:rsidRPr="00F566BF">
        <w:rPr>
          <w:rFonts w:ascii="GHEA Grapalat" w:hAnsi="GHEA Grapalat"/>
          <w:sz w:val="20"/>
          <w:szCs w:val="20"/>
        </w:rPr>
        <w:t>մեկից</w:t>
      </w:r>
      <w:r w:rsidRPr="00F566BF">
        <w:rPr>
          <w:rFonts w:ascii="GHEA Grapalat" w:hAnsi="GHEA Grapalat"/>
          <w:sz w:val="20"/>
          <w:szCs w:val="20"/>
          <w:lang w:val="af-ZA"/>
        </w:rPr>
        <w:t xml:space="preserve"> </w:t>
      </w:r>
      <w:r w:rsidRPr="00F566BF">
        <w:rPr>
          <w:rFonts w:ascii="GHEA Grapalat" w:hAnsi="GHEA Grapalat"/>
          <w:sz w:val="20"/>
          <w:szCs w:val="20"/>
        </w:rPr>
        <w:t>ավել</w:t>
      </w:r>
      <w:r w:rsidRPr="00F566BF">
        <w:rPr>
          <w:rFonts w:ascii="GHEA Grapalat" w:hAnsi="GHEA Grapalat"/>
          <w:sz w:val="20"/>
          <w:szCs w:val="20"/>
          <w:lang w:val="af-ZA"/>
        </w:rPr>
        <w:t xml:space="preserve"> </w:t>
      </w:r>
      <w:r w:rsidRPr="00F566BF">
        <w:rPr>
          <w:rFonts w:ascii="GHEA Grapalat" w:hAnsi="GHEA Grapalat"/>
          <w:sz w:val="20"/>
          <w:szCs w:val="20"/>
        </w:rPr>
        <w:t>չափաբաժինների</w:t>
      </w:r>
      <w:r w:rsidRPr="00F566BF">
        <w:rPr>
          <w:rFonts w:ascii="GHEA Grapalat" w:hAnsi="GHEA Grapalat"/>
          <w:sz w:val="20"/>
          <w:szCs w:val="20"/>
          <w:lang w:val="af-ZA"/>
        </w:rPr>
        <w:t xml:space="preserve"> </w:t>
      </w:r>
      <w:r w:rsidRPr="00F566BF">
        <w:rPr>
          <w:rFonts w:ascii="GHEA Grapalat" w:hAnsi="GHEA Grapalat"/>
          <w:sz w:val="20"/>
          <w:szCs w:val="20"/>
        </w:rPr>
        <w:t>համար</w:t>
      </w:r>
      <w:r w:rsidRPr="00F566BF">
        <w:rPr>
          <w:rFonts w:ascii="GHEA Grapalat" w:hAnsi="GHEA Grapalat"/>
          <w:sz w:val="20"/>
          <w:szCs w:val="20"/>
          <w:lang w:val="af-ZA"/>
        </w:rPr>
        <w:t xml:space="preserve">, </w:t>
      </w:r>
      <w:r w:rsidRPr="00F566BF">
        <w:rPr>
          <w:rFonts w:ascii="GHEA Grapalat" w:hAnsi="GHEA Grapalat"/>
          <w:sz w:val="20"/>
          <w:szCs w:val="20"/>
        </w:rPr>
        <w:t>ապա</w:t>
      </w:r>
      <w:r w:rsidRPr="00F566BF">
        <w:rPr>
          <w:rFonts w:ascii="GHEA Grapalat" w:hAnsi="GHEA Grapalat"/>
          <w:sz w:val="20"/>
          <w:szCs w:val="20"/>
          <w:lang w:val="af-ZA"/>
        </w:rPr>
        <w:t xml:space="preserve"> </w:t>
      </w:r>
      <w:r w:rsidR="00712311" w:rsidRPr="00F566BF">
        <w:rPr>
          <w:rFonts w:ascii="GHEA Grapalat" w:hAnsi="GHEA Grapalat"/>
          <w:sz w:val="20"/>
          <w:szCs w:val="20"/>
        </w:rPr>
        <w:t>հայտի</w:t>
      </w:r>
      <w:r w:rsidR="00712311" w:rsidRPr="00F566BF">
        <w:rPr>
          <w:rFonts w:ascii="GHEA Grapalat" w:hAnsi="GHEA Grapalat"/>
          <w:sz w:val="20"/>
          <w:szCs w:val="20"/>
          <w:lang w:val="af-ZA"/>
        </w:rPr>
        <w:t xml:space="preserve"> </w:t>
      </w:r>
      <w:r w:rsidR="00712311" w:rsidRPr="00F566BF">
        <w:rPr>
          <w:rFonts w:ascii="GHEA Grapalat" w:hAnsi="GHEA Grapalat"/>
          <w:sz w:val="20"/>
          <w:szCs w:val="20"/>
        </w:rPr>
        <w:t>ապահովումը</w:t>
      </w:r>
      <w:r w:rsidR="00712311" w:rsidRPr="00F566BF">
        <w:rPr>
          <w:rFonts w:ascii="GHEA Grapalat" w:hAnsi="GHEA Grapalat"/>
          <w:sz w:val="20"/>
          <w:szCs w:val="20"/>
          <w:lang w:val="af-ZA"/>
        </w:rPr>
        <w:t xml:space="preserve"> </w:t>
      </w:r>
      <w:r w:rsidRPr="00F566BF">
        <w:rPr>
          <w:rFonts w:ascii="GHEA Grapalat" w:hAnsi="GHEA Grapalat"/>
          <w:sz w:val="20"/>
          <w:szCs w:val="20"/>
        </w:rPr>
        <w:t>կարող</w:t>
      </w:r>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r w:rsidRPr="00F566BF">
        <w:rPr>
          <w:rFonts w:ascii="GHEA Grapalat" w:hAnsi="GHEA Grapalat"/>
          <w:sz w:val="20"/>
          <w:szCs w:val="20"/>
        </w:rPr>
        <w:t>ներկայացնել</w:t>
      </w:r>
      <w:r w:rsidRPr="00F566BF">
        <w:rPr>
          <w:rFonts w:ascii="GHEA Grapalat" w:hAnsi="GHEA Grapalat"/>
          <w:sz w:val="20"/>
          <w:szCs w:val="20"/>
          <w:lang w:val="af-ZA"/>
        </w:rPr>
        <w:t xml:space="preserve"> </w:t>
      </w:r>
      <w:r w:rsidRPr="00F566BF">
        <w:rPr>
          <w:rFonts w:ascii="GHEA Grapalat" w:hAnsi="GHEA Grapalat"/>
          <w:sz w:val="20"/>
          <w:szCs w:val="20"/>
        </w:rPr>
        <w:t>ինչպես</w:t>
      </w:r>
      <w:r w:rsidRPr="00F566BF">
        <w:rPr>
          <w:rFonts w:ascii="GHEA Grapalat" w:hAnsi="GHEA Grapalat"/>
          <w:sz w:val="20"/>
          <w:szCs w:val="20"/>
          <w:lang w:val="af-ZA"/>
        </w:rPr>
        <w:t xml:space="preserve"> </w:t>
      </w:r>
      <w:r w:rsidRPr="009E1D1C">
        <w:rPr>
          <w:rFonts w:ascii="GHEA Grapalat" w:hAnsi="GHEA Grapalat"/>
          <w:sz w:val="20"/>
          <w:szCs w:val="20"/>
        </w:rPr>
        <w:t>յուրաքանչյուր</w:t>
      </w:r>
      <w:r w:rsidRPr="009E1D1C">
        <w:rPr>
          <w:rFonts w:ascii="GHEA Grapalat" w:hAnsi="GHEA Grapalat"/>
          <w:sz w:val="20"/>
          <w:szCs w:val="20"/>
          <w:lang w:val="af-ZA"/>
        </w:rPr>
        <w:t xml:space="preserve"> </w:t>
      </w:r>
      <w:r w:rsidRPr="009E1D1C">
        <w:rPr>
          <w:rFonts w:ascii="GHEA Grapalat" w:hAnsi="GHEA Grapalat"/>
          <w:sz w:val="20"/>
          <w:szCs w:val="20"/>
        </w:rPr>
        <w:t>չափաբաժնի</w:t>
      </w:r>
      <w:r w:rsidRPr="009E1D1C">
        <w:rPr>
          <w:rFonts w:ascii="GHEA Grapalat" w:hAnsi="GHEA Grapalat"/>
          <w:sz w:val="20"/>
          <w:szCs w:val="20"/>
          <w:lang w:val="af-ZA"/>
        </w:rPr>
        <w:t xml:space="preserve"> </w:t>
      </w:r>
      <w:r w:rsidRPr="009E1D1C">
        <w:rPr>
          <w:rFonts w:ascii="GHEA Grapalat" w:hAnsi="GHEA Grapalat"/>
          <w:sz w:val="20"/>
          <w:szCs w:val="20"/>
        </w:rPr>
        <w:t>համար</w:t>
      </w:r>
      <w:r w:rsidRPr="009E1D1C">
        <w:rPr>
          <w:rFonts w:ascii="GHEA Grapalat" w:hAnsi="GHEA Grapalat"/>
          <w:sz w:val="20"/>
          <w:szCs w:val="20"/>
          <w:lang w:val="af-ZA"/>
        </w:rPr>
        <w:t xml:space="preserve"> </w:t>
      </w:r>
      <w:r w:rsidRPr="009E1D1C">
        <w:rPr>
          <w:rFonts w:ascii="GHEA Grapalat" w:hAnsi="GHEA Grapalat"/>
          <w:sz w:val="20"/>
          <w:szCs w:val="20"/>
        </w:rPr>
        <w:t>առանձին</w:t>
      </w:r>
      <w:r w:rsidRPr="009E1D1C">
        <w:rPr>
          <w:rFonts w:ascii="GHEA Grapalat" w:hAnsi="GHEA Grapalat"/>
          <w:sz w:val="20"/>
          <w:szCs w:val="20"/>
          <w:lang w:val="af-ZA"/>
        </w:rPr>
        <w:t xml:space="preserve">, </w:t>
      </w:r>
      <w:r w:rsidRPr="009E1D1C">
        <w:rPr>
          <w:rFonts w:ascii="GHEA Grapalat" w:hAnsi="GHEA Grapalat"/>
          <w:sz w:val="20"/>
          <w:szCs w:val="20"/>
        </w:rPr>
        <w:t>այնպես</w:t>
      </w:r>
      <w:r w:rsidRPr="009E1D1C">
        <w:rPr>
          <w:rFonts w:ascii="GHEA Grapalat" w:hAnsi="GHEA Grapalat"/>
          <w:sz w:val="20"/>
          <w:szCs w:val="20"/>
          <w:lang w:val="af-ZA"/>
        </w:rPr>
        <w:t xml:space="preserve"> </w:t>
      </w:r>
      <w:r w:rsidRPr="009E1D1C">
        <w:rPr>
          <w:rFonts w:ascii="GHEA Grapalat" w:hAnsi="GHEA Grapalat"/>
          <w:sz w:val="20"/>
          <w:szCs w:val="20"/>
        </w:rPr>
        <w:t>էլ</w:t>
      </w:r>
      <w:r w:rsidRPr="009E1D1C">
        <w:rPr>
          <w:rFonts w:ascii="GHEA Grapalat" w:hAnsi="GHEA Grapalat"/>
          <w:sz w:val="20"/>
          <w:szCs w:val="20"/>
          <w:lang w:val="af-ZA"/>
        </w:rPr>
        <w:t xml:space="preserve"> </w:t>
      </w:r>
      <w:r w:rsidRPr="009E1D1C">
        <w:rPr>
          <w:rFonts w:ascii="GHEA Grapalat" w:hAnsi="GHEA Grapalat"/>
          <w:sz w:val="20"/>
          <w:szCs w:val="20"/>
        </w:rPr>
        <w:t>մեկ</w:t>
      </w:r>
      <w:r w:rsidRPr="009E1D1C">
        <w:rPr>
          <w:rFonts w:ascii="GHEA Grapalat" w:hAnsi="GHEA Grapalat"/>
          <w:sz w:val="20"/>
          <w:szCs w:val="20"/>
          <w:lang w:val="af-ZA"/>
        </w:rPr>
        <w:t xml:space="preserve"> </w:t>
      </w:r>
      <w:r w:rsidRPr="009E1D1C">
        <w:rPr>
          <w:rFonts w:ascii="GHEA Grapalat" w:hAnsi="GHEA Grapalat"/>
          <w:sz w:val="20"/>
          <w:szCs w:val="20"/>
        </w:rPr>
        <w:t>հայտի</w:t>
      </w:r>
      <w:r w:rsidRPr="009E1D1C">
        <w:rPr>
          <w:rFonts w:ascii="GHEA Grapalat" w:hAnsi="GHEA Grapalat"/>
          <w:sz w:val="20"/>
          <w:szCs w:val="20"/>
          <w:lang w:val="af-ZA"/>
        </w:rPr>
        <w:t xml:space="preserve"> </w:t>
      </w:r>
      <w:r w:rsidRPr="009E1D1C">
        <w:rPr>
          <w:rFonts w:ascii="GHEA Grapalat" w:hAnsi="GHEA Grapalat"/>
          <w:sz w:val="20"/>
          <w:szCs w:val="20"/>
        </w:rPr>
        <w:t>ապահովում</w:t>
      </w:r>
      <w:r w:rsidRPr="009E1D1C">
        <w:rPr>
          <w:rFonts w:ascii="GHEA Grapalat" w:hAnsi="GHEA Grapalat"/>
          <w:sz w:val="20"/>
          <w:szCs w:val="20"/>
          <w:lang w:val="af-ZA"/>
        </w:rPr>
        <w:t xml:space="preserve">` </w:t>
      </w:r>
      <w:r w:rsidRPr="009E1D1C">
        <w:rPr>
          <w:rFonts w:ascii="GHEA Grapalat" w:hAnsi="GHEA Grapalat"/>
          <w:sz w:val="20"/>
          <w:szCs w:val="20"/>
        </w:rPr>
        <w:t>բոլոր</w:t>
      </w:r>
      <w:r w:rsidRPr="009E1D1C">
        <w:rPr>
          <w:rFonts w:ascii="GHEA Grapalat" w:hAnsi="GHEA Grapalat"/>
          <w:sz w:val="20"/>
          <w:szCs w:val="20"/>
          <w:lang w:val="af-ZA"/>
        </w:rPr>
        <w:t xml:space="preserve"> </w:t>
      </w:r>
      <w:r w:rsidRPr="009E1D1C">
        <w:rPr>
          <w:rFonts w:ascii="GHEA Grapalat" w:hAnsi="GHEA Grapalat"/>
          <w:sz w:val="20"/>
          <w:szCs w:val="20"/>
        </w:rPr>
        <w:t>չափաբաժինների</w:t>
      </w:r>
      <w:r w:rsidRPr="009E1D1C">
        <w:rPr>
          <w:rFonts w:ascii="GHEA Grapalat" w:hAnsi="GHEA Grapalat"/>
          <w:sz w:val="20"/>
          <w:szCs w:val="20"/>
          <w:lang w:val="af-ZA"/>
        </w:rPr>
        <w:t xml:space="preserve"> </w:t>
      </w:r>
      <w:r w:rsidRPr="009E1D1C">
        <w:rPr>
          <w:rFonts w:ascii="GHEA Grapalat" w:hAnsi="GHEA Grapalat"/>
          <w:sz w:val="20"/>
          <w:szCs w:val="20"/>
        </w:rPr>
        <w:t>համար</w:t>
      </w:r>
      <w:r w:rsidRPr="009E1D1C">
        <w:rPr>
          <w:rFonts w:ascii="GHEA Grapalat" w:hAnsi="GHEA Grapalat"/>
          <w:sz w:val="20"/>
          <w:szCs w:val="20"/>
          <w:lang w:val="af-ZA"/>
        </w:rPr>
        <w:t xml:space="preserve">: </w:t>
      </w:r>
      <w:r w:rsidRPr="009E1D1C">
        <w:rPr>
          <w:rFonts w:ascii="GHEA Grapalat" w:hAnsi="GHEA Grapalat"/>
          <w:sz w:val="20"/>
          <w:szCs w:val="20"/>
        </w:rPr>
        <w:t>Մեկ</w:t>
      </w:r>
      <w:r w:rsidRPr="009E1D1C">
        <w:rPr>
          <w:rFonts w:ascii="GHEA Grapalat" w:hAnsi="GHEA Grapalat"/>
          <w:sz w:val="20"/>
          <w:szCs w:val="20"/>
          <w:lang w:val="af-ZA"/>
        </w:rPr>
        <w:t xml:space="preserve"> </w:t>
      </w:r>
      <w:r w:rsidRPr="009E1D1C">
        <w:rPr>
          <w:rFonts w:ascii="GHEA Grapalat" w:hAnsi="GHEA Grapalat"/>
          <w:sz w:val="20"/>
          <w:szCs w:val="20"/>
        </w:rPr>
        <w:t>հայտի</w:t>
      </w:r>
      <w:r w:rsidRPr="009E1D1C">
        <w:rPr>
          <w:rFonts w:ascii="GHEA Grapalat" w:hAnsi="GHEA Grapalat"/>
          <w:sz w:val="20"/>
          <w:szCs w:val="20"/>
          <w:lang w:val="af-ZA"/>
        </w:rPr>
        <w:t xml:space="preserve"> </w:t>
      </w:r>
      <w:r w:rsidRPr="009E1D1C">
        <w:rPr>
          <w:rFonts w:ascii="GHEA Grapalat" w:hAnsi="GHEA Grapalat"/>
          <w:sz w:val="20"/>
          <w:szCs w:val="20"/>
        </w:rPr>
        <w:t>ապահովում</w:t>
      </w:r>
      <w:r w:rsidRPr="009E1D1C">
        <w:rPr>
          <w:rFonts w:ascii="GHEA Grapalat" w:hAnsi="GHEA Grapalat"/>
          <w:sz w:val="20"/>
          <w:szCs w:val="20"/>
          <w:lang w:val="af-ZA"/>
        </w:rPr>
        <w:t xml:space="preserve"> </w:t>
      </w:r>
      <w:r w:rsidRPr="009E1D1C">
        <w:rPr>
          <w:rFonts w:ascii="GHEA Grapalat" w:hAnsi="GHEA Grapalat"/>
          <w:sz w:val="20"/>
          <w:szCs w:val="20"/>
        </w:rPr>
        <w:t>ներկայացվելու</w:t>
      </w:r>
      <w:r w:rsidRPr="009E1D1C">
        <w:rPr>
          <w:rFonts w:ascii="GHEA Grapalat" w:hAnsi="GHEA Grapalat"/>
          <w:sz w:val="20"/>
          <w:szCs w:val="20"/>
          <w:lang w:val="af-ZA"/>
        </w:rPr>
        <w:t xml:space="preserve"> </w:t>
      </w:r>
      <w:r w:rsidRPr="009E1D1C">
        <w:rPr>
          <w:rFonts w:ascii="GHEA Grapalat" w:hAnsi="GHEA Grapalat"/>
          <w:sz w:val="20"/>
          <w:szCs w:val="20"/>
        </w:rPr>
        <w:t>դեպքում</w:t>
      </w:r>
      <w:r w:rsidRPr="009E1D1C">
        <w:rPr>
          <w:rFonts w:ascii="GHEA Grapalat" w:hAnsi="GHEA Grapalat"/>
          <w:sz w:val="20"/>
          <w:szCs w:val="20"/>
          <w:lang w:val="af-ZA"/>
        </w:rPr>
        <w:t xml:space="preserve">, </w:t>
      </w:r>
      <w:r w:rsidRPr="009E1D1C">
        <w:rPr>
          <w:rFonts w:ascii="GHEA Grapalat" w:hAnsi="GHEA Grapalat"/>
          <w:sz w:val="20"/>
          <w:szCs w:val="20"/>
        </w:rPr>
        <w:t>դրա</w:t>
      </w:r>
      <w:r w:rsidRPr="009E1D1C">
        <w:rPr>
          <w:rFonts w:ascii="GHEA Grapalat" w:hAnsi="GHEA Grapalat"/>
          <w:sz w:val="20"/>
          <w:szCs w:val="20"/>
          <w:lang w:val="af-ZA"/>
        </w:rPr>
        <w:t xml:space="preserve"> </w:t>
      </w:r>
      <w:r w:rsidRPr="009E1D1C">
        <w:rPr>
          <w:rFonts w:ascii="GHEA Grapalat" w:hAnsi="GHEA Grapalat"/>
          <w:sz w:val="20"/>
          <w:szCs w:val="20"/>
        </w:rPr>
        <w:t>գումարը</w:t>
      </w:r>
      <w:r w:rsidRPr="009E1D1C">
        <w:rPr>
          <w:rFonts w:ascii="GHEA Grapalat" w:hAnsi="GHEA Grapalat"/>
          <w:sz w:val="20"/>
          <w:szCs w:val="20"/>
          <w:lang w:val="af-ZA"/>
        </w:rPr>
        <w:t xml:space="preserve"> </w:t>
      </w:r>
      <w:r w:rsidRPr="009E1D1C">
        <w:rPr>
          <w:rFonts w:ascii="GHEA Grapalat" w:hAnsi="GHEA Grapalat"/>
          <w:sz w:val="20"/>
          <w:szCs w:val="20"/>
        </w:rPr>
        <w:t>հաշվարկվում</w:t>
      </w:r>
      <w:r w:rsidRPr="009E1D1C">
        <w:rPr>
          <w:rFonts w:ascii="GHEA Grapalat" w:hAnsi="GHEA Grapalat"/>
          <w:sz w:val="20"/>
          <w:szCs w:val="20"/>
          <w:lang w:val="af-ZA"/>
        </w:rPr>
        <w:t xml:space="preserve"> </w:t>
      </w:r>
      <w:r w:rsidRPr="009E1D1C">
        <w:rPr>
          <w:rFonts w:ascii="GHEA Grapalat" w:hAnsi="GHEA Grapalat"/>
          <w:sz w:val="20"/>
          <w:szCs w:val="20"/>
        </w:rPr>
        <w:t>է</w:t>
      </w:r>
      <w:r w:rsidRPr="009E1D1C">
        <w:rPr>
          <w:rFonts w:ascii="GHEA Grapalat" w:hAnsi="GHEA Grapalat"/>
          <w:sz w:val="20"/>
          <w:szCs w:val="20"/>
          <w:lang w:val="af-ZA"/>
        </w:rPr>
        <w:t xml:space="preserve"> </w:t>
      </w:r>
      <w:r w:rsidRPr="009E1D1C">
        <w:rPr>
          <w:rFonts w:ascii="GHEA Grapalat" w:hAnsi="GHEA Grapalat"/>
          <w:sz w:val="20"/>
          <w:szCs w:val="20"/>
        </w:rPr>
        <w:t>ներկայացված</w:t>
      </w:r>
      <w:r w:rsidRPr="009E1D1C">
        <w:rPr>
          <w:rFonts w:ascii="GHEA Grapalat" w:hAnsi="GHEA Grapalat"/>
          <w:sz w:val="20"/>
          <w:szCs w:val="20"/>
          <w:lang w:val="af-ZA"/>
        </w:rPr>
        <w:t xml:space="preserve"> </w:t>
      </w:r>
      <w:r w:rsidRPr="009E1D1C">
        <w:rPr>
          <w:rFonts w:ascii="GHEA Grapalat" w:hAnsi="GHEA Grapalat"/>
          <w:sz w:val="20"/>
          <w:szCs w:val="20"/>
        </w:rPr>
        <w:t>չափաբաժինների</w:t>
      </w:r>
      <w:r w:rsidR="007E7500" w:rsidRPr="009E1D1C">
        <w:rPr>
          <w:rFonts w:ascii="GHEA Grapalat" w:hAnsi="GHEA Grapalat"/>
          <w:sz w:val="20"/>
          <w:szCs w:val="20"/>
          <w:lang w:val="hy-AM"/>
        </w:rPr>
        <w:t>գնման գների</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իսկ</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գնային</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առաջարկները</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գնման</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գները</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գերազանցելու</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դեպքում՝</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գնային</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առաջարկների</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հանրագումարի</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նկատմամբ՝</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հաշվի</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առնելով</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Կարգի</w:t>
      </w:r>
      <w:r w:rsidR="007E7500" w:rsidRPr="009E1D1C">
        <w:rPr>
          <w:rFonts w:ascii="GHEA Grapalat" w:hAnsi="GHEA Grapalat"/>
          <w:sz w:val="20"/>
          <w:szCs w:val="20"/>
          <w:lang w:val="af-ZA"/>
        </w:rPr>
        <w:t xml:space="preserve"> 32-</w:t>
      </w:r>
      <w:r w:rsidR="007E7500" w:rsidRPr="009E1D1C">
        <w:rPr>
          <w:rFonts w:ascii="GHEA Grapalat" w:hAnsi="GHEA Grapalat"/>
          <w:sz w:val="20"/>
          <w:szCs w:val="20"/>
        </w:rPr>
        <w:t>րդ</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կետի</w:t>
      </w:r>
      <w:r w:rsidR="007E7500" w:rsidRPr="009E1D1C">
        <w:rPr>
          <w:rFonts w:ascii="GHEA Grapalat" w:hAnsi="GHEA Grapalat"/>
          <w:sz w:val="20"/>
          <w:szCs w:val="20"/>
          <w:lang w:val="af-ZA"/>
        </w:rPr>
        <w:t xml:space="preserve"> 1-</w:t>
      </w:r>
      <w:r w:rsidR="007E7500" w:rsidRPr="009E1D1C">
        <w:rPr>
          <w:rFonts w:ascii="GHEA Grapalat" w:hAnsi="GHEA Grapalat"/>
          <w:sz w:val="20"/>
          <w:szCs w:val="20"/>
        </w:rPr>
        <w:t>ին</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ենթակետի</w:t>
      </w:r>
      <w:r w:rsidR="007E7500" w:rsidRPr="009E1D1C">
        <w:rPr>
          <w:rFonts w:ascii="GHEA Grapalat" w:hAnsi="GHEA Grapalat"/>
          <w:sz w:val="20"/>
          <w:szCs w:val="20"/>
          <w:lang w:val="af-ZA"/>
        </w:rPr>
        <w:t xml:space="preserve"> «</w:t>
      </w:r>
      <w:r w:rsidR="007E7500" w:rsidRPr="009E1D1C">
        <w:rPr>
          <w:rFonts w:ascii="GHEA Grapalat" w:hAnsi="GHEA Grapalat"/>
          <w:sz w:val="20"/>
          <w:szCs w:val="20"/>
          <w:lang w:val="hy-AM"/>
        </w:rPr>
        <w:t>ե</w:t>
      </w:r>
      <w:r w:rsidR="007E7500" w:rsidRPr="009E1D1C">
        <w:rPr>
          <w:rFonts w:ascii="GHEA Grapalat" w:hAnsi="GHEA Grapalat"/>
          <w:sz w:val="20"/>
          <w:szCs w:val="20"/>
          <w:lang w:val="af-ZA"/>
        </w:rPr>
        <w:t xml:space="preserve">» </w:t>
      </w:r>
      <w:r w:rsidR="007E7500" w:rsidRPr="009E1D1C">
        <w:rPr>
          <w:rFonts w:ascii="GHEA Grapalat" w:hAnsi="GHEA Grapalat"/>
          <w:sz w:val="20"/>
          <w:szCs w:val="20"/>
        </w:rPr>
        <w:t>պարբերության</w:t>
      </w:r>
      <w:r w:rsidR="007E7500" w:rsidRPr="009E1D1C">
        <w:rPr>
          <w:rFonts w:ascii="GHEA Grapalat" w:hAnsi="GHEA Grapalat"/>
          <w:sz w:val="20"/>
          <w:szCs w:val="20"/>
          <w:lang w:val="af-ZA"/>
        </w:rPr>
        <w:t xml:space="preserve"> </w:t>
      </w:r>
      <w:proofErr w:type="gramStart"/>
      <w:r w:rsidR="007E7500" w:rsidRPr="009E1D1C">
        <w:rPr>
          <w:rFonts w:ascii="GHEA Grapalat" w:hAnsi="GHEA Grapalat"/>
          <w:sz w:val="20"/>
          <w:szCs w:val="20"/>
        </w:rPr>
        <w:t>պահանջները</w:t>
      </w:r>
      <w:r w:rsidR="007E7500" w:rsidRPr="009E1D1C">
        <w:rPr>
          <w:rFonts w:ascii="GHEA Grapalat" w:hAnsi="GHEA Grapalat"/>
          <w:sz w:val="20"/>
          <w:szCs w:val="20"/>
          <w:lang w:val="af-ZA"/>
        </w:rPr>
        <w:t>,</w:t>
      </w:r>
      <w:r w:rsidRPr="009E1D1C">
        <w:rPr>
          <w:rFonts w:ascii="GHEA Grapalat" w:hAnsi="GHEA Grapalat"/>
          <w:sz w:val="20"/>
          <w:szCs w:val="20"/>
          <w:lang w:val="af-ZA"/>
        </w:rPr>
        <w:t>:</w:t>
      </w:r>
      <w:proofErr w:type="gramEnd"/>
      <w:r w:rsidRPr="009E1D1C">
        <w:rPr>
          <w:rFonts w:ascii="GHEA Grapalat" w:hAnsi="GHEA Grapalat"/>
          <w:sz w:val="20"/>
          <w:szCs w:val="20"/>
          <w:lang w:val="af-ZA"/>
        </w:rPr>
        <w:t xml:space="preserve"> </w:t>
      </w:r>
    </w:p>
    <w:p w14:paraId="59366E3F" w14:textId="77777777" w:rsidR="00F20DA5" w:rsidRPr="009E1D1C" w:rsidRDefault="00283198" w:rsidP="00EF3662">
      <w:pPr>
        <w:ind w:firstLine="567"/>
        <w:jc w:val="both"/>
        <w:rPr>
          <w:rFonts w:ascii="GHEA Grapalat" w:hAnsi="GHEA Grapalat" w:cs="Sylfaen"/>
          <w:sz w:val="20"/>
          <w:lang w:val="af-ZA"/>
        </w:rPr>
      </w:pPr>
      <w:r w:rsidRPr="009E1D1C">
        <w:rPr>
          <w:rFonts w:ascii="GHEA Grapalat" w:hAnsi="GHEA Grapalat" w:cs="Sylfaen"/>
          <w:sz w:val="20"/>
          <w:lang w:val="af-ZA"/>
        </w:rPr>
        <w:t>7</w:t>
      </w:r>
      <w:r w:rsidR="00096865" w:rsidRPr="009E1D1C">
        <w:rPr>
          <w:rFonts w:ascii="GHEA Grapalat" w:hAnsi="GHEA Grapalat" w:cs="Sylfaen"/>
          <w:sz w:val="20"/>
          <w:lang w:val="af-ZA"/>
        </w:rPr>
        <w:t>.</w:t>
      </w:r>
      <w:r w:rsidR="009771B9" w:rsidRPr="009E1D1C">
        <w:rPr>
          <w:rFonts w:ascii="GHEA Grapalat" w:hAnsi="GHEA Grapalat" w:cs="Sylfaen"/>
          <w:sz w:val="20"/>
          <w:lang w:val="af-ZA"/>
        </w:rPr>
        <w:t>3</w:t>
      </w:r>
      <w:r w:rsidR="00096865" w:rsidRPr="009E1D1C">
        <w:rPr>
          <w:rFonts w:ascii="GHEA Grapalat" w:hAnsi="GHEA Grapalat" w:cs="Sylfaen"/>
          <w:sz w:val="20"/>
          <w:lang w:val="af-ZA"/>
        </w:rPr>
        <w:t xml:space="preserve"> </w:t>
      </w:r>
      <w:r w:rsidR="009771B9" w:rsidRPr="009E1D1C">
        <w:rPr>
          <w:rFonts w:ascii="GHEA Grapalat" w:hAnsi="GHEA Grapalat" w:cs="Sylfaen"/>
          <w:sz w:val="20"/>
          <w:lang w:val="ru-RU"/>
        </w:rPr>
        <w:t>Մասնակիցը</w:t>
      </w:r>
      <w:r w:rsidR="009771B9" w:rsidRPr="009E1D1C">
        <w:rPr>
          <w:rFonts w:ascii="GHEA Grapalat" w:hAnsi="GHEA Grapalat" w:cs="Sylfaen"/>
          <w:sz w:val="20"/>
          <w:lang w:val="af-ZA"/>
        </w:rPr>
        <w:t xml:space="preserve"> </w:t>
      </w:r>
      <w:r w:rsidR="009771B9" w:rsidRPr="009E1D1C">
        <w:rPr>
          <w:rFonts w:ascii="GHEA Grapalat" w:hAnsi="GHEA Grapalat" w:cs="Sylfaen"/>
          <w:sz w:val="20"/>
          <w:lang w:val="ru-RU"/>
        </w:rPr>
        <w:t>վճարում</w:t>
      </w:r>
      <w:r w:rsidR="009771B9" w:rsidRPr="009E1D1C">
        <w:rPr>
          <w:rFonts w:ascii="GHEA Grapalat" w:hAnsi="GHEA Grapalat" w:cs="Sylfaen"/>
          <w:sz w:val="20"/>
          <w:lang w:val="af-ZA"/>
        </w:rPr>
        <w:t xml:space="preserve"> </w:t>
      </w:r>
      <w:r w:rsidR="009771B9" w:rsidRPr="009E1D1C">
        <w:rPr>
          <w:rFonts w:ascii="GHEA Grapalat" w:hAnsi="GHEA Grapalat" w:cs="Sylfaen"/>
          <w:sz w:val="20"/>
          <w:lang w:val="ru-RU"/>
        </w:rPr>
        <w:t>է</w:t>
      </w:r>
      <w:r w:rsidR="009771B9" w:rsidRPr="009E1D1C">
        <w:rPr>
          <w:rFonts w:ascii="GHEA Grapalat" w:hAnsi="GHEA Grapalat" w:cs="Sylfaen"/>
          <w:sz w:val="20"/>
          <w:lang w:val="af-ZA"/>
        </w:rPr>
        <w:t xml:space="preserve"> </w:t>
      </w:r>
      <w:r w:rsidR="009771B9" w:rsidRPr="009E1D1C">
        <w:rPr>
          <w:rFonts w:ascii="GHEA Grapalat" w:hAnsi="GHEA Grapalat" w:cs="Sylfaen"/>
          <w:sz w:val="20"/>
          <w:lang w:val="ru-RU"/>
        </w:rPr>
        <w:t>հայտի</w:t>
      </w:r>
      <w:r w:rsidR="009771B9" w:rsidRPr="009E1D1C">
        <w:rPr>
          <w:rFonts w:ascii="GHEA Grapalat" w:hAnsi="GHEA Grapalat" w:cs="Sylfaen"/>
          <w:sz w:val="20"/>
          <w:lang w:val="af-ZA"/>
        </w:rPr>
        <w:t xml:space="preserve"> </w:t>
      </w:r>
      <w:r w:rsidR="009771B9" w:rsidRPr="009E1D1C">
        <w:rPr>
          <w:rFonts w:ascii="GHEA Grapalat" w:hAnsi="GHEA Grapalat" w:cs="Sylfaen"/>
          <w:sz w:val="20"/>
          <w:lang w:val="ru-RU"/>
        </w:rPr>
        <w:t>ապահովումը</w:t>
      </w:r>
      <w:r w:rsidR="009771B9" w:rsidRPr="009E1D1C">
        <w:rPr>
          <w:rFonts w:ascii="GHEA Grapalat" w:hAnsi="GHEA Grapalat" w:cs="Sylfaen"/>
          <w:sz w:val="20"/>
          <w:lang w:val="af-ZA"/>
        </w:rPr>
        <w:t xml:space="preserve">, </w:t>
      </w:r>
      <w:r w:rsidR="009771B9" w:rsidRPr="009E1D1C">
        <w:rPr>
          <w:rFonts w:ascii="GHEA Grapalat" w:hAnsi="GHEA Grapalat" w:cs="Sylfaen"/>
          <w:sz w:val="20"/>
          <w:lang w:val="ru-RU"/>
        </w:rPr>
        <w:t>եթե</w:t>
      </w:r>
      <w:r w:rsidR="009771B9" w:rsidRPr="009E1D1C">
        <w:rPr>
          <w:rFonts w:ascii="GHEA Grapalat" w:hAnsi="GHEA Grapalat" w:cs="Sylfaen"/>
          <w:sz w:val="20"/>
          <w:lang w:val="af-ZA"/>
        </w:rPr>
        <w:t xml:space="preserve"> </w:t>
      </w:r>
      <w:r w:rsidR="009771B9" w:rsidRPr="009E1D1C">
        <w:rPr>
          <w:rFonts w:ascii="GHEA Grapalat" w:hAnsi="GHEA Grapalat" w:cs="Sylfaen"/>
          <w:sz w:val="20"/>
          <w:lang w:val="ru-RU"/>
        </w:rPr>
        <w:t>նա</w:t>
      </w:r>
      <w:r w:rsidR="009771B9" w:rsidRPr="009E1D1C">
        <w:rPr>
          <w:rFonts w:ascii="GHEA Grapalat" w:hAnsi="GHEA Grapalat" w:cs="Sylfaen"/>
          <w:sz w:val="20"/>
          <w:lang w:val="af-ZA"/>
        </w:rPr>
        <w:t>`</w:t>
      </w:r>
    </w:p>
    <w:p w14:paraId="18303A0F" w14:textId="77777777" w:rsidR="00096865" w:rsidRPr="009E1D1C" w:rsidRDefault="00096865" w:rsidP="00EF3662">
      <w:pPr>
        <w:ind w:firstLine="567"/>
        <w:jc w:val="both"/>
        <w:rPr>
          <w:rFonts w:ascii="GHEA Grapalat" w:hAnsi="GHEA Grapalat" w:cs="Sylfaen"/>
          <w:sz w:val="20"/>
          <w:lang w:val="af-ZA"/>
        </w:rPr>
      </w:pPr>
      <w:r w:rsidRPr="009E1D1C">
        <w:rPr>
          <w:rFonts w:ascii="GHEA Grapalat" w:hAnsi="GHEA Grapalat" w:cs="Sylfaen"/>
          <w:sz w:val="20"/>
          <w:lang w:val="af-ZA"/>
        </w:rPr>
        <w:t xml:space="preserve">1) </w:t>
      </w:r>
      <w:r w:rsidRPr="009E1D1C">
        <w:rPr>
          <w:rFonts w:ascii="GHEA Grapalat" w:hAnsi="GHEA Grapalat" w:cs="Sylfaen"/>
          <w:sz w:val="20"/>
          <w:lang w:val="ru-RU"/>
        </w:rPr>
        <w:t>հայտարարվել</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ընտրված</w:t>
      </w:r>
      <w:r w:rsidRPr="009E1D1C">
        <w:rPr>
          <w:rFonts w:ascii="GHEA Grapalat" w:hAnsi="GHEA Grapalat" w:cs="Sylfaen"/>
          <w:sz w:val="20"/>
          <w:lang w:val="af-ZA"/>
        </w:rPr>
        <w:t xml:space="preserve"> </w:t>
      </w:r>
      <w:r w:rsidRPr="009E1D1C">
        <w:rPr>
          <w:rFonts w:ascii="GHEA Grapalat" w:hAnsi="GHEA Grapalat" w:cs="Sylfaen"/>
          <w:sz w:val="20"/>
          <w:lang w:val="ru-RU"/>
        </w:rPr>
        <w:t>մասնակից</w:t>
      </w:r>
      <w:r w:rsidRPr="009E1D1C">
        <w:rPr>
          <w:rFonts w:ascii="GHEA Grapalat" w:hAnsi="GHEA Grapalat" w:cs="Sylfaen"/>
          <w:sz w:val="20"/>
          <w:lang w:val="af-ZA"/>
        </w:rPr>
        <w:t xml:space="preserve">, </w:t>
      </w:r>
      <w:r w:rsidRPr="009E1D1C">
        <w:rPr>
          <w:rFonts w:ascii="GHEA Grapalat" w:hAnsi="GHEA Grapalat" w:cs="Sylfaen"/>
          <w:sz w:val="20"/>
          <w:lang w:val="ru-RU"/>
        </w:rPr>
        <w:t>սակայն</w:t>
      </w:r>
      <w:r w:rsidRPr="009E1D1C">
        <w:rPr>
          <w:rFonts w:ascii="GHEA Grapalat" w:hAnsi="GHEA Grapalat" w:cs="Sylfaen"/>
          <w:sz w:val="20"/>
          <w:lang w:val="af-ZA"/>
        </w:rPr>
        <w:t xml:space="preserve"> </w:t>
      </w:r>
      <w:r w:rsidRPr="009E1D1C">
        <w:rPr>
          <w:rFonts w:ascii="GHEA Grapalat" w:hAnsi="GHEA Grapalat" w:cs="Sylfaen"/>
          <w:sz w:val="20"/>
          <w:lang w:val="ru-RU"/>
        </w:rPr>
        <w:t>հրաժարվում</w:t>
      </w:r>
      <w:r w:rsidRPr="009E1D1C">
        <w:rPr>
          <w:rFonts w:ascii="GHEA Grapalat" w:hAnsi="GHEA Grapalat" w:cs="Sylfaen"/>
          <w:sz w:val="20"/>
          <w:lang w:val="af-ZA"/>
        </w:rPr>
        <w:t xml:space="preserve"> </w:t>
      </w:r>
      <w:r w:rsidRPr="009E1D1C">
        <w:rPr>
          <w:rFonts w:ascii="GHEA Grapalat" w:hAnsi="GHEA Grapalat" w:cs="Sylfaen"/>
          <w:sz w:val="20"/>
          <w:lang w:val="ru-RU"/>
        </w:rPr>
        <w:t>կամ</w:t>
      </w:r>
      <w:r w:rsidRPr="009E1D1C">
        <w:rPr>
          <w:rFonts w:ascii="GHEA Grapalat" w:hAnsi="GHEA Grapalat" w:cs="Sylfaen"/>
          <w:sz w:val="20"/>
          <w:lang w:val="af-ZA"/>
        </w:rPr>
        <w:t xml:space="preserve"> </w:t>
      </w:r>
      <w:r w:rsidRPr="009E1D1C">
        <w:rPr>
          <w:rFonts w:ascii="GHEA Grapalat" w:hAnsi="GHEA Grapalat" w:cs="Sylfaen"/>
          <w:sz w:val="20"/>
          <w:lang w:val="ru-RU"/>
        </w:rPr>
        <w:t>զրկվում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պայմանագիր</w:t>
      </w:r>
      <w:r w:rsidRPr="009E1D1C">
        <w:rPr>
          <w:rFonts w:ascii="GHEA Grapalat" w:hAnsi="GHEA Grapalat" w:cs="Sylfaen"/>
          <w:sz w:val="20"/>
          <w:lang w:val="af-ZA"/>
        </w:rPr>
        <w:t xml:space="preserve"> </w:t>
      </w:r>
      <w:r w:rsidRPr="009E1D1C">
        <w:rPr>
          <w:rFonts w:ascii="GHEA Grapalat" w:hAnsi="GHEA Grapalat" w:cs="Sylfaen"/>
          <w:sz w:val="20"/>
          <w:lang w:val="ru-RU"/>
        </w:rPr>
        <w:t>կնքելու</w:t>
      </w:r>
      <w:r w:rsidRPr="009E1D1C">
        <w:rPr>
          <w:rFonts w:ascii="GHEA Grapalat" w:hAnsi="GHEA Grapalat" w:cs="Sylfaen"/>
          <w:sz w:val="20"/>
          <w:lang w:val="af-ZA"/>
        </w:rPr>
        <w:t xml:space="preserve"> </w:t>
      </w:r>
      <w:r w:rsidRPr="009E1D1C">
        <w:rPr>
          <w:rFonts w:ascii="GHEA Grapalat" w:hAnsi="GHEA Grapalat" w:cs="Sylfaen"/>
          <w:sz w:val="20"/>
          <w:lang w:val="ru-RU"/>
        </w:rPr>
        <w:t>իրավունքից</w:t>
      </w:r>
      <w:r w:rsidRPr="009E1D1C">
        <w:rPr>
          <w:rFonts w:ascii="GHEA Grapalat" w:hAnsi="GHEA Grapalat" w:cs="Sylfaen"/>
          <w:sz w:val="20"/>
          <w:lang w:val="af-ZA"/>
        </w:rPr>
        <w:t>.</w:t>
      </w:r>
    </w:p>
    <w:p w14:paraId="0D301CC1" w14:textId="77777777" w:rsidR="00096865" w:rsidRPr="009E1D1C" w:rsidRDefault="00096865" w:rsidP="00EF3662">
      <w:pPr>
        <w:ind w:firstLine="567"/>
        <w:jc w:val="both"/>
        <w:rPr>
          <w:rFonts w:ascii="GHEA Grapalat" w:hAnsi="GHEA Grapalat" w:cs="Sylfaen"/>
          <w:sz w:val="20"/>
          <w:lang w:val="af-ZA"/>
        </w:rPr>
      </w:pPr>
      <w:r w:rsidRPr="009E1D1C">
        <w:rPr>
          <w:rFonts w:ascii="GHEA Grapalat" w:hAnsi="GHEA Grapalat" w:cs="Sylfaen"/>
          <w:sz w:val="20"/>
          <w:lang w:val="af-ZA"/>
        </w:rPr>
        <w:t xml:space="preserve">2) </w:t>
      </w:r>
      <w:r w:rsidRPr="009E1D1C">
        <w:rPr>
          <w:rFonts w:ascii="GHEA Grapalat" w:hAnsi="GHEA Grapalat" w:cs="Sylfaen"/>
          <w:sz w:val="20"/>
          <w:lang w:val="ru-RU"/>
        </w:rPr>
        <w:t>խախտել</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գնման</w:t>
      </w:r>
      <w:r w:rsidRPr="009E1D1C">
        <w:rPr>
          <w:rFonts w:ascii="GHEA Grapalat" w:hAnsi="GHEA Grapalat" w:cs="Sylfaen"/>
          <w:sz w:val="20"/>
          <w:lang w:val="af-ZA"/>
        </w:rPr>
        <w:t xml:space="preserve"> </w:t>
      </w:r>
      <w:r w:rsidRPr="009E1D1C">
        <w:rPr>
          <w:rFonts w:ascii="GHEA Grapalat" w:hAnsi="GHEA Grapalat" w:cs="Sylfaen"/>
          <w:sz w:val="20"/>
          <w:lang w:val="ru-RU"/>
        </w:rPr>
        <w:t>գործընթացի</w:t>
      </w:r>
      <w:r w:rsidRPr="009E1D1C">
        <w:rPr>
          <w:rFonts w:ascii="GHEA Grapalat" w:hAnsi="GHEA Grapalat" w:cs="Sylfaen"/>
          <w:sz w:val="20"/>
          <w:lang w:val="af-ZA"/>
        </w:rPr>
        <w:t xml:space="preserve"> </w:t>
      </w:r>
      <w:r w:rsidRPr="009E1D1C">
        <w:rPr>
          <w:rFonts w:ascii="GHEA Grapalat" w:hAnsi="GHEA Grapalat" w:cs="Sylfaen"/>
          <w:sz w:val="20"/>
          <w:lang w:val="ru-RU"/>
        </w:rPr>
        <w:t>շրջանակում</w:t>
      </w:r>
      <w:r w:rsidRPr="009E1D1C">
        <w:rPr>
          <w:rFonts w:ascii="GHEA Grapalat" w:hAnsi="GHEA Grapalat" w:cs="Sylfaen"/>
          <w:sz w:val="20"/>
          <w:lang w:val="af-ZA"/>
        </w:rPr>
        <w:t xml:space="preserve"> </w:t>
      </w:r>
      <w:r w:rsidRPr="009E1D1C">
        <w:rPr>
          <w:rFonts w:ascii="GHEA Grapalat" w:hAnsi="GHEA Grapalat" w:cs="Sylfaen"/>
          <w:sz w:val="20"/>
          <w:lang w:val="ru-RU"/>
        </w:rPr>
        <w:t>ստանձնած</w:t>
      </w:r>
      <w:r w:rsidRPr="009E1D1C">
        <w:rPr>
          <w:rFonts w:ascii="GHEA Grapalat" w:hAnsi="GHEA Grapalat" w:cs="Sylfaen"/>
          <w:sz w:val="20"/>
          <w:lang w:val="af-ZA"/>
        </w:rPr>
        <w:t xml:space="preserve"> </w:t>
      </w:r>
      <w:r w:rsidRPr="009E1D1C">
        <w:rPr>
          <w:rFonts w:ascii="GHEA Grapalat" w:hAnsi="GHEA Grapalat" w:cs="Sylfaen"/>
          <w:sz w:val="20"/>
          <w:lang w:val="ru-RU"/>
        </w:rPr>
        <w:t>պարտավորություն</w:t>
      </w:r>
      <w:r w:rsidRPr="009E1D1C">
        <w:rPr>
          <w:rFonts w:ascii="GHEA Grapalat" w:hAnsi="GHEA Grapalat" w:cs="Sylfaen"/>
          <w:sz w:val="20"/>
          <w:lang w:val="af-ZA"/>
        </w:rPr>
        <w:t xml:space="preserve">, </w:t>
      </w:r>
      <w:r w:rsidRPr="009E1D1C">
        <w:rPr>
          <w:rFonts w:ascii="GHEA Grapalat" w:hAnsi="GHEA Grapalat" w:cs="Sylfaen"/>
          <w:sz w:val="20"/>
          <w:lang w:val="ru-RU"/>
        </w:rPr>
        <w:t>որը</w:t>
      </w:r>
      <w:r w:rsidRPr="009E1D1C">
        <w:rPr>
          <w:rFonts w:ascii="GHEA Grapalat" w:hAnsi="GHEA Grapalat" w:cs="Sylfaen"/>
          <w:sz w:val="20"/>
          <w:lang w:val="af-ZA"/>
        </w:rPr>
        <w:t xml:space="preserve"> </w:t>
      </w:r>
      <w:r w:rsidRPr="009E1D1C">
        <w:rPr>
          <w:rFonts w:ascii="GHEA Grapalat" w:hAnsi="GHEA Grapalat" w:cs="Sylfaen"/>
          <w:sz w:val="20"/>
          <w:lang w:val="ru-RU"/>
        </w:rPr>
        <w:t>հանգեցրել</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գործընթացին</w:t>
      </w:r>
      <w:r w:rsidRPr="009E1D1C">
        <w:rPr>
          <w:rFonts w:ascii="GHEA Grapalat" w:hAnsi="GHEA Grapalat" w:cs="Sylfaen"/>
          <w:sz w:val="20"/>
          <w:lang w:val="af-ZA"/>
        </w:rPr>
        <w:t xml:space="preserve"> </w:t>
      </w:r>
      <w:r w:rsidRPr="009E1D1C">
        <w:rPr>
          <w:rFonts w:ascii="GHEA Grapalat" w:hAnsi="GHEA Grapalat" w:cs="Sylfaen"/>
          <w:sz w:val="20"/>
          <w:lang w:val="ru-RU"/>
        </w:rPr>
        <w:t>տվյալ</w:t>
      </w:r>
      <w:r w:rsidRPr="009E1D1C">
        <w:rPr>
          <w:rFonts w:ascii="GHEA Grapalat" w:hAnsi="GHEA Grapalat" w:cs="Sylfaen"/>
          <w:sz w:val="20"/>
          <w:lang w:val="af-ZA"/>
        </w:rPr>
        <w:t xml:space="preserve"> </w:t>
      </w:r>
      <w:r w:rsidR="00EB602D" w:rsidRPr="009E1D1C">
        <w:rPr>
          <w:rFonts w:ascii="GHEA Grapalat" w:hAnsi="GHEA Grapalat" w:cs="Sylfaen"/>
          <w:sz w:val="20"/>
        </w:rPr>
        <w:t>Մ</w:t>
      </w:r>
      <w:r w:rsidRPr="009E1D1C">
        <w:rPr>
          <w:rFonts w:ascii="GHEA Grapalat" w:hAnsi="GHEA Grapalat" w:cs="Sylfaen"/>
          <w:sz w:val="20"/>
          <w:lang w:val="ru-RU"/>
        </w:rPr>
        <w:t>ասնակցի</w:t>
      </w:r>
      <w:r w:rsidRPr="009E1D1C">
        <w:rPr>
          <w:rFonts w:ascii="GHEA Grapalat" w:hAnsi="GHEA Grapalat" w:cs="Sylfaen"/>
          <w:sz w:val="20"/>
          <w:lang w:val="af-ZA"/>
        </w:rPr>
        <w:t xml:space="preserve"> </w:t>
      </w:r>
      <w:r w:rsidRPr="009E1D1C">
        <w:rPr>
          <w:rFonts w:ascii="GHEA Grapalat" w:hAnsi="GHEA Grapalat" w:cs="Sylfaen"/>
          <w:sz w:val="20"/>
          <w:lang w:val="ru-RU"/>
        </w:rPr>
        <w:t>հետագա</w:t>
      </w:r>
      <w:r w:rsidRPr="009E1D1C">
        <w:rPr>
          <w:rFonts w:ascii="GHEA Grapalat" w:hAnsi="GHEA Grapalat" w:cs="Sylfaen"/>
          <w:sz w:val="20"/>
          <w:lang w:val="af-ZA"/>
        </w:rPr>
        <w:t xml:space="preserve"> </w:t>
      </w:r>
      <w:r w:rsidRPr="009E1D1C">
        <w:rPr>
          <w:rFonts w:ascii="GHEA Grapalat" w:hAnsi="GHEA Grapalat" w:cs="Sylfaen"/>
          <w:sz w:val="20"/>
          <w:lang w:val="ru-RU"/>
        </w:rPr>
        <w:t>մասնակցության</w:t>
      </w:r>
      <w:r w:rsidRPr="009E1D1C">
        <w:rPr>
          <w:rFonts w:ascii="GHEA Grapalat" w:hAnsi="GHEA Grapalat" w:cs="Sylfaen"/>
          <w:sz w:val="20"/>
          <w:lang w:val="af-ZA"/>
        </w:rPr>
        <w:t xml:space="preserve"> </w:t>
      </w:r>
      <w:r w:rsidRPr="009E1D1C">
        <w:rPr>
          <w:rFonts w:ascii="GHEA Grapalat" w:hAnsi="GHEA Grapalat" w:cs="Sylfaen"/>
          <w:sz w:val="20"/>
          <w:lang w:val="ru-RU"/>
        </w:rPr>
        <w:t>դադարեցմանը</w:t>
      </w:r>
      <w:r w:rsidRPr="009E1D1C">
        <w:rPr>
          <w:rFonts w:ascii="GHEA Grapalat" w:hAnsi="GHEA Grapalat" w:cs="Sylfaen"/>
          <w:sz w:val="20"/>
          <w:lang w:val="af-ZA"/>
        </w:rPr>
        <w:t>.</w:t>
      </w:r>
    </w:p>
    <w:p w14:paraId="6D75ED2F" w14:textId="03F86BC9" w:rsidR="007E7500" w:rsidRPr="009E1D1C" w:rsidRDefault="00283198" w:rsidP="00EF3662">
      <w:pPr>
        <w:ind w:firstLine="567"/>
        <w:jc w:val="both"/>
        <w:rPr>
          <w:rFonts w:ascii="GHEA Grapalat" w:hAnsi="GHEA Grapalat"/>
          <w:sz w:val="20"/>
          <w:szCs w:val="20"/>
          <w:lang w:val="af-ZA"/>
        </w:rPr>
      </w:pPr>
      <w:r w:rsidRPr="009E1D1C">
        <w:rPr>
          <w:rFonts w:ascii="GHEA Grapalat" w:hAnsi="GHEA Grapalat"/>
          <w:sz w:val="20"/>
          <w:lang w:val="af-ZA"/>
        </w:rPr>
        <w:t>7</w:t>
      </w:r>
      <w:r w:rsidR="00096865" w:rsidRPr="009E1D1C">
        <w:rPr>
          <w:rFonts w:ascii="GHEA Grapalat" w:hAnsi="GHEA Grapalat"/>
          <w:sz w:val="20"/>
          <w:lang w:val="af-ZA"/>
        </w:rPr>
        <w:t>.</w:t>
      </w:r>
      <w:r w:rsidR="009771B9" w:rsidRPr="009E1D1C">
        <w:rPr>
          <w:rFonts w:ascii="GHEA Grapalat" w:hAnsi="GHEA Grapalat"/>
          <w:sz w:val="20"/>
          <w:lang w:val="af-ZA"/>
        </w:rPr>
        <w:t>4</w:t>
      </w:r>
      <w:r w:rsidR="005E0B28" w:rsidRPr="009E1D1C">
        <w:rPr>
          <w:rFonts w:ascii="GHEA Grapalat" w:hAnsi="GHEA Grapalat"/>
          <w:sz w:val="20"/>
          <w:lang w:val="af-ZA"/>
        </w:rPr>
        <w:t xml:space="preserve"> </w:t>
      </w:r>
      <w:r w:rsidR="00096865" w:rsidRPr="009E1D1C">
        <w:rPr>
          <w:rFonts w:ascii="GHEA Grapalat" w:hAnsi="GHEA Grapalat" w:cs="Sylfaen"/>
          <w:sz w:val="20"/>
          <w:lang w:val="ru-RU"/>
        </w:rPr>
        <w:t>Հայտի</w:t>
      </w:r>
      <w:r w:rsidR="00096865" w:rsidRPr="009E1D1C">
        <w:rPr>
          <w:rFonts w:ascii="GHEA Grapalat" w:hAnsi="GHEA Grapalat" w:cs="Sylfaen"/>
          <w:sz w:val="20"/>
          <w:lang w:val="af-ZA"/>
        </w:rPr>
        <w:t xml:space="preserve"> </w:t>
      </w:r>
      <w:r w:rsidR="00096865" w:rsidRPr="009E1D1C">
        <w:rPr>
          <w:rFonts w:ascii="GHEA Grapalat" w:hAnsi="GHEA Grapalat" w:cs="Sylfaen"/>
          <w:sz w:val="20"/>
          <w:lang w:val="ru-RU"/>
        </w:rPr>
        <w:t>ապահով</w:t>
      </w:r>
      <w:r w:rsidR="0093460D" w:rsidRPr="009E1D1C">
        <w:rPr>
          <w:rFonts w:ascii="GHEA Grapalat" w:hAnsi="GHEA Grapalat" w:cs="Sylfaen"/>
          <w:sz w:val="20"/>
        </w:rPr>
        <w:t>ումը</w:t>
      </w:r>
      <w:r w:rsidR="0093460D" w:rsidRPr="009E1D1C">
        <w:rPr>
          <w:rFonts w:ascii="GHEA Grapalat" w:hAnsi="GHEA Grapalat" w:cs="Sylfaen"/>
          <w:sz w:val="20"/>
          <w:lang w:val="af-ZA"/>
        </w:rPr>
        <w:t xml:space="preserve"> </w:t>
      </w:r>
      <w:r w:rsidR="00E43CEB" w:rsidRPr="009E1D1C">
        <w:rPr>
          <w:rFonts w:ascii="GHEA Grapalat" w:hAnsi="GHEA Grapalat" w:cs="Sylfaen"/>
          <w:sz w:val="20"/>
        </w:rPr>
        <w:t>պետք</w:t>
      </w:r>
      <w:r w:rsidR="00E43CEB" w:rsidRPr="009E1D1C">
        <w:rPr>
          <w:rFonts w:ascii="GHEA Grapalat" w:hAnsi="GHEA Grapalat" w:cs="Sylfaen"/>
          <w:sz w:val="20"/>
          <w:lang w:val="af-ZA"/>
        </w:rPr>
        <w:t xml:space="preserve"> </w:t>
      </w:r>
      <w:r w:rsidR="00E43CEB" w:rsidRPr="009E1D1C">
        <w:rPr>
          <w:rFonts w:ascii="GHEA Grapalat" w:hAnsi="GHEA Grapalat" w:cs="Sylfaen"/>
          <w:sz w:val="20"/>
        </w:rPr>
        <w:t>է</w:t>
      </w:r>
      <w:r w:rsidR="00E43CEB" w:rsidRPr="009E1D1C">
        <w:rPr>
          <w:rFonts w:ascii="GHEA Grapalat" w:hAnsi="GHEA Grapalat" w:cs="Sylfaen"/>
          <w:sz w:val="20"/>
          <w:lang w:val="af-ZA"/>
        </w:rPr>
        <w:t xml:space="preserve"> </w:t>
      </w:r>
      <w:r w:rsidR="00C23B1B" w:rsidRPr="009E1D1C">
        <w:rPr>
          <w:rFonts w:ascii="GHEA Grapalat" w:hAnsi="GHEA Grapalat" w:cs="Sylfaen"/>
          <w:sz w:val="20"/>
        </w:rPr>
        <w:t>վավեր</w:t>
      </w:r>
      <w:r w:rsidR="00C23B1B" w:rsidRPr="009E1D1C">
        <w:rPr>
          <w:rFonts w:ascii="GHEA Grapalat" w:hAnsi="GHEA Grapalat" w:cs="Sylfaen"/>
          <w:sz w:val="20"/>
          <w:lang w:val="af-ZA"/>
        </w:rPr>
        <w:t xml:space="preserve"> </w:t>
      </w:r>
      <w:r w:rsidR="00E43CEB" w:rsidRPr="009E1D1C">
        <w:rPr>
          <w:rFonts w:ascii="GHEA Grapalat" w:hAnsi="GHEA Grapalat" w:cs="Sylfaen"/>
          <w:sz w:val="20"/>
        </w:rPr>
        <w:t>լինի</w:t>
      </w:r>
      <w:r w:rsidR="00E43CEB" w:rsidRPr="009E1D1C">
        <w:rPr>
          <w:rFonts w:ascii="GHEA Grapalat" w:hAnsi="GHEA Grapalat" w:cs="Sylfaen"/>
          <w:sz w:val="20"/>
          <w:lang w:val="af-ZA"/>
        </w:rPr>
        <w:t xml:space="preserve"> </w:t>
      </w:r>
      <w:r w:rsidR="00C813A9" w:rsidRPr="009E1D1C">
        <w:rPr>
          <w:rFonts w:ascii="GHEA Grapalat" w:hAnsi="GHEA Grapalat" w:cs="Sylfaen"/>
          <w:sz w:val="20"/>
        </w:rPr>
        <w:t>հայտը</w:t>
      </w:r>
      <w:r w:rsidR="00C813A9" w:rsidRPr="009E1D1C">
        <w:rPr>
          <w:rFonts w:ascii="GHEA Grapalat" w:hAnsi="GHEA Grapalat" w:cs="Sylfaen"/>
          <w:sz w:val="20"/>
          <w:lang w:val="af-ZA"/>
        </w:rPr>
        <w:t xml:space="preserve"> </w:t>
      </w:r>
      <w:r w:rsidR="00C813A9" w:rsidRPr="009E1D1C">
        <w:rPr>
          <w:rFonts w:ascii="GHEA Grapalat" w:hAnsi="GHEA Grapalat" w:cs="Sylfaen"/>
          <w:sz w:val="20"/>
        </w:rPr>
        <w:t>ներկայացվելու</w:t>
      </w:r>
      <w:r w:rsidR="00C813A9" w:rsidRPr="009E1D1C">
        <w:rPr>
          <w:rFonts w:ascii="GHEA Grapalat" w:hAnsi="GHEA Grapalat" w:cs="Sylfaen"/>
          <w:sz w:val="20"/>
          <w:lang w:val="af-ZA"/>
        </w:rPr>
        <w:t xml:space="preserve"> </w:t>
      </w:r>
      <w:r w:rsidR="00C813A9" w:rsidRPr="009E1D1C">
        <w:rPr>
          <w:rFonts w:ascii="GHEA Grapalat" w:hAnsi="GHEA Grapalat" w:cs="Sylfaen"/>
          <w:sz w:val="20"/>
        </w:rPr>
        <w:t>օրվանից</w:t>
      </w:r>
      <w:r w:rsidR="00C813A9" w:rsidRPr="009E1D1C">
        <w:rPr>
          <w:rFonts w:ascii="GHEA Grapalat" w:hAnsi="GHEA Grapalat" w:cs="Sylfaen"/>
          <w:sz w:val="20"/>
          <w:lang w:val="af-ZA"/>
        </w:rPr>
        <w:t xml:space="preserve"> </w:t>
      </w:r>
      <w:r w:rsidR="00C813A9" w:rsidRPr="009E1D1C">
        <w:rPr>
          <w:rFonts w:ascii="GHEA Grapalat" w:hAnsi="GHEA Grapalat" w:cs="Sylfaen"/>
          <w:sz w:val="20"/>
        </w:rPr>
        <w:t>հաշված</w:t>
      </w:r>
      <w:r w:rsidR="00C813A9" w:rsidRPr="009E1D1C">
        <w:rPr>
          <w:rFonts w:ascii="GHEA Grapalat" w:hAnsi="GHEA Grapalat" w:cs="Sylfaen"/>
          <w:sz w:val="20"/>
          <w:lang w:val="af-ZA"/>
        </w:rPr>
        <w:t xml:space="preserve"> </w:t>
      </w:r>
      <w:r w:rsidR="00A27FAF" w:rsidRPr="009E1D1C">
        <w:rPr>
          <w:rFonts w:ascii="GHEA Grapalat" w:hAnsi="GHEA Grapalat" w:cs="Sylfaen"/>
          <w:sz w:val="20"/>
          <w:lang w:val="af-ZA"/>
        </w:rPr>
        <w:t>90</w:t>
      </w:r>
      <w:r w:rsidR="00822942" w:rsidRPr="009E1D1C">
        <w:rPr>
          <w:rFonts w:ascii="GHEA Grapalat" w:hAnsi="GHEA Grapalat" w:cs="Sylfaen"/>
          <w:sz w:val="20"/>
          <w:lang w:val="hy-AM"/>
        </w:rPr>
        <w:t xml:space="preserve"> </w:t>
      </w:r>
      <w:r w:rsidR="00822942" w:rsidRPr="009E1D1C">
        <w:rPr>
          <w:rFonts w:ascii="GHEA Grapalat" w:hAnsi="GHEA Grapalat" w:cs="Sylfaen"/>
          <w:sz w:val="20"/>
          <w:lang w:val="af-ZA"/>
        </w:rPr>
        <w:t>(</w:t>
      </w:r>
      <w:r w:rsidR="00822942" w:rsidRPr="009E1D1C">
        <w:rPr>
          <w:rFonts w:ascii="GHEA Grapalat" w:hAnsi="GHEA Grapalat" w:cs="Sylfaen"/>
          <w:sz w:val="20"/>
          <w:lang w:val="hy-AM"/>
        </w:rPr>
        <w:t>իննսուն</w:t>
      </w:r>
      <w:r w:rsidR="00822942" w:rsidRPr="009E1D1C">
        <w:rPr>
          <w:rFonts w:ascii="GHEA Grapalat" w:hAnsi="GHEA Grapalat" w:cs="Sylfaen"/>
          <w:sz w:val="20"/>
          <w:lang w:val="af-ZA"/>
        </w:rPr>
        <w:t>)</w:t>
      </w:r>
      <w:r w:rsidR="00C813A9" w:rsidRPr="009E1D1C">
        <w:rPr>
          <w:rFonts w:ascii="GHEA Grapalat" w:hAnsi="GHEA Grapalat" w:cs="Sylfaen"/>
          <w:sz w:val="20"/>
          <w:lang w:val="af-ZA"/>
        </w:rPr>
        <w:t xml:space="preserve"> </w:t>
      </w:r>
      <w:r w:rsidR="001A4EF7" w:rsidRPr="009E1D1C">
        <w:rPr>
          <w:rFonts w:ascii="GHEA Grapalat" w:hAnsi="GHEA Grapalat" w:cs="Sylfaen"/>
          <w:sz w:val="20"/>
        </w:rPr>
        <w:t>աշխատանքային</w:t>
      </w:r>
      <w:r w:rsidR="001A4EF7" w:rsidRPr="009E1D1C">
        <w:rPr>
          <w:rFonts w:ascii="GHEA Grapalat" w:hAnsi="GHEA Grapalat" w:cs="Sylfaen"/>
          <w:sz w:val="20"/>
          <w:lang w:val="af-ZA"/>
        </w:rPr>
        <w:t xml:space="preserve"> </w:t>
      </w:r>
      <w:r w:rsidR="001A4EF7" w:rsidRPr="009E1D1C">
        <w:rPr>
          <w:rFonts w:ascii="GHEA Grapalat" w:hAnsi="GHEA Grapalat" w:cs="Sylfaen"/>
          <w:sz w:val="20"/>
        </w:rPr>
        <w:t>օր</w:t>
      </w:r>
      <w:r w:rsidR="0093460D" w:rsidRPr="009E1D1C">
        <w:rPr>
          <w:rFonts w:ascii="GHEA Grapalat" w:hAnsi="GHEA Grapalat"/>
          <w:sz w:val="20"/>
          <w:szCs w:val="20"/>
          <w:lang w:val="af-ZA"/>
        </w:rPr>
        <w:t>:</w:t>
      </w:r>
      <w:r w:rsidR="001A4EF7" w:rsidRPr="009E1D1C">
        <w:rPr>
          <w:rFonts w:ascii="GHEA Grapalat" w:hAnsi="GHEA Grapalat"/>
          <w:sz w:val="20"/>
          <w:szCs w:val="20"/>
          <w:lang w:val="af-ZA"/>
        </w:rPr>
        <w:t xml:space="preserve"> </w:t>
      </w:r>
    </w:p>
    <w:p w14:paraId="60191CB5" w14:textId="77777777" w:rsidR="004E34F8" w:rsidRPr="009E1D1C" w:rsidRDefault="004E34F8" w:rsidP="004E34F8">
      <w:pPr>
        <w:pStyle w:val="NormalWeb"/>
        <w:shd w:val="clear" w:color="auto" w:fill="FFFFFF"/>
        <w:spacing w:before="0" w:beforeAutospacing="0" w:after="0" w:afterAutospacing="0"/>
        <w:ind w:firstLine="375"/>
        <w:jc w:val="both"/>
        <w:rPr>
          <w:rFonts w:ascii="GHEA Grapalat" w:hAnsi="GHEA Grapalat" w:cs="Sylfaen"/>
          <w:sz w:val="20"/>
          <w:lang w:val="af-ZA"/>
        </w:rPr>
      </w:pPr>
      <w:r w:rsidRPr="009E1D1C">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լիազորված մարմնին, ներկայացնում է հայտի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24F8984A" w14:textId="77777777" w:rsidR="007E7500" w:rsidRPr="006F76DB" w:rsidRDefault="007E7500" w:rsidP="007E7500">
      <w:pPr>
        <w:ind w:firstLine="567"/>
        <w:jc w:val="both"/>
        <w:rPr>
          <w:rFonts w:ascii="GHEA Grapalat" w:hAnsi="GHEA Grapalat" w:cs="Sylfaen"/>
          <w:sz w:val="20"/>
          <w:lang w:val="af-ZA"/>
        </w:rPr>
      </w:pPr>
      <w:r w:rsidRPr="009E1D1C">
        <w:rPr>
          <w:rFonts w:ascii="GHEA Grapalat" w:hAnsi="GHEA Grapalat" w:cs="Sylfaen"/>
          <w:sz w:val="20"/>
          <w:lang w:val="af-ZA"/>
        </w:rPr>
        <w:t>7</w:t>
      </w:r>
      <w:r w:rsidRPr="009E1D1C">
        <w:rPr>
          <w:rFonts w:ascii="Cambria Math" w:hAnsi="Cambria Math" w:cs="Cambria Math"/>
          <w:sz w:val="20"/>
          <w:lang w:val="af-ZA"/>
        </w:rPr>
        <w:t>․</w:t>
      </w:r>
      <w:r w:rsidR="004E34F8" w:rsidRPr="009E1D1C">
        <w:rPr>
          <w:rFonts w:ascii="GHEA Grapalat" w:hAnsi="GHEA Grapalat" w:cs="Sylfaen"/>
          <w:sz w:val="20"/>
          <w:lang w:val="hy-AM"/>
        </w:rPr>
        <w:t>6</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հայտը</w:t>
      </w:r>
      <w:r w:rsidRPr="009E1D1C">
        <w:rPr>
          <w:rFonts w:ascii="GHEA Grapalat" w:hAnsi="GHEA Grapalat" w:cs="Sylfaen"/>
          <w:sz w:val="20"/>
          <w:lang w:val="af-ZA"/>
        </w:rPr>
        <w:t xml:space="preserve"> </w:t>
      </w:r>
      <w:r w:rsidRPr="009E1D1C">
        <w:rPr>
          <w:rFonts w:ascii="GHEA Grapalat" w:hAnsi="GHEA Grapalat" w:cs="Sylfaen"/>
          <w:sz w:val="20"/>
          <w:lang w:val="hy-AM"/>
        </w:rPr>
        <w:t>ենթակա</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մերժման</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դրանում</w:t>
      </w:r>
      <w:r w:rsidRPr="009E1D1C">
        <w:rPr>
          <w:rFonts w:ascii="GHEA Grapalat" w:hAnsi="GHEA Grapalat" w:cs="Sylfaen"/>
          <w:sz w:val="20"/>
          <w:lang w:val="af-ZA"/>
        </w:rPr>
        <w:t xml:space="preserve"> </w:t>
      </w:r>
      <w:r w:rsidRPr="009E1D1C">
        <w:rPr>
          <w:rFonts w:ascii="GHEA Grapalat" w:hAnsi="GHEA Grapalat" w:cs="Sylfaen"/>
          <w:sz w:val="20"/>
          <w:lang w:val="hy-AM"/>
        </w:rPr>
        <w:t>բացակայում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հայտի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ապահովումը</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այն</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ներկայացված</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հրավերի</w:t>
      </w:r>
      <w:r w:rsidRPr="009E1D1C">
        <w:rPr>
          <w:rFonts w:ascii="GHEA Grapalat" w:hAnsi="GHEA Grapalat" w:cs="Sylfaen"/>
          <w:sz w:val="20"/>
          <w:lang w:val="af-ZA"/>
        </w:rPr>
        <w:t xml:space="preserve"> </w:t>
      </w:r>
      <w:r w:rsidRPr="009E1D1C">
        <w:rPr>
          <w:rFonts w:ascii="GHEA Grapalat" w:hAnsi="GHEA Grapalat" w:cs="Sylfaen"/>
          <w:sz w:val="20"/>
          <w:lang w:val="hy-AM"/>
        </w:rPr>
        <w:t>պահանջներին</w:t>
      </w:r>
      <w:r w:rsidRPr="009E1D1C">
        <w:rPr>
          <w:rFonts w:ascii="GHEA Grapalat" w:hAnsi="GHEA Grapalat" w:cs="Sylfaen"/>
          <w:sz w:val="20"/>
          <w:lang w:val="af-ZA"/>
        </w:rPr>
        <w:t xml:space="preserve"> </w:t>
      </w:r>
      <w:r w:rsidRPr="009E1D1C">
        <w:rPr>
          <w:rFonts w:ascii="GHEA Grapalat" w:hAnsi="GHEA Grapalat" w:cs="Sylfaen"/>
          <w:sz w:val="20"/>
          <w:lang w:val="hy-AM"/>
        </w:rPr>
        <w:t>անհամապատասխան</w:t>
      </w:r>
      <w:r w:rsidRPr="009E1D1C">
        <w:rPr>
          <w:rFonts w:ascii="GHEA Grapalat" w:hAnsi="GHEA Grapalat" w:cs="Sylfaen"/>
          <w:sz w:val="20"/>
          <w:lang w:val="af-ZA"/>
        </w:rPr>
        <w:t>:</w:t>
      </w:r>
    </w:p>
    <w:p w14:paraId="6FF725CC" w14:textId="77777777" w:rsidR="00A42E71" w:rsidRPr="00F566BF" w:rsidRDefault="00A42E71" w:rsidP="00EF3662">
      <w:pPr>
        <w:ind w:firstLine="567"/>
        <w:jc w:val="both"/>
        <w:rPr>
          <w:rFonts w:ascii="GHEA Grapalat" w:hAnsi="GHEA Grapalat" w:cs="Sylfaen"/>
          <w:sz w:val="20"/>
          <w:szCs w:val="20"/>
          <w:lang w:val="af-ZA"/>
        </w:rPr>
      </w:pPr>
    </w:p>
    <w:p w14:paraId="7771F7EB" w14:textId="10C17D2B" w:rsidR="00096865" w:rsidRDefault="00096865" w:rsidP="00EF3662">
      <w:pPr>
        <w:ind w:firstLine="567"/>
        <w:jc w:val="both"/>
        <w:rPr>
          <w:rFonts w:ascii="GHEA Grapalat" w:hAnsi="GHEA Grapalat" w:cs="Sylfaen"/>
          <w:sz w:val="20"/>
          <w:lang w:val="af-ZA"/>
        </w:rPr>
      </w:pPr>
    </w:p>
    <w:p w14:paraId="69EB82A2" w14:textId="0AFF660C" w:rsidR="00D33821" w:rsidRDefault="00D33821" w:rsidP="00EF3662">
      <w:pPr>
        <w:ind w:firstLine="567"/>
        <w:jc w:val="both"/>
        <w:rPr>
          <w:rFonts w:ascii="GHEA Grapalat" w:hAnsi="GHEA Grapalat" w:cs="Sylfaen"/>
          <w:sz w:val="20"/>
          <w:lang w:val="af-ZA"/>
        </w:rPr>
      </w:pPr>
    </w:p>
    <w:p w14:paraId="02FA866C" w14:textId="60038937" w:rsidR="00D33821" w:rsidRDefault="00D33821" w:rsidP="00EF3662">
      <w:pPr>
        <w:ind w:firstLine="567"/>
        <w:jc w:val="both"/>
        <w:rPr>
          <w:rFonts w:ascii="GHEA Grapalat" w:hAnsi="GHEA Grapalat" w:cs="Sylfaen"/>
          <w:sz w:val="20"/>
          <w:lang w:val="af-ZA"/>
        </w:rPr>
      </w:pPr>
    </w:p>
    <w:p w14:paraId="02B3F4BA" w14:textId="77777777" w:rsidR="00D33821" w:rsidRPr="00F566BF" w:rsidRDefault="00D33821"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17D10D05" w14:textId="3FE46A2E" w:rsidR="00096865" w:rsidRPr="00F566BF" w:rsidRDefault="00FD2748" w:rsidP="00EF3662">
      <w:pPr>
        <w:pStyle w:val="BodyTextIndent2"/>
        <w:spacing w:line="240" w:lineRule="auto"/>
        <w:ind w:firstLine="567"/>
        <w:rPr>
          <w:rFonts w:ascii="GHEA Grapalat" w:hAnsi="GHEA Grapalat" w:cs="Tahoma"/>
        </w:rPr>
      </w:pPr>
      <w:r w:rsidRPr="00F566BF">
        <w:rPr>
          <w:rFonts w:ascii="GHEA Grapalat" w:hAnsi="GHEA Grapalat"/>
        </w:rPr>
        <w:t>8</w:t>
      </w:r>
      <w:r w:rsidR="00096865" w:rsidRPr="00F566BF">
        <w:rPr>
          <w:rFonts w:ascii="GHEA Grapalat" w:hAnsi="GHEA Grapalat"/>
        </w:rPr>
        <w:t xml:space="preserve">.1 </w:t>
      </w:r>
      <w:r w:rsidR="002C3CAA" w:rsidRPr="00F566BF">
        <w:rPr>
          <w:rFonts w:ascii="GHEA Grapalat" w:hAnsi="GHEA Grapalat" w:cs="Sylfaen"/>
          <w:lang w:val="ru-RU"/>
        </w:rPr>
        <w:t>Հայտերի</w:t>
      </w:r>
      <w:r w:rsidR="002C3CAA" w:rsidRPr="00F566BF">
        <w:rPr>
          <w:rFonts w:ascii="GHEA Grapalat" w:hAnsi="GHEA Grapalat" w:cs="Sylfaen"/>
        </w:rPr>
        <w:t xml:space="preserve"> </w:t>
      </w:r>
      <w:r w:rsidR="002C3CAA" w:rsidRPr="00F566BF">
        <w:rPr>
          <w:rFonts w:ascii="GHEA Grapalat" w:hAnsi="GHEA Grapalat" w:cs="Sylfaen"/>
          <w:lang w:val="ru-RU"/>
        </w:rPr>
        <w:t>բացումը</w:t>
      </w:r>
      <w:r w:rsidR="002C3CAA" w:rsidRPr="00F566BF">
        <w:rPr>
          <w:rFonts w:ascii="GHEA Grapalat" w:hAnsi="GHEA Grapalat" w:cs="Sylfaen"/>
        </w:rPr>
        <w:t xml:space="preserve"> </w:t>
      </w:r>
      <w:r w:rsidR="002C3CAA" w:rsidRPr="00F566BF">
        <w:rPr>
          <w:rFonts w:ascii="GHEA Grapalat" w:hAnsi="GHEA Grapalat" w:cs="Sylfaen"/>
          <w:lang w:val="ru-RU"/>
        </w:rPr>
        <w:t>կկատարվի</w:t>
      </w:r>
      <w:r w:rsidR="002C3CAA" w:rsidRPr="00F566BF">
        <w:rPr>
          <w:rFonts w:ascii="GHEA Grapalat" w:hAnsi="GHEA Grapalat" w:cs="Sylfaen"/>
        </w:rPr>
        <w:t xml:space="preserve"> </w:t>
      </w:r>
      <w:r w:rsidR="004C3803" w:rsidRPr="00F566BF">
        <w:rPr>
          <w:rFonts w:ascii="GHEA Grapalat" w:hAnsi="GHEA Grapalat" w:cs="Sylfaen"/>
          <w:szCs w:val="24"/>
          <w:lang w:val="en-US"/>
        </w:rPr>
        <w:t>համակարգի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միջոցով</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սույն</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ընթացակարգի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հայտարարությունը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և</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հրավերը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համակարգում</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հ</w:t>
      </w:r>
      <w:r w:rsidR="004C3803" w:rsidRPr="00F566BF">
        <w:rPr>
          <w:rFonts w:ascii="GHEA Grapalat" w:hAnsi="GHEA Grapalat" w:cs="Sylfaen"/>
          <w:szCs w:val="24"/>
          <w:lang w:val="ru-RU"/>
        </w:rPr>
        <w:t>րապարակվելու</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օրվանից</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հաշված</w:t>
      </w:r>
      <w:r w:rsidR="004C3803" w:rsidRPr="00F566BF">
        <w:rPr>
          <w:rFonts w:ascii="GHEA Grapalat" w:hAnsi="GHEA Grapalat" w:cs="Sylfaen"/>
          <w:szCs w:val="24"/>
        </w:rPr>
        <w:t xml:space="preserve"> </w:t>
      </w:r>
      <w:r w:rsidR="007E19C7" w:rsidRPr="00CC2A50">
        <w:rPr>
          <w:rFonts w:ascii="GHEA Grapalat" w:hAnsi="GHEA Grapalat" w:cs="Sylfaen"/>
          <w:color w:val="FF0000"/>
          <w:szCs w:val="24"/>
        </w:rPr>
        <w:t>«</w:t>
      </w:r>
      <w:r w:rsidR="007E19C7">
        <w:rPr>
          <w:rFonts w:ascii="GHEA Grapalat" w:hAnsi="GHEA Grapalat" w:cs="Sylfaen"/>
          <w:color w:val="FF0000"/>
          <w:szCs w:val="24"/>
        </w:rPr>
        <w:t>3</w:t>
      </w:r>
      <w:r w:rsidR="00113623" w:rsidRPr="002E559B">
        <w:rPr>
          <w:rFonts w:ascii="GHEA Grapalat" w:hAnsi="GHEA Grapalat" w:cs="Sylfaen"/>
          <w:color w:val="FF0000"/>
          <w:szCs w:val="24"/>
        </w:rPr>
        <w:t>4</w:t>
      </w:r>
      <w:r w:rsidR="002E559B">
        <w:rPr>
          <w:rFonts w:ascii="GHEA Grapalat" w:hAnsi="GHEA Grapalat" w:cs="Sylfaen"/>
          <w:color w:val="FF0000"/>
          <w:szCs w:val="24"/>
          <w:lang w:val="hy-AM"/>
        </w:rPr>
        <w:t>Ֆ</w:t>
      </w:r>
      <w:r w:rsidR="007E19C7" w:rsidRPr="00CC2A50">
        <w:rPr>
          <w:rFonts w:ascii="GHEA Grapalat" w:hAnsi="GHEA Grapalat" w:cs="Sylfaen"/>
          <w:color w:val="FF0000"/>
          <w:szCs w:val="24"/>
        </w:rPr>
        <w:t>»</w:t>
      </w:r>
      <w:r w:rsidR="007E19C7" w:rsidRPr="00CC2A50">
        <w:rPr>
          <w:rFonts w:ascii="GHEA Grapalat" w:hAnsi="GHEA Grapalat" w:cs="Sylfaen"/>
          <w:color w:val="FF0000"/>
          <w:szCs w:val="24"/>
          <w:lang w:val="ru-RU"/>
        </w:rPr>
        <w:t>րդ</w:t>
      </w:r>
      <w:r w:rsidR="007E19C7" w:rsidRPr="00CC2A50">
        <w:rPr>
          <w:rFonts w:ascii="GHEA Grapalat" w:hAnsi="GHEA Grapalat" w:cs="Sylfaen"/>
          <w:color w:val="FF0000"/>
          <w:szCs w:val="24"/>
        </w:rPr>
        <w:t xml:space="preserve"> </w:t>
      </w:r>
      <w:r w:rsidR="007E19C7" w:rsidRPr="00CC2A50">
        <w:rPr>
          <w:rFonts w:ascii="GHEA Grapalat" w:hAnsi="GHEA Grapalat" w:cs="Sylfaen"/>
          <w:color w:val="FF0000"/>
          <w:szCs w:val="24"/>
          <w:lang w:val="ru-RU"/>
        </w:rPr>
        <w:t>օրվա</w:t>
      </w:r>
      <w:r w:rsidR="007E19C7" w:rsidRPr="00CC2A50">
        <w:rPr>
          <w:rFonts w:ascii="GHEA Grapalat" w:hAnsi="GHEA Grapalat" w:cs="Sylfaen"/>
          <w:color w:val="FF0000"/>
          <w:szCs w:val="24"/>
        </w:rPr>
        <w:t xml:space="preserve"> </w:t>
      </w:r>
      <w:r w:rsidR="007E19C7" w:rsidRPr="00CC2A50">
        <w:rPr>
          <w:rFonts w:ascii="GHEA Grapalat" w:hAnsi="GHEA Grapalat" w:cs="Sylfaen"/>
          <w:color w:val="FF0000"/>
          <w:szCs w:val="24"/>
          <w:lang w:val="ru-RU"/>
        </w:rPr>
        <w:t>ժամը</w:t>
      </w:r>
      <w:r w:rsidR="007E19C7" w:rsidRPr="00CC2A50">
        <w:rPr>
          <w:rFonts w:ascii="GHEA Grapalat" w:hAnsi="GHEA Grapalat" w:cs="Sylfaen"/>
          <w:color w:val="FF0000"/>
          <w:szCs w:val="24"/>
        </w:rPr>
        <w:t xml:space="preserve"> «11:00»-</w:t>
      </w:r>
      <w:r w:rsidR="007E19C7" w:rsidRPr="00CC2A50">
        <w:rPr>
          <w:rFonts w:ascii="GHEA Grapalat" w:hAnsi="GHEA Grapalat" w:cs="Sylfaen"/>
          <w:color w:val="FF0000"/>
          <w:szCs w:val="24"/>
          <w:lang w:val="en-US"/>
        </w:rPr>
        <w:t>ի</w:t>
      </w:r>
      <w:r w:rsidR="007E19C7" w:rsidRPr="00CC2A50">
        <w:rPr>
          <w:rFonts w:ascii="GHEA Grapalat" w:hAnsi="GHEA Grapalat" w:cs="Sylfaen"/>
          <w:color w:val="FF0000"/>
          <w:szCs w:val="24"/>
          <w:lang w:val="ru-RU"/>
        </w:rPr>
        <w:t>ն։</w:t>
      </w: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r w:rsidRPr="00F566BF">
        <w:rPr>
          <w:rFonts w:ascii="GHEA Grapalat" w:hAnsi="GHEA Grapalat" w:cs="Sylfaen"/>
          <w:sz w:val="20"/>
        </w:rPr>
        <w:t>հանձնաժողովի</w:t>
      </w:r>
      <w:r w:rsidRPr="00F566BF">
        <w:rPr>
          <w:rFonts w:ascii="GHEA Grapalat" w:hAnsi="GHEA Grapalat" w:cs="Sylfaen"/>
          <w:sz w:val="20"/>
          <w:lang w:val="af-ZA"/>
        </w:rPr>
        <w:t xml:space="preserve"> </w:t>
      </w:r>
      <w:r w:rsidRPr="00F566BF">
        <w:rPr>
          <w:rFonts w:ascii="GHEA Grapalat" w:hAnsi="GHEA Grapalat" w:cs="Sylfaen"/>
          <w:sz w:val="20"/>
        </w:rPr>
        <w:t>նախագահը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r w:rsidR="00A222D7" w:rsidRPr="00F566BF">
        <w:rPr>
          <w:rFonts w:ascii="GHEA Grapalat" w:hAnsi="GHEA Grapalat" w:cs="Sylfaen"/>
          <w:sz w:val="20"/>
        </w:rPr>
        <w:t>սույն</w:t>
      </w:r>
      <w:r w:rsidR="00A222D7" w:rsidRPr="00F566BF">
        <w:rPr>
          <w:rFonts w:ascii="GHEA Grapalat" w:hAnsi="GHEA Grapalat" w:cs="Sylfaen"/>
          <w:sz w:val="20"/>
          <w:lang w:val="af-ZA"/>
        </w:rPr>
        <w:t xml:space="preserve"> </w:t>
      </w:r>
      <w:r w:rsidR="00A222D7" w:rsidRPr="00F566BF">
        <w:rPr>
          <w:rFonts w:ascii="GHEA Grapalat" w:hAnsi="GHEA Grapalat" w:cs="Sylfaen"/>
          <w:sz w:val="20"/>
        </w:rPr>
        <w:t>ընթացակարգի</w:t>
      </w:r>
      <w:r w:rsidR="00A222D7" w:rsidRPr="00F566BF">
        <w:rPr>
          <w:rFonts w:ascii="GHEA Grapalat" w:hAnsi="GHEA Grapalat" w:cs="Sylfaen"/>
          <w:sz w:val="20"/>
          <w:lang w:val="af-ZA"/>
        </w:rPr>
        <w:t xml:space="preserve"> </w:t>
      </w:r>
      <w:r w:rsidR="00A222D7" w:rsidRPr="00F566BF">
        <w:rPr>
          <w:rFonts w:ascii="GHEA Grapalat" w:hAnsi="GHEA Grapalat" w:cs="Sylfaen"/>
          <w:sz w:val="20"/>
        </w:rPr>
        <w:t>շրջանակում</w:t>
      </w:r>
      <w:r w:rsidR="00A222D7" w:rsidRPr="00F566BF">
        <w:rPr>
          <w:rFonts w:ascii="GHEA Grapalat" w:hAnsi="GHEA Grapalat" w:cs="Sylfaen"/>
          <w:sz w:val="20"/>
          <w:lang w:val="af-ZA"/>
        </w:rPr>
        <w:t xml:space="preserve"> </w:t>
      </w:r>
      <w:r w:rsidR="00A222D7" w:rsidRPr="00F566BF">
        <w:rPr>
          <w:rFonts w:ascii="GHEA Grapalat" w:hAnsi="GHEA Grapalat" w:cs="Sylfaen"/>
          <w:sz w:val="20"/>
        </w:rPr>
        <w:lastRenderedPageBreak/>
        <w:t>գնվելիք</w:t>
      </w:r>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r w:rsidR="00745561" w:rsidRPr="00F566BF">
        <w:rPr>
          <w:rFonts w:ascii="GHEA Grapalat" w:hAnsi="GHEA Grapalat" w:cs="Sylfaen"/>
          <w:sz w:val="20"/>
        </w:rPr>
        <w:t>ինչպես</w:t>
      </w:r>
      <w:r w:rsidR="00745561" w:rsidRPr="00F566BF">
        <w:rPr>
          <w:rFonts w:ascii="GHEA Grapalat" w:hAnsi="GHEA Grapalat" w:cs="Sylfaen"/>
          <w:sz w:val="20"/>
          <w:lang w:val="af-ZA"/>
        </w:rPr>
        <w:t xml:space="preserve"> </w:t>
      </w:r>
      <w:r w:rsidR="00745561" w:rsidRPr="00F566BF">
        <w:rPr>
          <w:rFonts w:ascii="GHEA Grapalat" w:hAnsi="GHEA Grapalat" w:cs="Sylfaen"/>
          <w:sz w:val="20"/>
        </w:rPr>
        <w:t>նաև</w:t>
      </w:r>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r w:rsidR="00F61898" w:rsidRPr="00F566BF">
        <w:rPr>
          <w:rFonts w:ascii="GHEA Grapalat" w:hAnsi="GHEA Grapalat" w:cs="Sylfaen"/>
          <w:sz w:val="20"/>
        </w:rPr>
        <w:t>Հայտերը</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գնահատվում</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են</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սույն</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հրավերով</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սահմանված</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կարգով</w:t>
      </w:r>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r w:rsidRPr="00F566BF">
        <w:rPr>
          <w:rFonts w:ascii="GHEA Grapalat" w:hAnsi="GHEA Grapalat" w:cs="Sylfaen"/>
          <w:sz w:val="20"/>
        </w:rPr>
        <w:t>Գնման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չափաբաժինների</w:t>
      </w:r>
      <w:r w:rsidRPr="00F566BF">
        <w:rPr>
          <w:rFonts w:ascii="GHEA Grapalat" w:hAnsi="GHEA Grapalat" w:cs="Sylfaen"/>
          <w:sz w:val="20"/>
          <w:lang w:val="af-ZA"/>
        </w:rPr>
        <w:t xml:space="preserve"> </w:t>
      </w:r>
      <w:r w:rsidRPr="00F566BF">
        <w:rPr>
          <w:rFonts w:ascii="GHEA Grapalat" w:hAnsi="GHEA Grapalat" w:cs="Sylfaen"/>
          <w:sz w:val="20"/>
        </w:rPr>
        <w:t>քանակը</w:t>
      </w:r>
      <w:r w:rsidRPr="00F566BF">
        <w:rPr>
          <w:rFonts w:ascii="GHEA Grapalat" w:hAnsi="GHEA Grapalat" w:cs="Sylfaen"/>
          <w:sz w:val="20"/>
          <w:lang w:val="af-ZA"/>
        </w:rPr>
        <w:t xml:space="preserve"> </w:t>
      </w:r>
      <w:r w:rsidRPr="00F566BF">
        <w:rPr>
          <w:rFonts w:ascii="GHEA Grapalat" w:hAnsi="GHEA Grapalat" w:cs="Sylfaen"/>
          <w:sz w:val="20"/>
        </w:rPr>
        <w:t>յոթանասունհինգը</w:t>
      </w:r>
      <w:r w:rsidRPr="00F566BF">
        <w:rPr>
          <w:rFonts w:ascii="GHEA Grapalat" w:hAnsi="GHEA Grapalat" w:cs="Sylfaen"/>
          <w:sz w:val="20"/>
          <w:lang w:val="af-ZA"/>
        </w:rPr>
        <w:t xml:space="preserve"> </w:t>
      </w:r>
      <w:r w:rsidRPr="00F566BF">
        <w:rPr>
          <w:rFonts w:ascii="GHEA Grapalat" w:hAnsi="GHEA Grapalat" w:cs="Sylfaen"/>
          <w:sz w:val="20"/>
        </w:rPr>
        <w:t>չգերազանցելու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w:t>
      </w:r>
      <w:r w:rsidR="009A796C" w:rsidRPr="00F566BF">
        <w:rPr>
          <w:rFonts w:ascii="GHEA Grapalat" w:hAnsi="GHEA Grapalat" w:cs="Sylfaen"/>
          <w:sz w:val="20"/>
        </w:rPr>
        <w:t>այտերի</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գնահատումն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իրականացվում</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դրանց</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ներկայացման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վերջնաժամկետը</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լրանալու</w:t>
      </w:r>
      <w:r w:rsidR="009A796C" w:rsidRPr="00F566BF">
        <w:rPr>
          <w:rFonts w:ascii="GHEA Grapalat" w:hAnsi="GHEA Grapalat" w:cs="Sylfaen"/>
          <w:sz w:val="20"/>
          <w:lang w:val="af-ZA"/>
        </w:rPr>
        <w:t xml:space="preserve"> </w:t>
      </w:r>
      <w:r w:rsidR="009A796C" w:rsidRPr="00F566BF">
        <w:rPr>
          <w:rFonts w:ascii="GHEA Grapalat" w:hAnsi="GHEA Grapalat" w:cs="Sylfaen"/>
          <w:sz w:val="20"/>
        </w:rPr>
        <w:t>օրվանից</w:t>
      </w:r>
      <w:r w:rsidR="009A796C" w:rsidRPr="00F566BF">
        <w:rPr>
          <w:rFonts w:ascii="GHEA Grapalat" w:hAnsi="GHEA Grapalat" w:cs="Sylfaen"/>
          <w:sz w:val="20"/>
          <w:lang w:val="af-ZA"/>
        </w:rPr>
        <w:t xml:space="preserve"> </w:t>
      </w:r>
      <w:proofErr w:type="gramStart"/>
      <w:r w:rsidR="009A796C" w:rsidRPr="00F566BF">
        <w:rPr>
          <w:rFonts w:ascii="GHEA Grapalat" w:hAnsi="GHEA Grapalat" w:cs="Sylfaen"/>
          <w:sz w:val="20"/>
        </w:rPr>
        <w:t>հաշված</w:t>
      </w:r>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r w:rsidR="009A796C" w:rsidRPr="00F566BF">
        <w:rPr>
          <w:rFonts w:ascii="GHEA Grapalat" w:hAnsi="GHEA Grapalat" w:cs="Sylfaen"/>
          <w:sz w:val="20"/>
        </w:rPr>
        <w:t>տաս</w:t>
      </w:r>
      <w:r w:rsidR="0043390C">
        <w:rPr>
          <w:rFonts w:ascii="GHEA Grapalat" w:hAnsi="GHEA Grapalat" w:cs="Sylfaen"/>
          <w:sz w:val="20"/>
          <w:lang w:val="hy-AM"/>
        </w:rPr>
        <w:t>նհինգ</w:t>
      </w:r>
      <w:proofErr w:type="gramEnd"/>
      <w:r w:rsidRPr="00F566BF">
        <w:rPr>
          <w:rFonts w:ascii="GHEA Grapalat" w:hAnsi="GHEA Grapalat" w:cs="Sylfaen"/>
          <w:sz w:val="20"/>
          <w:lang w:val="af-ZA"/>
        </w:rPr>
        <w:t xml:space="preserve">, </w:t>
      </w:r>
      <w:r w:rsidRPr="00F566BF">
        <w:rPr>
          <w:rFonts w:ascii="GHEA Grapalat" w:hAnsi="GHEA Grapalat" w:cs="Sylfaen"/>
          <w:sz w:val="20"/>
        </w:rPr>
        <w:t>իսկ</w:t>
      </w:r>
      <w:r w:rsidRPr="00F566BF">
        <w:rPr>
          <w:rFonts w:ascii="GHEA Grapalat" w:hAnsi="GHEA Grapalat" w:cs="Sylfaen"/>
          <w:sz w:val="20"/>
          <w:lang w:val="af-ZA"/>
        </w:rPr>
        <w:t xml:space="preserve"> </w:t>
      </w:r>
      <w:r w:rsidRPr="00F566BF">
        <w:rPr>
          <w:rFonts w:ascii="GHEA Grapalat" w:hAnsi="GHEA Grapalat" w:cs="Sylfaen"/>
          <w:sz w:val="20"/>
        </w:rPr>
        <w:t>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r w:rsidR="009A796C" w:rsidRPr="00F566BF">
        <w:rPr>
          <w:rFonts w:ascii="GHEA Grapalat" w:hAnsi="GHEA Grapalat" w:cs="Sylfaen"/>
          <w:sz w:val="20"/>
        </w:rPr>
        <w:t>աշխատանքային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օրվա</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ընթացքում</w:t>
      </w:r>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r w:rsidRPr="00F566BF">
        <w:rPr>
          <w:rFonts w:ascii="GHEA Grapalat" w:hAnsi="GHEA Grapalat" w:cs="Sylfaen"/>
          <w:sz w:val="20"/>
        </w:rPr>
        <w:t>Բավարար</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հրավերով</w:t>
      </w:r>
      <w:r w:rsidRPr="00F566BF">
        <w:rPr>
          <w:rFonts w:ascii="GHEA Grapalat" w:hAnsi="GHEA Grapalat" w:cs="Sylfaen"/>
          <w:sz w:val="20"/>
          <w:lang w:val="af-ZA"/>
        </w:rPr>
        <w:t xml:space="preserve"> </w:t>
      </w:r>
      <w:r w:rsidRPr="00F566BF">
        <w:rPr>
          <w:rFonts w:ascii="GHEA Grapalat" w:hAnsi="GHEA Grapalat" w:cs="Sylfaen"/>
          <w:sz w:val="20"/>
        </w:rPr>
        <w:t>նախատեսված</w:t>
      </w:r>
      <w:r w:rsidRPr="00F566BF">
        <w:rPr>
          <w:rFonts w:ascii="GHEA Grapalat" w:hAnsi="GHEA Grapalat" w:cs="Sylfaen"/>
          <w:sz w:val="20"/>
          <w:lang w:val="af-ZA"/>
        </w:rPr>
        <w:t xml:space="preserve"> </w:t>
      </w:r>
      <w:r w:rsidRPr="00F566BF">
        <w:rPr>
          <w:rFonts w:ascii="GHEA Grapalat" w:hAnsi="GHEA Grapalat" w:cs="Sylfaen"/>
          <w:sz w:val="20"/>
        </w:rPr>
        <w:t>պայմաններին</w:t>
      </w:r>
      <w:r w:rsidRPr="00F566BF">
        <w:rPr>
          <w:rFonts w:ascii="GHEA Grapalat" w:hAnsi="GHEA Grapalat" w:cs="Sylfaen"/>
          <w:sz w:val="20"/>
          <w:lang w:val="af-ZA"/>
        </w:rPr>
        <w:t xml:space="preserve"> </w:t>
      </w:r>
      <w:r w:rsidRPr="00F566BF">
        <w:rPr>
          <w:rFonts w:ascii="GHEA Grapalat" w:hAnsi="GHEA Grapalat" w:cs="Sylfaen"/>
          <w:sz w:val="20"/>
        </w:rPr>
        <w:t>համապատասխանող</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հակառակ</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անբավարար</w:t>
      </w:r>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r w:rsidRPr="00F566BF">
        <w:rPr>
          <w:rFonts w:ascii="GHEA Grapalat" w:hAnsi="GHEA Grapalat" w:cs="Sylfaen"/>
          <w:sz w:val="20"/>
        </w:rPr>
        <w:t>մերժվում</w:t>
      </w:r>
      <w:r w:rsidRPr="00F566BF">
        <w:rPr>
          <w:rFonts w:ascii="GHEA Grapalat" w:hAnsi="GHEA Grapalat" w:cs="Sylfaen"/>
          <w:sz w:val="20"/>
          <w:lang w:val="af-ZA"/>
        </w:rPr>
        <w:t xml:space="preserve"> </w:t>
      </w:r>
      <w:r w:rsidRPr="00F566BF">
        <w:rPr>
          <w:rFonts w:ascii="GHEA Grapalat" w:hAnsi="GHEA Grapalat" w:cs="Sylfaen"/>
          <w:sz w:val="20"/>
        </w:rPr>
        <w:t>են</w:t>
      </w:r>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r w:rsidR="00B46279" w:rsidRPr="00F566BF">
        <w:rPr>
          <w:rFonts w:ascii="GHEA Grapalat" w:hAnsi="GHEA Grapalat" w:cs="Sylfaen"/>
          <w:sz w:val="20"/>
        </w:rPr>
        <w:t>Ընդ</w:t>
      </w:r>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r w:rsidR="00B46279" w:rsidRPr="00F566BF">
        <w:rPr>
          <w:rFonts w:ascii="GHEA Grapalat" w:hAnsi="GHEA Grapalat" w:cs="Sylfaen"/>
          <w:sz w:val="20"/>
        </w:rPr>
        <w:t>որոնցում</w:t>
      </w:r>
      <w:r w:rsidR="00B46279" w:rsidRPr="00F566BF">
        <w:rPr>
          <w:rFonts w:ascii="GHEA Grapalat" w:hAnsi="GHEA Grapalat" w:cs="Sylfaen"/>
          <w:sz w:val="20"/>
          <w:lang w:val="af-ZA"/>
        </w:rPr>
        <w:t xml:space="preserve"> </w:t>
      </w:r>
      <w:r w:rsidR="00ED6836" w:rsidRPr="00F566BF">
        <w:rPr>
          <w:rFonts w:ascii="GHEA Grapalat" w:hAnsi="GHEA Grapalat" w:cs="Sylfaen"/>
          <w:sz w:val="20"/>
        </w:rPr>
        <w:t>բացակայում</w:t>
      </w:r>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r w:rsidR="00ED6836" w:rsidRPr="00F566BF">
        <w:rPr>
          <w:rFonts w:ascii="GHEA Grapalat" w:hAnsi="GHEA Grapalat" w:cs="Sylfaen"/>
          <w:sz w:val="20"/>
        </w:rPr>
        <w:t>գնային</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կամ</w:t>
      </w:r>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r w:rsidR="00ED6836" w:rsidRPr="00F566BF">
        <w:rPr>
          <w:rFonts w:ascii="GHEA Grapalat" w:hAnsi="GHEA Grapalat" w:cs="Sylfaen"/>
          <w:sz w:val="20"/>
        </w:rPr>
        <w:t>ներկայացված</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են</w:t>
      </w:r>
      <w:r w:rsidR="00B1695D" w:rsidRPr="00F566BF">
        <w:rPr>
          <w:rFonts w:ascii="GHEA Grapalat" w:hAnsi="GHEA Grapalat" w:cs="Sylfaen"/>
          <w:sz w:val="20"/>
          <w:lang w:val="af-ZA"/>
        </w:rPr>
        <w:t xml:space="preserve"> </w:t>
      </w:r>
      <w:r w:rsidR="00ED6836" w:rsidRPr="00F566BF">
        <w:rPr>
          <w:rFonts w:ascii="GHEA Grapalat" w:hAnsi="GHEA Grapalat" w:cs="Sylfaen"/>
          <w:sz w:val="20"/>
        </w:rPr>
        <w:t>հրավերի</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պահանջներին</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անհամապատասխան</w:t>
      </w:r>
      <w:r w:rsidR="00B5713B" w:rsidRPr="00F566BF">
        <w:rPr>
          <w:rFonts w:ascii="GHEA Grapalat" w:hAnsi="GHEA Grapalat" w:cs="Sylfaen"/>
          <w:sz w:val="20"/>
          <w:lang w:val="hy-AM"/>
        </w:rPr>
        <w:t xml:space="preserve">, </w:t>
      </w:r>
      <w:proofErr w:type="gramStart"/>
      <w:r w:rsidR="00B5713B" w:rsidRPr="00F566BF">
        <w:rPr>
          <w:rFonts w:ascii="GHEA Grapalat" w:hAnsi="GHEA Grapalat" w:cs="Sylfaen"/>
          <w:sz w:val="20"/>
          <w:lang w:val="hy-AM"/>
        </w:rPr>
        <w:t xml:space="preserve">բացառությամբ </w:t>
      </w:r>
      <w:r w:rsidR="00270AF6" w:rsidRPr="00F566BF">
        <w:rPr>
          <w:rFonts w:ascii="GHEA Grapalat" w:hAnsi="GHEA Grapalat" w:cs="Sylfaen"/>
          <w:sz w:val="20"/>
          <w:lang w:val="hy-AM"/>
        </w:rPr>
        <w:t xml:space="preserve"> սույն</w:t>
      </w:r>
      <w:proofErr w:type="gramEnd"/>
      <w:r w:rsidR="00270AF6" w:rsidRPr="00F566BF">
        <w:rPr>
          <w:rFonts w:ascii="GHEA Grapalat" w:hAnsi="GHEA Grapalat" w:cs="Sylfaen"/>
          <w:sz w:val="20"/>
          <w:lang w:val="hy-AM"/>
        </w:rPr>
        <w:t xml:space="preserve">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r w:rsidR="003755FD" w:rsidRPr="00F566BF">
        <w:rPr>
          <w:rFonts w:ascii="GHEA Grapalat" w:hAnsi="GHEA Grapalat" w:cs="Sylfaen"/>
          <w:sz w:val="20"/>
          <w:szCs w:val="24"/>
          <w:lang w:eastAsia="en-US"/>
        </w:rPr>
        <w:t>մասնակիցների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որոշման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նպատակով</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հանձնաժողովի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նախագահն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ավտոմատ</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եղանակով</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ստեղծում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հայտերի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գնահատման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մասին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արձանագրություն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որը</w:t>
      </w:r>
      <w:r w:rsidR="003755FD" w:rsidRPr="00F566BF">
        <w:rPr>
          <w:rFonts w:ascii="GHEA Grapalat" w:hAnsi="GHEA Grapalat" w:cs="Sylfaen"/>
          <w:sz w:val="20"/>
          <w:szCs w:val="24"/>
          <w:lang w:val="af-ZA" w:eastAsia="en-US"/>
        </w:rPr>
        <w:t xml:space="preserve"> </w:t>
      </w:r>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հաստատվում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հանձնաժողովի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անդամների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կողմից</w:t>
      </w:r>
      <w:r w:rsidR="003755FD" w:rsidRPr="00F566BF">
        <w:rPr>
          <w:rFonts w:ascii="GHEA Grapalat" w:hAnsi="GHEA Grapalat" w:cs="Sylfaen"/>
          <w:sz w:val="20"/>
          <w:szCs w:val="24"/>
          <w:lang w:val="af-ZA" w:eastAsia="en-US"/>
        </w:rPr>
        <w:t xml:space="preserve">` </w:t>
      </w:r>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նշում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կատարելու</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միջոցով</w:t>
      </w:r>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r w:rsidR="00F61898" w:rsidRPr="00F566BF">
        <w:rPr>
          <w:rFonts w:ascii="GHEA Grapalat" w:hAnsi="GHEA Grapalat" w:cs="Sylfaen"/>
          <w:lang w:val="en-US"/>
        </w:rPr>
        <w:t>հիմք</w:t>
      </w:r>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r w:rsidR="00F61898" w:rsidRPr="00F566BF">
        <w:rPr>
          <w:rFonts w:ascii="GHEA Grapalat" w:hAnsi="GHEA Grapalat" w:cs="Sylfaen"/>
          <w:lang w:val="en-US"/>
        </w:rPr>
        <w:t>ընդունում</w:t>
      </w:r>
      <w:r w:rsidR="00F61898" w:rsidRPr="00F566BF">
        <w:rPr>
          <w:rFonts w:ascii="GHEA Grapalat" w:hAnsi="GHEA Grapalat" w:cs="Sylfaen"/>
        </w:rPr>
        <w:t xml:space="preserve"> </w:t>
      </w:r>
      <w:r w:rsidR="00153C87" w:rsidRPr="00F566BF">
        <w:rPr>
          <w:rFonts w:ascii="GHEA Grapalat" w:hAnsi="GHEA Grapalat" w:cs="Sylfaen"/>
        </w:rPr>
        <w:t>հ</w:t>
      </w:r>
      <w:r w:rsidR="00153C87" w:rsidRPr="00F566BF">
        <w:rPr>
          <w:rFonts w:ascii="GHEA Grapalat" w:hAnsi="GHEA Grapalat" w:cs="Sylfaen"/>
          <w:lang w:val="en-US"/>
        </w:rPr>
        <w:t>ամակարգում</w:t>
      </w:r>
      <w:r w:rsidR="00153C87" w:rsidRPr="00F566BF">
        <w:rPr>
          <w:rFonts w:ascii="GHEA Grapalat" w:hAnsi="GHEA Grapalat" w:cs="Sylfaen"/>
        </w:rPr>
        <w:t xml:space="preserve"> </w:t>
      </w:r>
      <w:r w:rsidR="00F61898" w:rsidRPr="00F566BF">
        <w:rPr>
          <w:rFonts w:ascii="GHEA Grapalat" w:hAnsi="GHEA Grapalat" w:cs="Sylfaen"/>
          <w:lang w:val="en-US"/>
        </w:rPr>
        <w:t>կցված</w:t>
      </w:r>
      <w:r w:rsidR="00F61898" w:rsidRPr="00F566BF">
        <w:rPr>
          <w:rFonts w:ascii="GHEA Grapalat" w:hAnsi="GHEA Grapalat" w:cs="Sylfaen"/>
        </w:rPr>
        <w:t xml:space="preserve">` </w:t>
      </w:r>
      <w:r w:rsidR="00AE4008" w:rsidRPr="00F566BF">
        <w:rPr>
          <w:rFonts w:ascii="GHEA Grapalat" w:hAnsi="GHEA Grapalat" w:cs="Sylfaen"/>
          <w:lang w:val="en-US"/>
        </w:rPr>
        <w:t>մ</w:t>
      </w:r>
      <w:r w:rsidR="00F61898" w:rsidRPr="00F566BF">
        <w:rPr>
          <w:rFonts w:ascii="GHEA Grapalat" w:hAnsi="GHEA Grapalat" w:cs="Sylfaen"/>
          <w:lang w:val="en-US"/>
        </w:rPr>
        <w:t>ասնակցի</w:t>
      </w:r>
      <w:r w:rsidR="00F61898" w:rsidRPr="00F566BF">
        <w:rPr>
          <w:rFonts w:ascii="GHEA Grapalat" w:hAnsi="GHEA Grapalat" w:cs="Sylfaen"/>
        </w:rPr>
        <w:t xml:space="preserve"> </w:t>
      </w:r>
      <w:r w:rsidR="00F61898" w:rsidRPr="00F566BF">
        <w:rPr>
          <w:rFonts w:ascii="GHEA Grapalat" w:hAnsi="GHEA Grapalat" w:cs="Sylfaen"/>
          <w:lang w:val="en-US"/>
        </w:rPr>
        <w:t>կողմից</w:t>
      </w:r>
      <w:r w:rsidR="00F61898" w:rsidRPr="00F566BF">
        <w:rPr>
          <w:rFonts w:ascii="GHEA Grapalat" w:hAnsi="GHEA Grapalat" w:cs="Sylfaen"/>
        </w:rPr>
        <w:t xml:space="preserve"> </w:t>
      </w:r>
      <w:r w:rsidR="00F61898" w:rsidRPr="00F566BF">
        <w:rPr>
          <w:rFonts w:ascii="GHEA Grapalat" w:hAnsi="GHEA Grapalat" w:cs="Sylfaen"/>
          <w:lang w:val="en-US"/>
        </w:rPr>
        <w:t>հաստատված</w:t>
      </w:r>
      <w:r w:rsidR="00F61898" w:rsidRPr="00F566BF">
        <w:rPr>
          <w:rFonts w:ascii="GHEA Grapalat" w:hAnsi="GHEA Grapalat" w:cs="Sylfaen"/>
        </w:rPr>
        <w:t xml:space="preserve"> </w:t>
      </w:r>
      <w:r w:rsidR="00F61898" w:rsidRPr="00F566BF">
        <w:rPr>
          <w:rFonts w:ascii="GHEA Grapalat" w:hAnsi="GHEA Grapalat" w:cs="Sylfaen"/>
          <w:lang w:val="en-US"/>
        </w:rPr>
        <w:t>գնային</w:t>
      </w:r>
      <w:r w:rsidR="00F61898" w:rsidRPr="00F566BF">
        <w:rPr>
          <w:rFonts w:ascii="GHEA Grapalat" w:hAnsi="GHEA Grapalat" w:cs="Sylfaen"/>
        </w:rPr>
        <w:t xml:space="preserve"> </w:t>
      </w:r>
      <w:r w:rsidR="00F61898" w:rsidRPr="00F566BF">
        <w:rPr>
          <w:rFonts w:ascii="GHEA Grapalat" w:hAnsi="GHEA Grapalat" w:cs="Sylfaen"/>
          <w:lang w:val="en-US"/>
        </w:rPr>
        <w:t>առաջարկը</w:t>
      </w:r>
      <w:r w:rsidR="00F61898" w:rsidRPr="00F566BF">
        <w:rPr>
          <w:rFonts w:ascii="GHEA Grapalat" w:hAnsi="GHEA Grapalat" w:cs="Sylfaen"/>
          <w:lang w:val="hy-AM"/>
        </w:rPr>
        <w:t>:</w:t>
      </w:r>
    </w:p>
    <w:p w14:paraId="558DAE69" w14:textId="77777777" w:rsidR="00CB1C39" w:rsidRDefault="00FD2748" w:rsidP="00CB1C39">
      <w:pPr>
        <w:pStyle w:val="BodyTextIndent"/>
        <w:spacing w:line="240" w:lineRule="auto"/>
        <w:ind w:firstLine="567"/>
        <w:rPr>
          <w:rFonts w:ascii="GHEA Grapalat" w:hAnsi="GHEA Grapalat" w:cs="Sylfaen"/>
          <w:i w:val="0"/>
          <w:color w:val="FF000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առաջարկվող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գները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երկու</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արժույթներով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համեմատվում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CB1C39" w:rsidRPr="00B044C0">
        <w:rPr>
          <w:rFonts w:ascii="GHEA Grapalat" w:hAnsi="GHEA Grapalat" w:cs="Sylfaen"/>
          <w:i w:val="0"/>
          <w:color w:val="FF0000"/>
          <w:szCs w:val="24"/>
          <w:lang w:val="ru-RU"/>
        </w:rPr>
        <w:t>Հայաստանի</w:t>
      </w:r>
      <w:r w:rsidR="00CB1C39" w:rsidRPr="00B044C0">
        <w:rPr>
          <w:rFonts w:ascii="GHEA Grapalat" w:hAnsi="GHEA Grapalat" w:cs="Sylfaen"/>
          <w:i w:val="0"/>
          <w:color w:val="FF0000"/>
          <w:szCs w:val="24"/>
          <w:lang w:val="af-ZA"/>
        </w:rPr>
        <w:t xml:space="preserve"> </w:t>
      </w:r>
      <w:r w:rsidR="00CB1C39" w:rsidRPr="00B044C0">
        <w:rPr>
          <w:rFonts w:ascii="GHEA Grapalat" w:hAnsi="GHEA Grapalat" w:cs="Sylfaen"/>
          <w:i w:val="0"/>
          <w:color w:val="FF0000"/>
          <w:szCs w:val="24"/>
          <w:lang w:val="ru-RU"/>
        </w:rPr>
        <w:t>Հանրապետության</w:t>
      </w:r>
      <w:r w:rsidR="00CB1C39" w:rsidRPr="00B044C0">
        <w:rPr>
          <w:rFonts w:ascii="GHEA Grapalat" w:hAnsi="GHEA Grapalat" w:cs="Sylfaen"/>
          <w:i w:val="0"/>
          <w:color w:val="FF0000"/>
          <w:szCs w:val="24"/>
          <w:lang w:val="af-ZA"/>
        </w:rPr>
        <w:t xml:space="preserve"> </w:t>
      </w:r>
      <w:r w:rsidR="00CB1C39" w:rsidRPr="00B044C0">
        <w:rPr>
          <w:rFonts w:ascii="GHEA Grapalat" w:hAnsi="GHEA Grapalat" w:cs="Sylfaen"/>
          <w:i w:val="0"/>
          <w:color w:val="FF0000"/>
          <w:szCs w:val="24"/>
          <w:lang w:val="ru-RU"/>
        </w:rPr>
        <w:t>դրամով</w:t>
      </w:r>
      <w:r w:rsidR="00CB1C39" w:rsidRPr="00B044C0">
        <w:rPr>
          <w:rFonts w:ascii="GHEA Grapalat" w:hAnsi="GHEA Grapalat" w:cs="Sylfaen"/>
          <w:i w:val="0"/>
          <w:color w:val="FF0000"/>
          <w:szCs w:val="24"/>
          <w:lang w:val="af-ZA"/>
        </w:rPr>
        <w:t xml:space="preserve">` </w:t>
      </w:r>
      <w:r w:rsidR="00CB1C39" w:rsidRPr="00B044C0">
        <w:rPr>
          <w:rFonts w:ascii="GHEA Grapalat" w:hAnsi="GHEA Grapalat" w:cs="Sylfaen"/>
          <w:i w:val="0"/>
          <w:color w:val="FF0000"/>
          <w:szCs w:val="24"/>
          <w:lang w:val="ru-RU"/>
        </w:rPr>
        <w:t>ՀՀ</w:t>
      </w:r>
      <w:r w:rsidR="00CB1C39" w:rsidRPr="00B044C0">
        <w:rPr>
          <w:rFonts w:ascii="GHEA Grapalat" w:hAnsi="GHEA Grapalat" w:cs="Sylfaen"/>
          <w:i w:val="0"/>
          <w:color w:val="FF0000"/>
          <w:szCs w:val="24"/>
          <w:lang w:val="af-ZA"/>
        </w:rPr>
        <w:t xml:space="preserve"> </w:t>
      </w:r>
      <w:r w:rsidR="00CB1C39" w:rsidRPr="00B044C0">
        <w:rPr>
          <w:rFonts w:ascii="GHEA Grapalat" w:hAnsi="GHEA Grapalat" w:cs="Sylfaen"/>
          <w:i w:val="0"/>
          <w:color w:val="FF0000"/>
          <w:szCs w:val="24"/>
          <w:lang w:val="ru-RU"/>
        </w:rPr>
        <w:t>կենտրոնական</w:t>
      </w:r>
      <w:r w:rsidR="00CB1C39" w:rsidRPr="00B044C0">
        <w:rPr>
          <w:rFonts w:ascii="GHEA Grapalat" w:hAnsi="GHEA Grapalat" w:cs="Sylfaen"/>
          <w:i w:val="0"/>
          <w:color w:val="FF0000"/>
          <w:szCs w:val="24"/>
          <w:lang w:val="af-ZA"/>
        </w:rPr>
        <w:t xml:space="preserve"> </w:t>
      </w:r>
      <w:r w:rsidR="00CB1C39" w:rsidRPr="00B044C0">
        <w:rPr>
          <w:rFonts w:ascii="GHEA Grapalat" w:hAnsi="GHEA Grapalat" w:cs="Sylfaen"/>
          <w:i w:val="0"/>
          <w:color w:val="FF0000"/>
          <w:szCs w:val="24"/>
          <w:lang w:val="ru-RU"/>
        </w:rPr>
        <w:t>Բանկի</w:t>
      </w:r>
      <w:r w:rsidR="00CB1C39" w:rsidRPr="00B044C0">
        <w:rPr>
          <w:rFonts w:ascii="GHEA Grapalat" w:hAnsi="GHEA Grapalat" w:cs="Sylfaen"/>
          <w:i w:val="0"/>
          <w:color w:val="FF0000"/>
          <w:szCs w:val="24"/>
          <w:lang w:val="af-ZA"/>
        </w:rPr>
        <w:t xml:space="preserve"> </w:t>
      </w:r>
      <w:r w:rsidR="00CB1C39" w:rsidRPr="00B044C0">
        <w:rPr>
          <w:rFonts w:ascii="GHEA Grapalat" w:hAnsi="GHEA Grapalat" w:cs="Sylfaen"/>
          <w:i w:val="0"/>
          <w:color w:val="FF0000"/>
          <w:szCs w:val="24"/>
          <w:lang w:val="ru-RU"/>
        </w:rPr>
        <w:t>կողմից</w:t>
      </w:r>
      <w:r w:rsidR="00CB1C39" w:rsidRPr="00B044C0">
        <w:rPr>
          <w:rFonts w:ascii="GHEA Grapalat" w:hAnsi="GHEA Grapalat" w:cs="Sylfaen"/>
          <w:i w:val="0"/>
          <w:color w:val="FF0000"/>
          <w:szCs w:val="24"/>
          <w:lang w:val="af-ZA"/>
        </w:rPr>
        <w:t xml:space="preserve"> </w:t>
      </w:r>
      <w:r w:rsidR="00CB1C39" w:rsidRPr="00B044C0">
        <w:rPr>
          <w:rFonts w:ascii="GHEA Grapalat" w:hAnsi="GHEA Grapalat" w:cs="Sylfaen"/>
          <w:i w:val="0"/>
          <w:color w:val="FF0000"/>
          <w:szCs w:val="24"/>
          <w:lang w:val="ru-RU"/>
        </w:rPr>
        <w:t>սահմանված</w:t>
      </w:r>
      <w:r w:rsidR="00CB1C39" w:rsidRPr="00B044C0">
        <w:rPr>
          <w:rFonts w:ascii="GHEA Grapalat" w:hAnsi="GHEA Grapalat" w:cs="Sylfaen"/>
          <w:i w:val="0"/>
          <w:color w:val="FF0000"/>
          <w:szCs w:val="24"/>
          <w:lang w:val="af-ZA"/>
        </w:rPr>
        <w:t xml:space="preserve"> </w:t>
      </w:r>
      <w:r w:rsidR="00CB1C39" w:rsidRPr="00B044C0">
        <w:rPr>
          <w:rFonts w:ascii="GHEA Grapalat" w:hAnsi="GHEA Grapalat" w:cs="Sylfaen"/>
          <w:i w:val="0"/>
          <w:color w:val="FF0000"/>
          <w:szCs w:val="24"/>
          <w:lang w:val="ru-RU"/>
        </w:rPr>
        <w:t>տվյալ</w:t>
      </w:r>
      <w:r w:rsidR="00CB1C39" w:rsidRPr="00B044C0">
        <w:rPr>
          <w:rFonts w:ascii="GHEA Grapalat" w:hAnsi="GHEA Grapalat" w:cs="Sylfaen"/>
          <w:i w:val="0"/>
          <w:color w:val="FF0000"/>
          <w:szCs w:val="24"/>
          <w:lang w:val="af-ZA"/>
        </w:rPr>
        <w:t xml:space="preserve"> </w:t>
      </w:r>
      <w:r w:rsidR="00CB1C39" w:rsidRPr="00B044C0">
        <w:rPr>
          <w:rFonts w:ascii="GHEA Grapalat" w:hAnsi="GHEA Grapalat" w:cs="Sylfaen"/>
          <w:i w:val="0"/>
          <w:color w:val="FF0000"/>
          <w:szCs w:val="24"/>
          <w:lang w:val="ru-RU"/>
        </w:rPr>
        <w:t>օրվա</w:t>
      </w:r>
      <w:r w:rsidR="00CB1C39" w:rsidRPr="00B044C0">
        <w:rPr>
          <w:rFonts w:ascii="GHEA Grapalat" w:hAnsi="GHEA Grapalat" w:cs="Sylfaen"/>
          <w:i w:val="0"/>
          <w:color w:val="FF0000"/>
          <w:szCs w:val="24"/>
          <w:lang w:val="af-ZA"/>
        </w:rPr>
        <w:t xml:space="preserve"> </w:t>
      </w:r>
      <w:r w:rsidR="00CB1C39" w:rsidRPr="00B044C0">
        <w:rPr>
          <w:rFonts w:ascii="GHEA Grapalat" w:hAnsi="GHEA Grapalat" w:cs="Sylfaen"/>
          <w:i w:val="0"/>
          <w:color w:val="FF0000"/>
          <w:szCs w:val="24"/>
          <w:lang w:val="ru-RU"/>
        </w:rPr>
        <w:t>փոխարժեքով</w:t>
      </w:r>
      <w:r w:rsidR="00CB1C39" w:rsidRPr="00B044C0">
        <w:rPr>
          <w:rFonts w:ascii="GHEA Grapalat" w:hAnsi="GHEA Grapalat" w:cs="Sylfaen"/>
          <w:i w:val="0"/>
          <w:color w:val="FF0000"/>
          <w:szCs w:val="24"/>
          <w:lang w:val="af-ZA"/>
        </w:rPr>
        <w:t xml:space="preserve"> </w:t>
      </w:r>
      <w:r w:rsidR="00CB1C39" w:rsidRPr="00534D2E">
        <w:rPr>
          <w:rFonts w:ascii="GHEA Grapalat" w:hAnsi="GHEA Grapalat" w:cs="Sylfaen"/>
          <w:i w:val="0"/>
          <w:color w:val="FF0000"/>
          <w:szCs w:val="24"/>
          <w:lang w:val="ru-RU"/>
        </w:rPr>
        <w:t>։</w:t>
      </w:r>
      <w:r w:rsidR="00CB1C39" w:rsidRPr="00534D2E">
        <w:rPr>
          <w:rFonts w:ascii="GHEA Grapalat" w:hAnsi="GHEA Grapalat" w:cs="Sylfaen"/>
          <w:i w:val="0"/>
          <w:color w:val="FF0000"/>
          <w:szCs w:val="24"/>
          <w:lang w:val="af-ZA"/>
        </w:rPr>
        <w:t xml:space="preserve"> </w:t>
      </w:r>
    </w:p>
    <w:p w14:paraId="12E71D29" w14:textId="54E7A40F" w:rsidR="009B6D58" w:rsidRPr="00CB1C39" w:rsidRDefault="00FD2748" w:rsidP="00CB1C39">
      <w:pPr>
        <w:pStyle w:val="BodyTextIndent"/>
        <w:spacing w:line="240" w:lineRule="auto"/>
        <w:ind w:firstLine="567"/>
        <w:rPr>
          <w:rFonts w:ascii="GHEA Grapalat" w:hAnsi="GHEA Grapalat" w:cs="Sylfaen"/>
          <w:i w:val="0"/>
          <w:szCs w:val="24"/>
          <w:lang w:val="af-ZA"/>
        </w:rPr>
      </w:pPr>
      <w:r w:rsidRPr="00CB1C39">
        <w:rPr>
          <w:rFonts w:ascii="GHEA Grapalat" w:hAnsi="GHEA Grapalat"/>
          <w:i w:val="0"/>
          <w:lang w:val="af-ZA" w:eastAsia="x-none"/>
        </w:rPr>
        <w:t>8</w:t>
      </w:r>
      <w:r w:rsidR="00633389" w:rsidRPr="00CB1C39">
        <w:rPr>
          <w:rFonts w:ascii="GHEA Grapalat" w:hAnsi="GHEA Grapalat"/>
          <w:i w:val="0"/>
          <w:lang w:val="af-ZA" w:eastAsia="x-none"/>
        </w:rPr>
        <w:t>.</w:t>
      </w:r>
      <w:r w:rsidR="00DA10D3" w:rsidRPr="00CB1C39">
        <w:rPr>
          <w:rFonts w:ascii="GHEA Grapalat" w:hAnsi="GHEA Grapalat"/>
          <w:i w:val="0"/>
          <w:lang w:val="hy-AM" w:eastAsia="x-none"/>
        </w:rPr>
        <w:t>6</w:t>
      </w:r>
      <w:r w:rsidR="00D7435F" w:rsidRPr="00CB1C39">
        <w:rPr>
          <w:rFonts w:ascii="GHEA Grapalat" w:hAnsi="GHEA Grapalat"/>
          <w:i w:val="0"/>
          <w:lang w:val="af-ZA" w:eastAsia="x-none"/>
        </w:rPr>
        <w:t xml:space="preserve"> </w:t>
      </w:r>
      <w:r w:rsidR="00973FB1" w:rsidRPr="00CB1C39">
        <w:rPr>
          <w:rFonts w:ascii="GHEA Grapalat" w:hAnsi="GHEA Grapalat"/>
          <w:i w:val="0"/>
          <w:lang w:val="af-ZA" w:eastAsia="x-none"/>
        </w:rPr>
        <w:t>Հ</w:t>
      </w:r>
      <w:r w:rsidR="00973FB1" w:rsidRPr="00CB1C39">
        <w:rPr>
          <w:rFonts w:ascii="GHEA Grapalat" w:hAnsi="GHEA Grapalat" w:cs="Sylfaen"/>
          <w:i w:val="0"/>
          <w:szCs w:val="24"/>
          <w:lang w:val="ru-RU"/>
        </w:rPr>
        <w:t>անձնաժողովը</w:t>
      </w:r>
      <w:r w:rsidR="00973FB1" w:rsidRPr="00CB1C39">
        <w:rPr>
          <w:rFonts w:ascii="GHEA Grapalat" w:hAnsi="GHEA Grapalat" w:cs="Sylfaen"/>
          <w:i w:val="0"/>
          <w:szCs w:val="24"/>
          <w:lang w:val="af-ZA"/>
        </w:rPr>
        <w:t xml:space="preserve"> </w:t>
      </w:r>
      <w:r w:rsidR="00973FB1" w:rsidRPr="00CB1C39">
        <w:rPr>
          <w:rFonts w:ascii="GHEA Grapalat" w:hAnsi="GHEA Grapalat" w:cs="Sylfaen"/>
          <w:i w:val="0"/>
          <w:szCs w:val="24"/>
          <w:lang w:val="ru-RU"/>
        </w:rPr>
        <w:t>հրավերի</w:t>
      </w:r>
      <w:r w:rsidR="00973FB1" w:rsidRPr="00CB1C39">
        <w:rPr>
          <w:rFonts w:ascii="GHEA Grapalat" w:hAnsi="GHEA Grapalat" w:cs="Sylfaen"/>
          <w:i w:val="0"/>
          <w:szCs w:val="24"/>
          <w:lang w:val="af-ZA"/>
        </w:rPr>
        <w:t xml:space="preserve"> </w:t>
      </w:r>
      <w:r w:rsidR="00973FB1" w:rsidRPr="00CB1C39">
        <w:rPr>
          <w:rFonts w:ascii="GHEA Grapalat" w:hAnsi="GHEA Grapalat" w:cs="Sylfaen"/>
          <w:i w:val="0"/>
          <w:szCs w:val="24"/>
          <w:lang w:val="ru-RU"/>
        </w:rPr>
        <w:t>պահանջների</w:t>
      </w:r>
      <w:r w:rsidR="00973FB1" w:rsidRPr="00CB1C39">
        <w:rPr>
          <w:rFonts w:ascii="GHEA Grapalat" w:hAnsi="GHEA Grapalat" w:cs="Sylfaen"/>
          <w:i w:val="0"/>
          <w:szCs w:val="24"/>
          <w:lang w:val="af-ZA"/>
        </w:rPr>
        <w:t xml:space="preserve"> </w:t>
      </w:r>
      <w:r w:rsidR="00973FB1" w:rsidRPr="00CB1C39">
        <w:rPr>
          <w:rFonts w:ascii="GHEA Grapalat" w:hAnsi="GHEA Grapalat" w:cs="Sylfaen"/>
          <w:i w:val="0"/>
          <w:szCs w:val="24"/>
          <w:lang w:val="ru-RU"/>
        </w:rPr>
        <w:t>նկատմամբ</w:t>
      </w:r>
      <w:r w:rsidR="00973FB1" w:rsidRPr="00CB1C39">
        <w:rPr>
          <w:rFonts w:ascii="GHEA Grapalat" w:hAnsi="GHEA Grapalat" w:cs="Sylfaen"/>
          <w:i w:val="0"/>
          <w:szCs w:val="24"/>
          <w:lang w:val="af-ZA"/>
        </w:rPr>
        <w:t xml:space="preserve"> </w:t>
      </w:r>
      <w:r w:rsidR="00973FB1" w:rsidRPr="00CB1C39">
        <w:rPr>
          <w:rFonts w:ascii="GHEA Grapalat" w:hAnsi="GHEA Grapalat" w:cs="Sylfaen"/>
          <w:i w:val="0"/>
          <w:szCs w:val="24"/>
          <w:lang w:val="ru-RU"/>
        </w:rPr>
        <w:t>բավարար</w:t>
      </w:r>
      <w:r w:rsidR="00973FB1" w:rsidRPr="00CB1C39">
        <w:rPr>
          <w:rFonts w:ascii="GHEA Grapalat" w:hAnsi="GHEA Grapalat" w:cs="Sylfaen"/>
          <w:i w:val="0"/>
          <w:szCs w:val="24"/>
          <w:lang w:val="af-ZA"/>
        </w:rPr>
        <w:t xml:space="preserve"> </w:t>
      </w:r>
      <w:r w:rsidR="00973FB1" w:rsidRPr="00CB1C39">
        <w:rPr>
          <w:rFonts w:ascii="GHEA Grapalat" w:hAnsi="GHEA Grapalat" w:cs="Sylfaen"/>
          <w:i w:val="0"/>
          <w:szCs w:val="24"/>
          <w:lang w:val="ru-RU"/>
        </w:rPr>
        <w:t>գնահատված</w:t>
      </w:r>
      <w:r w:rsidR="00973FB1" w:rsidRPr="00CB1C39">
        <w:rPr>
          <w:rFonts w:ascii="GHEA Grapalat" w:hAnsi="GHEA Grapalat" w:cs="Sylfaen"/>
          <w:i w:val="0"/>
          <w:szCs w:val="24"/>
          <w:lang w:val="af-ZA"/>
        </w:rPr>
        <w:t xml:space="preserve"> </w:t>
      </w:r>
      <w:r w:rsidR="00973FB1" w:rsidRPr="00CB1C39">
        <w:rPr>
          <w:rFonts w:ascii="GHEA Grapalat" w:hAnsi="GHEA Grapalat" w:cs="Sylfaen"/>
          <w:i w:val="0"/>
          <w:szCs w:val="24"/>
          <w:lang w:val="ru-RU"/>
        </w:rPr>
        <w:t>հայտեր</w:t>
      </w:r>
      <w:r w:rsidR="00973FB1" w:rsidRPr="00CB1C39">
        <w:rPr>
          <w:rFonts w:ascii="GHEA Grapalat" w:hAnsi="GHEA Grapalat" w:cs="Sylfaen"/>
          <w:i w:val="0"/>
          <w:szCs w:val="24"/>
          <w:lang w:val="af-ZA"/>
        </w:rPr>
        <w:t xml:space="preserve"> </w:t>
      </w:r>
      <w:r w:rsidR="00973FB1" w:rsidRPr="00CB1C39">
        <w:rPr>
          <w:rFonts w:ascii="GHEA Grapalat" w:hAnsi="GHEA Grapalat" w:cs="Sylfaen"/>
          <w:i w:val="0"/>
          <w:szCs w:val="24"/>
          <w:lang w:val="ru-RU"/>
        </w:rPr>
        <w:t>ներկայացրած</w:t>
      </w:r>
      <w:r w:rsidR="00973FB1" w:rsidRPr="00CB1C39">
        <w:rPr>
          <w:rFonts w:ascii="GHEA Grapalat" w:hAnsi="GHEA Grapalat" w:cs="Sylfaen"/>
          <w:i w:val="0"/>
          <w:szCs w:val="24"/>
          <w:lang w:val="af-ZA"/>
        </w:rPr>
        <w:t xml:space="preserve"> </w:t>
      </w:r>
      <w:r w:rsidRPr="00CB1C39">
        <w:rPr>
          <w:rFonts w:ascii="GHEA Grapalat" w:hAnsi="GHEA Grapalat" w:cs="Sylfaen"/>
          <w:i w:val="0"/>
          <w:szCs w:val="24"/>
        </w:rPr>
        <w:t>մ</w:t>
      </w:r>
      <w:r w:rsidR="00973FB1" w:rsidRPr="00CB1C39">
        <w:rPr>
          <w:rFonts w:ascii="GHEA Grapalat" w:hAnsi="GHEA Grapalat" w:cs="Sylfaen"/>
          <w:i w:val="0"/>
          <w:szCs w:val="24"/>
          <w:lang w:val="ru-RU"/>
        </w:rPr>
        <w:t>ասնակիցներից</w:t>
      </w:r>
      <w:r w:rsidR="00973FB1" w:rsidRPr="00CB1C39">
        <w:rPr>
          <w:rFonts w:ascii="GHEA Grapalat" w:hAnsi="GHEA Grapalat" w:cs="Sylfaen"/>
          <w:i w:val="0"/>
          <w:szCs w:val="24"/>
          <w:lang w:val="af-ZA"/>
        </w:rPr>
        <w:t xml:space="preserve"> </w:t>
      </w:r>
      <w:r w:rsidR="00973FB1" w:rsidRPr="00CB1C39">
        <w:rPr>
          <w:rFonts w:ascii="GHEA Grapalat" w:hAnsi="GHEA Grapalat" w:cs="Sylfaen"/>
          <w:i w:val="0"/>
          <w:szCs w:val="24"/>
          <w:lang w:val="ru-RU"/>
        </w:rPr>
        <w:t>որոշում</w:t>
      </w:r>
      <w:r w:rsidR="00973FB1" w:rsidRPr="00CB1C39">
        <w:rPr>
          <w:rFonts w:ascii="GHEA Grapalat" w:hAnsi="GHEA Grapalat" w:cs="Sylfaen"/>
          <w:i w:val="0"/>
          <w:szCs w:val="24"/>
          <w:lang w:val="af-ZA"/>
        </w:rPr>
        <w:t xml:space="preserve"> </w:t>
      </w:r>
      <w:r w:rsidR="00973FB1" w:rsidRPr="00CB1C39">
        <w:rPr>
          <w:rFonts w:ascii="GHEA Grapalat" w:hAnsi="GHEA Grapalat" w:cs="Sylfaen"/>
          <w:i w:val="0"/>
          <w:szCs w:val="24"/>
          <w:lang w:val="ru-RU"/>
        </w:rPr>
        <w:t>և</w:t>
      </w:r>
      <w:r w:rsidR="00973FB1" w:rsidRPr="00CB1C39">
        <w:rPr>
          <w:rFonts w:ascii="GHEA Grapalat" w:hAnsi="GHEA Grapalat" w:cs="Sylfaen"/>
          <w:i w:val="0"/>
          <w:szCs w:val="24"/>
          <w:lang w:val="af-ZA"/>
        </w:rPr>
        <w:t xml:space="preserve"> </w:t>
      </w:r>
      <w:r w:rsidR="00973FB1" w:rsidRPr="00CB1C39">
        <w:rPr>
          <w:rFonts w:ascii="GHEA Grapalat" w:hAnsi="GHEA Grapalat" w:cs="Sylfaen"/>
          <w:i w:val="0"/>
          <w:szCs w:val="24"/>
          <w:lang w:val="ru-RU"/>
        </w:rPr>
        <w:t>հայտարարում</w:t>
      </w:r>
      <w:r w:rsidR="00973FB1" w:rsidRPr="00CB1C39">
        <w:rPr>
          <w:rFonts w:ascii="GHEA Grapalat" w:hAnsi="GHEA Grapalat" w:cs="Sylfaen"/>
          <w:i w:val="0"/>
          <w:szCs w:val="24"/>
          <w:lang w:val="af-ZA"/>
        </w:rPr>
        <w:t xml:space="preserve"> </w:t>
      </w:r>
      <w:r w:rsidR="00973FB1" w:rsidRPr="00CB1C39">
        <w:rPr>
          <w:rFonts w:ascii="GHEA Grapalat" w:hAnsi="GHEA Grapalat" w:cs="Sylfaen"/>
          <w:i w:val="0"/>
          <w:szCs w:val="24"/>
          <w:lang w:val="ru-RU"/>
        </w:rPr>
        <w:t>է</w:t>
      </w:r>
      <w:r w:rsidR="00973FB1" w:rsidRPr="00CB1C39">
        <w:rPr>
          <w:rFonts w:ascii="GHEA Grapalat" w:hAnsi="GHEA Grapalat" w:cs="Sylfaen"/>
          <w:i w:val="0"/>
          <w:szCs w:val="24"/>
          <w:lang w:val="af-ZA"/>
        </w:rPr>
        <w:t xml:space="preserve"> </w:t>
      </w:r>
      <w:r w:rsidR="00D32414" w:rsidRPr="00CB1C39">
        <w:rPr>
          <w:rFonts w:ascii="GHEA Grapalat" w:hAnsi="GHEA Grapalat" w:cs="Sylfaen"/>
          <w:i w:val="0"/>
          <w:szCs w:val="24"/>
          <w:lang w:val="hy-AM"/>
        </w:rPr>
        <w:t>ընտրված</w:t>
      </w:r>
      <w:r w:rsidR="00D32414" w:rsidRPr="00CB1C39">
        <w:rPr>
          <w:rFonts w:ascii="GHEA Grapalat" w:hAnsi="GHEA Grapalat" w:cs="Sylfaen"/>
          <w:i w:val="0"/>
          <w:szCs w:val="24"/>
          <w:lang w:val="af-ZA"/>
        </w:rPr>
        <w:t xml:space="preserve"> </w:t>
      </w:r>
      <w:r w:rsidR="001B4854" w:rsidRPr="00CB1C39">
        <w:rPr>
          <w:rFonts w:ascii="GHEA Grapalat" w:hAnsi="GHEA Grapalat" w:cs="Sylfaen"/>
          <w:i w:val="0"/>
          <w:szCs w:val="24"/>
          <w:lang w:val="hy-AM"/>
        </w:rPr>
        <w:t xml:space="preserve">և </w:t>
      </w:r>
      <w:r w:rsidR="0043390C" w:rsidRPr="00CB1C39">
        <w:rPr>
          <w:rFonts w:ascii="GHEA Grapalat" w:hAnsi="GHEA Grapalat" w:cs="Sylfaen"/>
          <w:i w:val="0"/>
          <w:szCs w:val="24"/>
          <w:lang w:val="hy-AM"/>
        </w:rPr>
        <w:t xml:space="preserve">այդպիսին չճանաչված </w:t>
      </w:r>
      <w:r w:rsidR="00973FB1" w:rsidRPr="00CB1C39">
        <w:rPr>
          <w:rFonts w:ascii="GHEA Grapalat" w:hAnsi="GHEA Grapalat" w:cs="Sylfaen"/>
          <w:i w:val="0"/>
          <w:szCs w:val="24"/>
          <w:lang w:val="ru-RU"/>
        </w:rPr>
        <w:t>մասնակիցներին</w:t>
      </w:r>
      <w:r w:rsidR="00973FB1" w:rsidRPr="00CB1C39">
        <w:rPr>
          <w:rFonts w:ascii="GHEA Grapalat" w:hAnsi="GHEA Grapalat" w:cs="Sylfaen"/>
          <w:i w:val="0"/>
          <w:szCs w:val="24"/>
          <w:lang w:val="af-ZA"/>
        </w:rPr>
        <w:t>:</w:t>
      </w:r>
      <w:r w:rsidR="00D32414" w:rsidRPr="00CB1C39">
        <w:rPr>
          <w:rFonts w:ascii="GHEA Grapalat" w:hAnsi="GHEA Grapalat" w:cs="Sylfaen"/>
          <w:i w:val="0"/>
          <w:szCs w:val="24"/>
          <w:lang w:val="af-ZA"/>
        </w:rPr>
        <w:t xml:space="preserve"> </w:t>
      </w:r>
      <w:r w:rsidR="009B6D58" w:rsidRPr="00CB1C39">
        <w:rPr>
          <w:rFonts w:ascii="GHEA Grapalat" w:hAnsi="GHEA Grapalat" w:cs="Sylfaen"/>
          <w:i w:val="0"/>
          <w:szCs w:val="24"/>
          <w:lang w:val="ru-RU"/>
        </w:rPr>
        <w:t>Առաջարկված</w:t>
      </w:r>
      <w:r w:rsidR="009B6D58" w:rsidRPr="00CB1C39">
        <w:rPr>
          <w:rFonts w:ascii="GHEA Grapalat" w:hAnsi="GHEA Grapalat" w:cs="Sylfaen"/>
          <w:i w:val="0"/>
          <w:szCs w:val="24"/>
          <w:lang w:val="af-ZA"/>
        </w:rPr>
        <w:t xml:space="preserve"> </w:t>
      </w:r>
      <w:r w:rsidR="009B6D58" w:rsidRPr="00CB1C39">
        <w:rPr>
          <w:rFonts w:ascii="GHEA Grapalat" w:hAnsi="GHEA Grapalat" w:cs="Sylfaen"/>
          <w:i w:val="0"/>
          <w:szCs w:val="24"/>
          <w:lang w:val="ru-RU"/>
        </w:rPr>
        <w:t>նվազագույն</w:t>
      </w:r>
      <w:r w:rsidR="009B6D58" w:rsidRPr="00CB1C39">
        <w:rPr>
          <w:rFonts w:ascii="GHEA Grapalat" w:hAnsi="GHEA Grapalat" w:cs="Sylfaen"/>
          <w:i w:val="0"/>
          <w:szCs w:val="24"/>
          <w:lang w:val="af-ZA"/>
        </w:rPr>
        <w:t xml:space="preserve"> </w:t>
      </w:r>
      <w:r w:rsidR="009B6D58" w:rsidRPr="00CB1C39">
        <w:rPr>
          <w:rFonts w:ascii="GHEA Grapalat" w:hAnsi="GHEA Grapalat" w:cs="Sylfaen"/>
          <w:i w:val="0"/>
          <w:szCs w:val="24"/>
          <w:lang w:val="ru-RU"/>
        </w:rPr>
        <w:t>գների</w:t>
      </w:r>
      <w:r w:rsidR="009B6D58" w:rsidRPr="00CB1C39">
        <w:rPr>
          <w:rFonts w:ascii="GHEA Grapalat" w:hAnsi="GHEA Grapalat" w:cs="Sylfaen"/>
          <w:i w:val="0"/>
          <w:szCs w:val="24"/>
          <w:lang w:val="af-ZA"/>
        </w:rPr>
        <w:t xml:space="preserve"> </w:t>
      </w:r>
      <w:r w:rsidR="009B6D58" w:rsidRPr="00CB1C39">
        <w:rPr>
          <w:rFonts w:ascii="GHEA Grapalat" w:hAnsi="GHEA Grapalat" w:cs="Sylfaen"/>
          <w:i w:val="0"/>
          <w:szCs w:val="24"/>
          <w:lang w:val="ru-RU"/>
        </w:rPr>
        <w:t>հավասարության</w:t>
      </w:r>
      <w:r w:rsidR="009B6D58" w:rsidRPr="00CB1C39">
        <w:rPr>
          <w:rFonts w:ascii="GHEA Grapalat" w:hAnsi="GHEA Grapalat" w:cs="Sylfaen"/>
          <w:i w:val="0"/>
          <w:szCs w:val="24"/>
          <w:lang w:val="af-ZA"/>
        </w:rPr>
        <w:t xml:space="preserve"> </w:t>
      </w:r>
      <w:r w:rsidR="009B6D58" w:rsidRPr="00CB1C39">
        <w:rPr>
          <w:rFonts w:ascii="GHEA Grapalat" w:hAnsi="GHEA Grapalat" w:cs="Sylfaen"/>
          <w:i w:val="0"/>
          <w:szCs w:val="24"/>
          <w:lang w:val="ru-RU"/>
        </w:rPr>
        <w:t>դեպքում</w:t>
      </w:r>
      <w:r w:rsidR="009B6D58" w:rsidRPr="00CB1C39">
        <w:rPr>
          <w:rFonts w:ascii="GHEA Grapalat" w:hAnsi="GHEA Grapalat" w:cs="Sylfaen"/>
          <w:i w:val="0"/>
          <w:szCs w:val="24"/>
          <w:lang w:val="af-ZA"/>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proofErr w:type="gramStart"/>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proofErr w:type="gramEnd"/>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յուրաքանչյուր</w:t>
      </w:r>
      <w:r w:rsidRPr="00F71502">
        <w:rPr>
          <w:rFonts w:ascii="GHEA Grapalat" w:hAnsi="GHEA Grapalat" w:cs="Sylfaen"/>
          <w:sz w:val="20"/>
          <w:szCs w:val="24"/>
          <w:lang w:val="af-ZA" w:eastAsia="en-US"/>
        </w:rPr>
        <w:t xml:space="preserve"> </w:t>
      </w:r>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տվյալ</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պահին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ներկայացրած</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գնային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առաջարկը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հրապարակվում</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մյուս</w:t>
      </w:r>
      <w:r w:rsidRPr="00F71502">
        <w:rPr>
          <w:rFonts w:ascii="GHEA Grapalat" w:hAnsi="GHEA Grapalat" w:cs="Sylfaen"/>
          <w:sz w:val="20"/>
          <w:szCs w:val="24"/>
          <w:lang w:val="af-ZA" w:eastAsia="en-US"/>
        </w:rPr>
        <w:t xml:space="preserve"> </w:t>
      </w:r>
      <w:r w:rsidR="00DA10D3" w:rsidRPr="00F71502">
        <w:rPr>
          <w:rFonts w:ascii="GHEA Grapalat" w:hAnsi="GHEA Grapalat" w:cs="Sylfaen"/>
          <w:sz w:val="20"/>
          <w:szCs w:val="24"/>
          <w:lang w:eastAsia="en-US"/>
        </w:rPr>
        <w:t>մասնակցի</w:t>
      </w:r>
      <w:r w:rsidR="00DA10D3"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համար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մինչև</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բանակցությունների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համար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նախատեսված</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վերջնաժամկետի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ավարտը</w:t>
      </w:r>
      <w:r w:rsidRPr="00F71502">
        <w:rPr>
          <w:rFonts w:ascii="GHEA Grapalat" w:hAnsi="GHEA Grapalat" w:cs="Sylfaen"/>
          <w:sz w:val="20"/>
          <w:szCs w:val="24"/>
          <w:lang w:val="af-ZA" w:eastAsia="en-US"/>
        </w:rPr>
        <w:t xml:space="preserve"> </w:t>
      </w:r>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կարող</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վերանայել</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իր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գնային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առաջարկը</w:t>
      </w:r>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325C3C49"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w:t>
      </w:r>
      <w:r w:rsidRPr="00D94074">
        <w:rPr>
          <w:rFonts w:ascii="GHEA Grapalat" w:hAnsi="GHEA Grapalat" w:cs="Sylfaen"/>
          <w:sz w:val="20"/>
          <w:lang w:val="hy-AM"/>
        </w:rPr>
        <w:lastRenderedPageBreak/>
        <w:t>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77777777"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պահանջների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նկատմամբ</w:t>
      </w:r>
      <w:r w:rsidR="002B121D" w:rsidRPr="00F566BF">
        <w:rPr>
          <w:rFonts w:ascii="GHEA Grapalat" w:hAnsi="GHEA Grapalat" w:cs="Sylfaen"/>
          <w:sz w:val="20"/>
          <w:szCs w:val="24"/>
          <w:lang w:val="af-ZA" w:eastAsia="en-US"/>
        </w:rPr>
        <w:t>,</w:t>
      </w:r>
      <w:bookmarkStart w:id="9"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9"/>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աշխատանքային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նիստը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իսկ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քարտուղարը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դրա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մասին</w:t>
      </w:r>
      <w:r w:rsidR="002B121D" w:rsidRPr="00F566BF">
        <w:rPr>
          <w:rFonts w:ascii="GHEA Grapalat" w:hAnsi="GHEA Grapalat" w:cs="Sylfaen"/>
          <w:sz w:val="20"/>
          <w:szCs w:val="24"/>
          <w:lang w:val="af-ZA" w:eastAsia="en-US"/>
        </w:rPr>
        <w:t xml:space="preserve"> </w:t>
      </w:r>
      <w:r w:rsidR="00476579" w:rsidRPr="00F566BF">
        <w:rPr>
          <w:rFonts w:ascii="GHEA Grapalat" w:hAnsi="GHEA Grapalat" w:cs="Sylfaen"/>
          <w:sz w:val="20"/>
          <w:szCs w:val="24"/>
          <w:lang w:val="af-ZA"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ասնակցին՝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առաջարկելով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մինչև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12A71A57" w14:textId="77777777" w:rsidR="002B121D" w:rsidRPr="00F566BF"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2FAA280A" w14:textId="77777777"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xml:space="preserve">, ներառյալ եթե մասնակիցը սույն </w:t>
      </w:r>
      <w:r w:rsidR="001C0B2D" w:rsidRPr="00F566BF">
        <w:rPr>
          <w:rFonts w:ascii="GHEA Grapalat" w:hAnsi="GHEA Grapalat" w:cs="Sylfaen"/>
          <w:sz w:val="20"/>
          <w:szCs w:val="24"/>
          <w:lang w:val="hy-AM" w:eastAsia="en-US"/>
        </w:rPr>
        <w:t xml:space="preserve">հրավերով </w:t>
      </w:r>
      <w:r w:rsidR="00D14B02" w:rsidRPr="00F566BF">
        <w:rPr>
          <w:rFonts w:ascii="GHEA Grapalat" w:hAnsi="GHEA Grapalat" w:cs="Sylfaen"/>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r w:rsidR="00EA58C8" w:rsidRPr="00F566BF">
        <w:rPr>
          <w:rFonts w:ascii="GHEA Grapalat" w:hAnsi="GHEA Grapalat" w:cs="Sylfaen"/>
          <w:szCs w:val="24"/>
          <w:lang w:val="es-ES"/>
        </w:rPr>
        <w:t xml:space="preserve">Հայտերը բացվելուց </w:t>
      </w:r>
      <w:r w:rsidR="007A3F75" w:rsidRPr="00F566BF">
        <w:rPr>
          <w:rFonts w:ascii="GHEA Grapalat" w:hAnsi="GHEA Grapalat" w:cs="Sylfaen"/>
          <w:szCs w:val="24"/>
          <w:lang w:val="es-ES"/>
        </w:rPr>
        <w:t xml:space="preserve">և գնահատվելուց  </w:t>
      </w:r>
      <w:r w:rsidR="00EA58C8" w:rsidRPr="00F566BF">
        <w:rPr>
          <w:rFonts w:ascii="GHEA Grapalat" w:hAnsi="GHEA Grapalat" w:cs="Sylfaen"/>
          <w:szCs w:val="24"/>
          <w:lang w:val="es-ES"/>
        </w:rPr>
        <w:t>հետո կազմվում է արձանագրություն`</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F566BF"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3C25FC" w14:textId="77777777" w:rsidR="003D0C33" w:rsidRPr="009E1D1C" w:rsidRDefault="008769B4" w:rsidP="00EF3662">
      <w:pPr>
        <w:ind w:firstLine="375"/>
        <w:jc w:val="both"/>
        <w:rPr>
          <w:rFonts w:ascii="GHEA Grapalat" w:hAnsi="GHEA Grapalat" w:cs="Sylfaen"/>
          <w:sz w:val="20"/>
          <w:lang w:val="hy-AM"/>
        </w:rPr>
      </w:pPr>
      <w:r w:rsidRPr="00F566BF">
        <w:rPr>
          <w:rFonts w:ascii="GHEA Grapalat" w:hAnsi="GHEA Grapalat"/>
          <w:lang w:val="af-ZA"/>
        </w:rPr>
        <w:tab/>
      </w:r>
      <w:r w:rsidR="00A150A9" w:rsidRPr="00F566BF">
        <w:rPr>
          <w:rFonts w:ascii="GHEA Grapalat" w:hAnsi="GHEA Grapalat" w:cs="Sylfaen"/>
          <w:sz w:val="20"/>
          <w:lang w:val="af-ZA"/>
        </w:rPr>
        <w:t>8</w:t>
      </w:r>
      <w:r w:rsidR="0036230B" w:rsidRPr="00F566BF">
        <w:rPr>
          <w:rFonts w:ascii="GHEA Grapalat" w:hAnsi="GHEA Grapalat" w:cs="Sylfaen"/>
          <w:sz w:val="20"/>
          <w:lang w:val="af-ZA"/>
        </w:rPr>
        <w:t>.</w:t>
      </w:r>
      <w:r w:rsidR="009D03A4" w:rsidRPr="00F566BF">
        <w:rPr>
          <w:rFonts w:ascii="GHEA Grapalat" w:hAnsi="GHEA Grapalat" w:cs="Sylfaen"/>
          <w:sz w:val="20"/>
          <w:lang w:val="af-ZA"/>
        </w:rPr>
        <w:t>1</w:t>
      </w:r>
      <w:r w:rsidR="00B56A92">
        <w:rPr>
          <w:rFonts w:ascii="GHEA Grapalat" w:hAnsi="GHEA Grapalat" w:cs="Sylfaen"/>
          <w:sz w:val="20"/>
          <w:lang w:val="af-ZA"/>
        </w:rPr>
        <w:t>4</w:t>
      </w:r>
      <w:r w:rsidR="009D03A4" w:rsidRPr="00F566BF">
        <w:rPr>
          <w:rFonts w:ascii="GHEA Grapalat" w:hAnsi="GHEA Grapalat" w:cs="Sylfaen"/>
          <w:sz w:val="20"/>
          <w:lang w:val="af-ZA"/>
        </w:rPr>
        <w:t xml:space="preserve"> </w:t>
      </w:r>
      <w:r w:rsidR="0036230B" w:rsidRPr="00F566BF">
        <w:rPr>
          <w:rFonts w:ascii="GHEA Grapalat" w:hAnsi="GHEA Grapalat" w:cs="Sylfaen"/>
          <w:sz w:val="20"/>
        </w:rPr>
        <w:t>Օրենքի</w:t>
      </w:r>
      <w:r w:rsidR="0036230B" w:rsidRPr="00F566BF">
        <w:rPr>
          <w:rFonts w:ascii="GHEA Grapalat" w:hAnsi="GHEA Grapalat" w:cs="Sylfaen"/>
          <w:sz w:val="20"/>
          <w:lang w:val="af-ZA"/>
        </w:rPr>
        <w:t xml:space="preserve"> 6-</w:t>
      </w:r>
      <w:r w:rsidR="0036230B" w:rsidRPr="00F566BF">
        <w:rPr>
          <w:rFonts w:ascii="GHEA Grapalat" w:hAnsi="GHEA Grapalat" w:cs="Sylfaen"/>
          <w:sz w:val="20"/>
        </w:rPr>
        <w:t>րդ</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հոդվածի</w:t>
      </w:r>
      <w:r w:rsidR="0036230B" w:rsidRPr="00F566BF">
        <w:rPr>
          <w:rFonts w:ascii="GHEA Grapalat" w:hAnsi="GHEA Grapalat" w:cs="Sylfaen"/>
          <w:sz w:val="20"/>
          <w:lang w:val="af-ZA"/>
        </w:rPr>
        <w:t xml:space="preserve"> 1-</w:t>
      </w:r>
      <w:r w:rsidR="0036230B" w:rsidRPr="00F566BF">
        <w:rPr>
          <w:rFonts w:ascii="GHEA Grapalat" w:hAnsi="GHEA Grapalat" w:cs="Sylfaen"/>
          <w:sz w:val="20"/>
        </w:rPr>
        <w:t>ին</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մասի</w:t>
      </w:r>
      <w:r w:rsidR="0036230B" w:rsidRPr="00F566BF">
        <w:rPr>
          <w:rFonts w:ascii="GHEA Grapalat" w:hAnsi="GHEA Grapalat" w:cs="Sylfaen"/>
          <w:sz w:val="20"/>
          <w:lang w:val="af-ZA"/>
        </w:rPr>
        <w:t xml:space="preserve"> 6-</w:t>
      </w:r>
      <w:r w:rsidR="0036230B" w:rsidRPr="00F566BF">
        <w:rPr>
          <w:rFonts w:ascii="GHEA Grapalat" w:hAnsi="GHEA Grapalat" w:cs="Sylfaen"/>
          <w:sz w:val="20"/>
        </w:rPr>
        <w:t>րդ</w:t>
      </w:r>
      <w:r w:rsidR="0036230B" w:rsidRPr="00F566BF">
        <w:rPr>
          <w:rFonts w:ascii="GHEA Grapalat" w:hAnsi="GHEA Grapalat" w:cs="Sylfaen"/>
          <w:sz w:val="20"/>
          <w:lang w:val="af-ZA"/>
        </w:rPr>
        <w:t xml:space="preserve"> </w:t>
      </w:r>
      <w:r w:rsidR="0036230B" w:rsidRPr="009E1D1C">
        <w:rPr>
          <w:rFonts w:ascii="GHEA Grapalat" w:hAnsi="GHEA Grapalat" w:cs="Sylfaen"/>
          <w:sz w:val="20"/>
        </w:rPr>
        <w:t>կետով</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նախատեսված</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հիմքերն</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ի</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հայտ</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գալու</w:t>
      </w:r>
      <w:r w:rsidR="0036230B" w:rsidRPr="009E1D1C">
        <w:rPr>
          <w:rFonts w:ascii="GHEA Grapalat" w:hAnsi="GHEA Grapalat" w:cs="Sylfaen"/>
          <w:sz w:val="20"/>
          <w:lang w:val="af-ZA"/>
        </w:rPr>
        <w:t xml:space="preserve"> </w:t>
      </w:r>
      <w:r w:rsidR="004E2F96" w:rsidRPr="009E1D1C">
        <w:rPr>
          <w:rFonts w:ascii="GHEA Grapalat" w:hAnsi="GHEA Grapalat" w:cs="Sylfaen"/>
          <w:sz w:val="20"/>
          <w:lang w:val="ru-RU"/>
        </w:rPr>
        <w:t>դեպքում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պատվիրատուի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ղեկավարի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պատճառաբանված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վրա</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մարմինը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ներառում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lastRenderedPageBreak/>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գնումների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գործընթացին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իրավունք</w:t>
      </w:r>
      <w:r w:rsidR="004E2F96" w:rsidRPr="009E1D1C">
        <w:rPr>
          <w:rFonts w:ascii="GHEA Grapalat" w:hAnsi="GHEA Grapalat" w:cs="Sylfaen"/>
          <w:sz w:val="20"/>
          <w:lang w:val="af-ZA"/>
        </w:rPr>
        <w:t xml:space="preserve"> </w:t>
      </w:r>
      <w:r w:rsidR="004E2F96" w:rsidRPr="00BA41C0">
        <w:rPr>
          <w:rFonts w:ascii="GHEA Grapalat" w:hAnsi="GHEA Grapalat" w:cs="Sylfaen"/>
          <w:sz w:val="20"/>
          <w:lang w:val="ru-RU"/>
        </w:rPr>
        <w:t>չունեցող</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մասնակիցների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ցուցակում։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Ընդ</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որում</w:t>
      </w:r>
      <w:r w:rsidR="004E2F96" w:rsidRPr="00BA41C0">
        <w:rPr>
          <w:rFonts w:ascii="GHEA Grapalat" w:hAnsi="GHEA Grapalat" w:cs="Sylfaen"/>
          <w:sz w:val="20"/>
          <w:lang w:val="af-ZA"/>
        </w:rPr>
        <w:t xml:space="preserve"> </w:t>
      </w:r>
      <w:r w:rsidR="004E2F96" w:rsidRPr="00BA41C0">
        <w:rPr>
          <w:rFonts w:ascii="Calibri" w:hAnsi="Calibri" w:cs="Calibri"/>
          <w:sz w:val="20"/>
          <w:lang w:val="af-ZA"/>
        </w:rPr>
        <w:t> </w:t>
      </w:r>
      <w:r w:rsidR="004E2F96" w:rsidRPr="00BA41C0">
        <w:rPr>
          <w:rFonts w:ascii="GHEA Grapalat" w:hAnsi="GHEA Grapalat" w:cs="Sylfaen"/>
          <w:sz w:val="20"/>
          <w:lang w:val="ru-RU"/>
        </w:rPr>
        <w:t>սույն</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կետում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նշված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որոշումը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պատվիրատուի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ղեկավարը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կայացնում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է</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գնման</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ընթացակարգը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չկայացած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հայտարարվելու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կնքված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պայմանագրի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վերաբերյալ</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հայտարարությունը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հրապարակելու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պայմանագիրը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միակողմանի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լուծելու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մասին</w:t>
      </w:r>
      <w:r w:rsidR="004E2F96" w:rsidRPr="00BA41C0">
        <w:rPr>
          <w:rFonts w:ascii="GHEA Grapalat" w:hAnsi="GHEA Grapalat" w:cs="Sylfaen"/>
          <w:sz w:val="20"/>
          <w:lang w:val="af-ZA"/>
        </w:rPr>
        <w:t xml:space="preserve"> </w:t>
      </w:r>
      <w:r w:rsidR="004E2F96" w:rsidRPr="009E1D1C">
        <w:rPr>
          <w:rFonts w:ascii="GHEA Grapalat" w:hAnsi="GHEA Grapalat" w:cs="Sylfaen"/>
          <w:sz w:val="20"/>
          <w:lang w:val="ru-RU"/>
        </w:rPr>
        <w:t>հայտարարությունը</w:t>
      </w:r>
      <w:r w:rsidR="004E2F96" w:rsidRPr="009E1D1C">
        <w:rPr>
          <w:rFonts w:ascii="GHEA Grapalat" w:hAnsi="GHEA Grapalat" w:cs="Sylfaen"/>
          <w:sz w:val="20"/>
          <w:lang w:val="af-ZA"/>
        </w:rPr>
        <w:t xml:space="preserve"> </w:t>
      </w:r>
      <w:r w:rsidR="003D0C33" w:rsidRPr="009E1D1C">
        <w:rPr>
          <w:rFonts w:ascii="GHEA Grapalat" w:hAnsi="GHEA Grapalat" w:cs="Sylfaen"/>
          <w:sz w:val="20"/>
          <w:lang w:val="af-ZA"/>
        </w:rPr>
        <w:t>(</w:t>
      </w:r>
      <w:r w:rsidR="003D0C33" w:rsidRPr="009E1D1C">
        <w:rPr>
          <w:rFonts w:ascii="GHEA Grapalat" w:hAnsi="GHEA Grapalat" w:cs="Sylfaen"/>
          <w:sz w:val="20"/>
          <w:lang w:val="hy-AM"/>
        </w:rPr>
        <w:t>ծանուցումը</w:t>
      </w:r>
      <w:r w:rsidR="003D0C33" w:rsidRPr="009E1D1C">
        <w:rPr>
          <w:rFonts w:ascii="GHEA Grapalat" w:hAnsi="GHEA Grapalat" w:cs="Sylfaen"/>
          <w:sz w:val="20"/>
          <w:lang w:val="af-ZA"/>
        </w:rPr>
        <w:t xml:space="preserve">) </w:t>
      </w:r>
      <w:r w:rsidR="004E2F96" w:rsidRPr="009E1D1C">
        <w:rPr>
          <w:rFonts w:ascii="GHEA Grapalat" w:hAnsi="GHEA Grapalat" w:cs="Sylfaen"/>
          <w:sz w:val="20"/>
          <w:lang w:val="ru-RU"/>
        </w:rPr>
        <w:t>հրապարակելու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տասն</w:t>
      </w:r>
      <w:r w:rsidR="003D0C33" w:rsidRPr="009E1D1C">
        <w:rPr>
          <w:rFonts w:ascii="GHEA Grapalat" w:hAnsi="GHEA Grapalat" w:cs="Sylfaen"/>
          <w:sz w:val="20"/>
          <w:lang w:val="hy-AM"/>
        </w:rPr>
        <w:t>երորդ օրը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կայացվելուն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այն</w:t>
      </w:r>
      <w:r w:rsidR="004E2F96" w:rsidRPr="009E1D1C">
        <w:rPr>
          <w:rFonts w:ascii="GHEA Grapalat" w:hAnsi="GHEA Grapalat" w:cs="Sylfaen"/>
          <w:sz w:val="20"/>
          <w:lang w:val="af-ZA"/>
        </w:rPr>
        <w:t xml:space="preserve"> գրավոր </w:t>
      </w:r>
      <w:r w:rsidR="004E2F96" w:rsidRPr="009E1D1C">
        <w:rPr>
          <w:rFonts w:ascii="GHEA Grapalat" w:hAnsi="GHEA Grapalat" w:cs="Sylfaen"/>
          <w:sz w:val="20"/>
          <w:lang w:val="ru-RU"/>
        </w:rPr>
        <w:t>տրամադրվում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մարմնին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և</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մարմինը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ներառում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գնումների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գործընթացին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իրավունք</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չունեցող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մասնակիցների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ցուցակում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ստանալուն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քառասուներորդ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հինգ</w:t>
      </w:r>
      <w:r w:rsidR="004E2F96" w:rsidRPr="009E1D1C">
        <w:rPr>
          <w:rFonts w:ascii="GHEA Grapalat" w:hAnsi="GHEA Grapalat" w:cs="Sylfaen"/>
          <w:sz w:val="20"/>
        </w:rPr>
        <w:t>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w:t>
      </w:r>
      <w:r w:rsidR="004E2F96" w:rsidRPr="009E1D1C">
        <w:rPr>
          <w:rFonts w:ascii="GHEA Grapalat" w:hAnsi="GHEA Grapalat" w:cs="Sylfaen"/>
          <w:sz w:val="20"/>
        </w:rPr>
        <w:t>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իսկ</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ստանալուն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քառասուներորդ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դրությամբ</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կողմից</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բողոքարկման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վերաբերյալ</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հարուցված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և</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չավարտված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առկայության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դեպքում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տվյալ</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գործով</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եզրափակիչ</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ակտն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ուժի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մեջ</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մտնելու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հինգ</w:t>
      </w:r>
      <w:r w:rsidR="004E2F96" w:rsidRPr="009E1D1C">
        <w:rPr>
          <w:rFonts w:ascii="GHEA Grapalat" w:hAnsi="GHEA Grapalat" w:cs="Sylfaen"/>
          <w:sz w:val="20"/>
        </w:rPr>
        <w:t>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w:t>
      </w:r>
      <w:r w:rsidR="004E2F96" w:rsidRPr="009E1D1C">
        <w:rPr>
          <w:rFonts w:ascii="GHEA Grapalat" w:hAnsi="GHEA Grapalat" w:cs="Sylfaen"/>
          <w:sz w:val="20"/>
        </w:rPr>
        <w:t>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եթե</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քննության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արդյունքով</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կատարման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հնարավորությունը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վերացել</w:t>
      </w:r>
      <w:r w:rsidR="004E2F96" w:rsidRPr="009E1D1C">
        <w:rPr>
          <w:rFonts w:ascii="GHEA Grapalat" w:hAnsi="GHEA Grapalat" w:cs="Sylfaen"/>
          <w:sz w:val="20"/>
          <w:lang w:val="hy-AM"/>
        </w:rPr>
        <w:t>:</w:t>
      </w:r>
    </w:p>
    <w:p w14:paraId="7689F6B5" w14:textId="61A3CE6F" w:rsidR="003D0C33" w:rsidRPr="009E1D1C" w:rsidRDefault="008C7A16" w:rsidP="003D0C33">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3D0C33" w:rsidRPr="009E1D1C">
        <w:rPr>
          <w:rFonts w:ascii="GHEA Grapalat" w:hAnsi="GHEA Grapalat" w:cs="Sylfaen"/>
          <w:sz w:val="20"/>
          <w:lang w:val="af-ZA"/>
        </w:rPr>
        <w:t>թե՝</w:t>
      </w:r>
    </w:p>
    <w:p w14:paraId="25CA6681" w14:textId="77777777" w:rsidR="003D0C33" w:rsidRPr="009E1D1C"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9E1D1C">
        <w:rPr>
          <w:rFonts w:ascii="GHEA Grapalat" w:hAnsi="GHEA Grapalat" w:cs="Sylfaen"/>
          <w:sz w:val="20"/>
          <w:lang w:val="af-ZA"/>
        </w:rPr>
        <w:t xml:space="preserve">սույն կետով նախատեսված՝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r w:rsidRPr="009E1D1C">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E1D1C">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1008B7C9" w:rsidR="003D0C33"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9E1D1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r w:rsidRPr="009E1D1C">
        <w:rPr>
          <w:rFonts w:ascii="GHEA Grapalat" w:hAnsi="GHEA Grapalat" w:cs="Sylfaen"/>
          <w:sz w:val="20"/>
        </w:rPr>
        <w:t>նին որոշումը ներկայացվելու վերջնաժամկետը լրանալու</w:t>
      </w:r>
      <w:r w:rsidRPr="009E1D1C">
        <w:rPr>
          <w:rFonts w:ascii="GHEA Grapalat" w:hAnsi="GHEA Grapalat" w:cs="Sylfaen"/>
          <w:sz w:val="20"/>
          <w:lang w:val="en-US"/>
        </w:rPr>
        <w:t>ց</w:t>
      </w:r>
      <w:r w:rsidRPr="009E1D1C">
        <w:rPr>
          <w:rFonts w:ascii="GHEA Grapalat" w:hAnsi="GHEA Grapalat" w:cs="Sylfaen"/>
          <w:sz w:val="20"/>
          <w:lang w:val="af-ZA"/>
        </w:rPr>
        <w:t xml:space="preserve"> </w:t>
      </w:r>
      <w:r w:rsidRPr="009E1D1C">
        <w:rPr>
          <w:rFonts w:ascii="GHEA Grapalat" w:hAnsi="GHEA Grapalat" w:cs="Sylfaen"/>
          <w:sz w:val="20"/>
          <w:lang w:val="en-US"/>
        </w:rPr>
        <w:t>հետո</w:t>
      </w:r>
      <w:r w:rsidRPr="009E1D1C">
        <w:rPr>
          <w:rFonts w:ascii="GHEA Grapalat" w:hAnsi="GHEA Grapalat" w:cs="Sylfaen"/>
          <w:sz w:val="20"/>
          <w:lang w:val="af-ZA"/>
        </w:rPr>
        <w:t xml:space="preserve">, </w:t>
      </w:r>
      <w:r w:rsidRPr="009E1D1C">
        <w:rPr>
          <w:rFonts w:ascii="GHEA Grapalat" w:hAnsi="GHEA Grapalat" w:cs="Sylfaen"/>
          <w:sz w:val="20"/>
          <w:lang w:val="en-US"/>
        </w:rPr>
        <w:t>բայց</w:t>
      </w:r>
      <w:r w:rsidRPr="009E1D1C">
        <w:rPr>
          <w:rFonts w:ascii="GHEA Grapalat" w:hAnsi="GHEA Grapalat" w:cs="Sylfaen"/>
          <w:sz w:val="20"/>
          <w:lang w:val="af-ZA"/>
        </w:rPr>
        <w:t xml:space="preserve"> </w:t>
      </w:r>
      <w:r w:rsidRPr="009E1D1C">
        <w:rPr>
          <w:rFonts w:ascii="GHEA Grapalat" w:hAnsi="GHEA Grapalat" w:cs="Sylfaen"/>
          <w:sz w:val="20"/>
          <w:lang w:val="en-US"/>
        </w:rPr>
        <w:t>ոչ</w:t>
      </w:r>
      <w:r w:rsidRPr="009E1D1C">
        <w:rPr>
          <w:rFonts w:ascii="GHEA Grapalat" w:hAnsi="GHEA Grapalat" w:cs="Sylfaen"/>
          <w:sz w:val="20"/>
          <w:lang w:val="af-ZA"/>
        </w:rPr>
        <w:t xml:space="preserve"> </w:t>
      </w:r>
      <w:r w:rsidRPr="009E1D1C">
        <w:rPr>
          <w:rFonts w:ascii="GHEA Grapalat" w:hAnsi="GHEA Grapalat" w:cs="Sylfaen"/>
          <w:sz w:val="20"/>
          <w:lang w:val="en-US"/>
        </w:rPr>
        <w:t>ուշ</w:t>
      </w:r>
      <w:r w:rsidRPr="009E1D1C">
        <w:rPr>
          <w:rFonts w:ascii="GHEA Grapalat" w:hAnsi="GHEA Grapalat" w:cs="Sylfaen"/>
          <w:sz w:val="20"/>
          <w:lang w:val="af-ZA"/>
        </w:rPr>
        <w:t xml:space="preserve">, </w:t>
      </w:r>
      <w:r w:rsidRPr="009E1D1C">
        <w:rPr>
          <w:rFonts w:ascii="GHEA Grapalat" w:hAnsi="GHEA Grapalat" w:cs="Sylfaen"/>
          <w:sz w:val="20"/>
          <w:lang w:val="en-US"/>
        </w:rPr>
        <w:t>քան</w:t>
      </w:r>
      <w:r w:rsidRPr="009E1D1C">
        <w:rPr>
          <w:rFonts w:ascii="GHEA Grapalat" w:hAnsi="GHEA Grapalat" w:cs="Sylfaen"/>
          <w:sz w:val="20"/>
          <w:lang w:val="af-ZA"/>
        </w:rPr>
        <w:t xml:space="preserve"> </w:t>
      </w:r>
      <w:r w:rsidRPr="009E1D1C">
        <w:rPr>
          <w:rFonts w:ascii="GHEA Grapalat" w:hAnsi="GHEA Grapalat" w:cs="Sylfaen"/>
          <w:sz w:val="20"/>
          <w:lang w:val="en-US"/>
        </w:rPr>
        <w:t>մասնակցին</w:t>
      </w:r>
      <w:r w:rsidRPr="009E1D1C">
        <w:rPr>
          <w:rFonts w:ascii="GHEA Grapalat" w:hAnsi="GHEA Grapalat" w:cs="Sylfaen"/>
          <w:sz w:val="20"/>
          <w:lang w:val="af-ZA"/>
        </w:rPr>
        <w:t xml:space="preserve"> </w:t>
      </w:r>
      <w:r w:rsidRPr="009E1D1C">
        <w:rPr>
          <w:rFonts w:ascii="GHEA Grapalat" w:hAnsi="GHEA Grapalat" w:cs="Sylfaen"/>
          <w:sz w:val="20"/>
          <w:lang w:val="en-US"/>
        </w:rPr>
        <w:t>կամ</w:t>
      </w:r>
      <w:r w:rsidRPr="009E1D1C">
        <w:rPr>
          <w:rFonts w:ascii="GHEA Grapalat" w:hAnsi="GHEA Grapalat" w:cs="Sylfaen"/>
          <w:sz w:val="20"/>
          <w:lang w:val="af-ZA"/>
        </w:rPr>
        <w:t xml:space="preserve"> </w:t>
      </w:r>
      <w:r w:rsidRPr="009E1D1C">
        <w:rPr>
          <w:rFonts w:ascii="GHEA Grapalat" w:hAnsi="GHEA Grapalat" w:cs="Sylfaen"/>
          <w:sz w:val="20"/>
          <w:lang w:val="en-US"/>
        </w:rPr>
        <w:t>պայմանագիր</w:t>
      </w:r>
      <w:r w:rsidRPr="009E1D1C">
        <w:rPr>
          <w:rFonts w:ascii="GHEA Grapalat" w:hAnsi="GHEA Grapalat" w:cs="Sylfaen"/>
          <w:sz w:val="20"/>
          <w:lang w:val="af-ZA"/>
        </w:rPr>
        <w:t xml:space="preserve"> </w:t>
      </w:r>
      <w:r w:rsidRPr="009E1D1C">
        <w:rPr>
          <w:rFonts w:ascii="GHEA Grapalat" w:hAnsi="GHEA Grapalat" w:cs="Sylfaen"/>
          <w:sz w:val="20"/>
          <w:lang w:val="en-US"/>
        </w:rPr>
        <w:t>կնքած</w:t>
      </w:r>
      <w:r w:rsidRPr="009E1D1C">
        <w:rPr>
          <w:rFonts w:ascii="GHEA Grapalat" w:hAnsi="GHEA Grapalat" w:cs="Sylfaen"/>
          <w:sz w:val="20"/>
          <w:lang w:val="af-ZA"/>
        </w:rPr>
        <w:t xml:space="preserve"> </w:t>
      </w:r>
      <w:r w:rsidRPr="009E1D1C">
        <w:rPr>
          <w:rFonts w:ascii="GHEA Grapalat" w:hAnsi="GHEA Grapalat" w:cs="Sylfaen"/>
          <w:sz w:val="20"/>
          <w:lang w:val="en-US"/>
        </w:rPr>
        <w:t>անձին</w:t>
      </w:r>
      <w:r w:rsidRPr="009E1D1C">
        <w:rPr>
          <w:rFonts w:ascii="GHEA Grapalat" w:hAnsi="GHEA Grapalat" w:cs="Sylfaen"/>
          <w:sz w:val="20"/>
          <w:lang w:val="af-ZA"/>
        </w:rPr>
        <w:t xml:space="preserve"> </w:t>
      </w:r>
      <w:r w:rsidRPr="009E1D1C">
        <w:rPr>
          <w:rFonts w:ascii="GHEA Grapalat" w:hAnsi="GHEA Grapalat" w:cs="Sylfaen"/>
          <w:sz w:val="20"/>
          <w:lang w:val="en-US"/>
        </w:rPr>
        <w:t>ցուցակում</w:t>
      </w:r>
      <w:r w:rsidRPr="009E1D1C">
        <w:rPr>
          <w:rFonts w:ascii="GHEA Grapalat" w:hAnsi="GHEA Grapalat" w:cs="Sylfaen"/>
          <w:sz w:val="20"/>
          <w:lang w:val="af-ZA"/>
        </w:rPr>
        <w:t xml:space="preserve"> </w:t>
      </w:r>
      <w:r w:rsidRPr="009E1D1C">
        <w:rPr>
          <w:rFonts w:ascii="GHEA Grapalat" w:hAnsi="GHEA Grapalat" w:cs="Sylfaen"/>
          <w:sz w:val="20"/>
          <w:lang w:val="en-US"/>
        </w:rPr>
        <w:t>ներառելու</w:t>
      </w:r>
      <w:r w:rsidRPr="009E1D1C">
        <w:rPr>
          <w:rFonts w:ascii="GHEA Grapalat" w:hAnsi="GHEA Grapalat" w:cs="Sylfaen"/>
          <w:sz w:val="20"/>
          <w:lang w:val="af-ZA"/>
        </w:rPr>
        <w:t xml:space="preserve"> </w:t>
      </w:r>
      <w:r w:rsidRPr="009E1D1C">
        <w:rPr>
          <w:rFonts w:ascii="GHEA Grapalat" w:hAnsi="GHEA Grapalat" w:cs="Sylfaen"/>
          <w:sz w:val="20"/>
          <w:lang w:val="en-US"/>
        </w:rPr>
        <w:t>վերջնաժամկետը</w:t>
      </w:r>
      <w:r w:rsidRPr="009E1D1C">
        <w:rPr>
          <w:rFonts w:ascii="GHEA Grapalat" w:hAnsi="GHEA Grapalat" w:cs="Sylfaen"/>
          <w:sz w:val="20"/>
          <w:lang w:val="af-ZA"/>
        </w:rPr>
        <w:t xml:space="preserve"> </w:t>
      </w:r>
      <w:r w:rsidRPr="009E1D1C">
        <w:rPr>
          <w:rFonts w:ascii="GHEA Grapalat" w:hAnsi="GHEA Grapalat" w:cs="Sylfaen"/>
          <w:sz w:val="20"/>
          <w:lang w:val="en-US"/>
        </w:rPr>
        <w:t>լրանալու</w:t>
      </w:r>
      <w:r w:rsidRPr="009E1D1C">
        <w:rPr>
          <w:rFonts w:ascii="GHEA Grapalat" w:hAnsi="GHEA Grapalat" w:cs="Sylfaen"/>
          <w:sz w:val="20"/>
          <w:lang w:val="af-ZA"/>
        </w:rPr>
        <w:t xml:space="preserve"> </w:t>
      </w:r>
      <w:r w:rsidRPr="009E1D1C">
        <w:rPr>
          <w:rFonts w:ascii="GHEA Grapalat" w:hAnsi="GHEA Grapalat" w:cs="Sylfaen"/>
          <w:sz w:val="20"/>
          <w:lang w:val="en-US"/>
        </w:rPr>
        <w:t>օրը</w:t>
      </w:r>
      <w:r w:rsidRPr="009E1D1C">
        <w:rPr>
          <w:rFonts w:ascii="GHEA Grapalat" w:hAnsi="GHEA Grapalat" w:cs="Sylfaen"/>
          <w:sz w:val="20"/>
          <w:lang w:val="af-ZA"/>
        </w:rPr>
        <w:t xml:space="preserve">, </w:t>
      </w:r>
      <w:r w:rsidRPr="009E1D1C">
        <w:rPr>
          <w:rFonts w:ascii="GHEA Grapalat" w:hAnsi="GHEA Grapalat" w:cs="Sylfaen"/>
          <w:sz w:val="20"/>
          <w:lang w:val="en-US"/>
        </w:rPr>
        <w:t>ապա</w:t>
      </w:r>
      <w:r w:rsidRPr="009E1D1C">
        <w:rPr>
          <w:rFonts w:ascii="GHEA Grapalat" w:hAnsi="GHEA Grapalat" w:cs="Sylfaen"/>
          <w:sz w:val="20"/>
          <w:lang w:val="af-ZA"/>
        </w:rPr>
        <w:t xml:space="preserve"> </w:t>
      </w:r>
      <w:r w:rsidRPr="009E1D1C">
        <w:rPr>
          <w:rFonts w:ascii="GHEA Grapalat" w:hAnsi="GHEA Grapalat" w:cs="Sylfaen"/>
          <w:sz w:val="20"/>
          <w:lang w:val="en-US"/>
        </w:rPr>
        <w:t>պատվիրատուն</w:t>
      </w:r>
      <w:r w:rsidRPr="009E1D1C">
        <w:rPr>
          <w:rFonts w:ascii="GHEA Grapalat" w:hAnsi="GHEA Grapalat" w:cs="Sylfaen"/>
          <w:sz w:val="20"/>
          <w:lang w:val="af-ZA"/>
        </w:rPr>
        <w:t xml:space="preserve"> </w:t>
      </w:r>
      <w:r w:rsidRPr="009E1D1C">
        <w:rPr>
          <w:rFonts w:ascii="GHEA Grapalat" w:hAnsi="GHEA Grapalat" w:cs="Sylfaen"/>
          <w:sz w:val="20"/>
          <w:lang w:val="en-US"/>
        </w:rPr>
        <w:t>դրա</w:t>
      </w:r>
      <w:r w:rsidRPr="009E1D1C">
        <w:rPr>
          <w:rFonts w:ascii="GHEA Grapalat" w:hAnsi="GHEA Grapalat" w:cs="Sylfaen"/>
          <w:sz w:val="20"/>
          <w:lang w:val="af-ZA"/>
        </w:rPr>
        <w:t xml:space="preserve"> </w:t>
      </w:r>
      <w:r w:rsidRPr="009E1D1C">
        <w:rPr>
          <w:rFonts w:ascii="GHEA Grapalat" w:hAnsi="GHEA Grapalat" w:cs="Sylfaen"/>
          <w:sz w:val="20"/>
          <w:lang w:val="en-US"/>
        </w:rPr>
        <w:t>մասին</w:t>
      </w:r>
      <w:r w:rsidRPr="009E1D1C">
        <w:rPr>
          <w:rFonts w:ascii="GHEA Grapalat" w:hAnsi="GHEA Grapalat" w:cs="Sylfaen"/>
          <w:sz w:val="20"/>
          <w:lang w:val="af-ZA"/>
        </w:rPr>
        <w:t xml:space="preserve"> </w:t>
      </w:r>
      <w:r w:rsidRPr="009E1D1C">
        <w:rPr>
          <w:rFonts w:ascii="GHEA Grapalat" w:hAnsi="GHEA Grapalat" w:cs="Sylfaen"/>
          <w:sz w:val="20"/>
          <w:lang w:val="en-US"/>
        </w:rPr>
        <w:t>գրավոր</w:t>
      </w:r>
      <w:r w:rsidRPr="009E1D1C">
        <w:rPr>
          <w:rFonts w:ascii="GHEA Grapalat" w:hAnsi="GHEA Grapalat" w:cs="Sylfaen"/>
          <w:sz w:val="20"/>
          <w:lang w:val="af-ZA"/>
        </w:rPr>
        <w:t xml:space="preserve"> </w:t>
      </w:r>
      <w:r w:rsidRPr="009E1D1C">
        <w:rPr>
          <w:rFonts w:ascii="GHEA Grapalat" w:hAnsi="GHEA Grapalat" w:cs="Sylfaen"/>
          <w:sz w:val="20"/>
          <w:lang w:val="en-US"/>
        </w:rPr>
        <w:t>տեղեկացնում</w:t>
      </w:r>
      <w:r w:rsidRPr="009E1D1C">
        <w:rPr>
          <w:rFonts w:ascii="GHEA Grapalat" w:hAnsi="GHEA Grapalat" w:cs="Sylfaen"/>
          <w:sz w:val="20"/>
          <w:lang w:val="af-ZA"/>
        </w:rPr>
        <w:t xml:space="preserve"> </w:t>
      </w:r>
      <w:r w:rsidRPr="009E1D1C">
        <w:rPr>
          <w:rFonts w:ascii="GHEA Grapalat" w:hAnsi="GHEA Grapalat" w:cs="Sylfaen"/>
          <w:sz w:val="20"/>
          <w:lang w:val="en-US"/>
        </w:rPr>
        <w:t>է</w:t>
      </w:r>
      <w:r w:rsidRPr="009E1D1C">
        <w:rPr>
          <w:rFonts w:ascii="GHEA Grapalat" w:hAnsi="GHEA Grapalat" w:cs="Sylfaen"/>
          <w:sz w:val="20"/>
          <w:lang w:val="af-ZA"/>
        </w:rPr>
        <w:t xml:space="preserve"> </w:t>
      </w:r>
      <w:r w:rsidRPr="009E1D1C">
        <w:rPr>
          <w:rFonts w:ascii="GHEA Grapalat" w:hAnsi="GHEA Grapalat" w:cs="Sylfaen"/>
          <w:sz w:val="20"/>
          <w:lang w:val="en-US"/>
        </w:rPr>
        <w:t>լիազորված</w:t>
      </w:r>
      <w:r w:rsidRPr="009E1D1C">
        <w:rPr>
          <w:rFonts w:ascii="GHEA Grapalat" w:hAnsi="GHEA Grapalat" w:cs="Sylfaen"/>
          <w:sz w:val="20"/>
          <w:lang w:val="af-ZA"/>
        </w:rPr>
        <w:t xml:space="preserve"> </w:t>
      </w:r>
      <w:r w:rsidRPr="009E1D1C">
        <w:rPr>
          <w:rFonts w:ascii="GHEA Grapalat" w:hAnsi="GHEA Grapalat" w:cs="Sylfaen"/>
          <w:sz w:val="20"/>
          <w:lang w:val="en-US"/>
        </w:rPr>
        <w:t>մարմին</w:t>
      </w:r>
      <w:r w:rsidRPr="009E1D1C">
        <w:rPr>
          <w:rFonts w:ascii="GHEA Grapalat" w:hAnsi="GHEA Grapalat" w:cs="Sylfaen"/>
          <w:sz w:val="20"/>
          <w:lang w:val="af-ZA"/>
        </w:rPr>
        <w:t xml:space="preserve">, </w:t>
      </w:r>
      <w:r w:rsidRPr="009E1D1C">
        <w:rPr>
          <w:rFonts w:ascii="GHEA Grapalat" w:hAnsi="GHEA Grapalat" w:cs="Sylfaen"/>
          <w:sz w:val="20"/>
          <w:lang w:val="en-US"/>
        </w:rPr>
        <w:t>որի</w:t>
      </w:r>
      <w:r w:rsidRPr="009E1D1C">
        <w:rPr>
          <w:rFonts w:ascii="GHEA Grapalat" w:hAnsi="GHEA Grapalat" w:cs="Sylfaen"/>
          <w:sz w:val="20"/>
          <w:lang w:val="af-ZA"/>
        </w:rPr>
        <w:t xml:space="preserve"> </w:t>
      </w:r>
      <w:r w:rsidRPr="009E1D1C">
        <w:rPr>
          <w:rFonts w:ascii="GHEA Grapalat" w:hAnsi="GHEA Grapalat" w:cs="Sylfaen"/>
          <w:sz w:val="20"/>
          <w:lang w:val="en-US"/>
        </w:rPr>
        <w:t>հիման</w:t>
      </w:r>
      <w:r w:rsidRPr="009E1D1C">
        <w:rPr>
          <w:rFonts w:ascii="GHEA Grapalat" w:hAnsi="GHEA Grapalat" w:cs="Sylfaen"/>
          <w:sz w:val="20"/>
          <w:lang w:val="af-ZA"/>
        </w:rPr>
        <w:t xml:space="preserve"> </w:t>
      </w:r>
      <w:r w:rsidRPr="009E1D1C">
        <w:rPr>
          <w:rFonts w:ascii="GHEA Grapalat" w:hAnsi="GHEA Grapalat" w:cs="Sylfaen"/>
          <w:sz w:val="20"/>
          <w:lang w:val="en-US"/>
        </w:rPr>
        <w:t>վրա</w:t>
      </w:r>
      <w:r w:rsidRPr="009E1D1C">
        <w:rPr>
          <w:rFonts w:ascii="GHEA Grapalat" w:hAnsi="GHEA Grapalat" w:cs="Sylfaen"/>
          <w:sz w:val="20"/>
          <w:lang w:val="af-ZA"/>
        </w:rPr>
        <w:t xml:space="preserve"> </w:t>
      </w:r>
      <w:r w:rsidRPr="009E1D1C">
        <w:rPr>
          <w:rFonts w:ascii="GHEA Grapalat" w:hAnsi="GHEA Grapalat" w:cs="Sylfaen"/>
          <w:sz w:val="20"/>
          <w:lang w:val="en-US"/>
        </w:rPr>
        <w:t>մասնակիցը</w:t>
      </w:r>
      <w:r w:rsidRPr="009E1D1C">
        <w:rPr>
          <w:rFonts w:ascii="GHEA Grapalat" w:hAnsi="GHEA Grapalat" w:cs="Sylfaen"/>
          <w:sz w:val="20"/>
          <w:lang w:val="af-ZA"/>
        </w:rPr>
        <w:t xml:space="preserve"> </w:t>
      </w:r>
      <w:r w:rsidRPr="009E1D1C">
        <w:rPr>
          <w:rFonts w:ascii="GHEA Grapalat" w:hAnsi="GHEA Grapalat" w:cs="Sylfaen"/>
          <w:sz w:val="20"/>
          <w:lang w:val="en-US"/>
        </w:rPr>
        <w:t>չի</w:t>
      </w:r>
      <w:r w:rsidRPr="009E1D1C">
        <w:rPr>
          <w:rFonts w:ascii="GHEA Grapalat" w:hAnsi="GHEA Grapalat" w:cs="Sylfaen"/>
          <w:sz w:val="20"/>
          <w:lang w:val="af-ZA"/>
        </w:rPr>
        <w:t xml:space="preserve"> </w:t>
      </w:r>
      <w:r w:rsidRPr="009E1D1C">
        <w:rPr>
          <w:rFonts w:ascii="GHEA Grapalat" w:hAnsi="GHEA Grapalat" w:cs="Sylfaen"/>
          <w:sz w:val="20"/>
          <w:lang w:val="en-US"/>
        </w:rPr>
        <w:t>ներառվում</w:t>
      </w:r>
      <w:r w:rsidRPr="009E1D1C">
        <w:rPr>
          <w:rFonts w:ascii="GHEA Grapalat" w:hAnsi="GHEA Grapalat" w:cs="Sylfaen"/>
          <w:sz w:val="20"/>
          <w:lang w:val="af-ZA"/>
        </w:rPr>
        <w:t xml:space="preserve"> </w:t>
      </w:r>
      <w:r w:rsidRPr="009E1D1C">
        <w:rPr>
          <w:rFonts w:ascii="GHEA Grapalat" w:hAnsi="GHEA Grapalat" w:cs="Sylfaen"/>
          <w:sz w:val="20"/>
          <w:lang w:val="en-US"/>
        </w:rPr>
        <w:t>ցուցակում</w:t>
      </w:r>
      <w:r w:rsidRPr="009E1D1C">
        <w:rPr>
          <w:rFonts w:ascii="GHEA Grapalat" w:hAnsi="GHEA Grapalat" w:cs="Sylfaen"/>
          <w:sz w:val="20"/>
          <w:lang w:val="af-ZA"/>
        </w:rPr>
        <w:t>:</w:t>
      </w:r>
    </w:p>
    <w:p w14:paraId="58C8FFA4" w14:textId="68FDD4CA" w:rsidR="009A6B5D" w:rsidRDefault="009A6B5D" w:rsidP="009A6B5D">
      <w:pPr>
        <w:ind w:firstLine="567"/>
        <w:jc w:val="both"/>
        <w:rPr>
          <w:rFonts w:ascii="GHEA Grapalat" w:hAnsi="GHEA Grapalat" w:cs="Sylfaen"/>
          <w:sz w:val="20"/>
          <w:lang w:val="af-ZA"/>
        </w:rPr>
      </w:pPr>
      <w:r>
        <w:rPr>
          <w:rFonts w:ascii="GHEA Grapalat" w:hAnsi="GHEA Grapalat" w:cs="Sylfaen"/>
          <w:sz w:val="20"/>
          <w:lang w:val="hy-AM"/>
        </w:rPr>
        <w:t>Ընդ որում  ե</w:t>
      </w:r>
      <w:r w:rsidRPr="009E1D1C">
        <w:rPr>
          <w:rFonts w:ascii="GHEA Grapalat" w:hAnsi="GHEA Grapalat" w:cs="Sylfaen"/>
          <w:sz w:val="20"/>
          <w:lang w:val="hy-AM"/>
        </w:rPr>
        <w:t>թե</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գնումներին</w:t>
      </w:r>
      <w:r w:rsidRPr="009E1D1C">
        <w:rPr>
          <w:rFonts w:ascii="GHEA Grapalat" w:hAnsi="GHEA Grapalat" w:cs="Sylfaen"/>
          <w:sz w:val="20"/>
          <w:lang w:val="af-ZA"/>
        </w:rPr>
        <w:t xml:space="preserve"> </w:t>
      </w:r>
      <w:r w:rsidRPr="009E1D1C">
        <w:rPr>
          <w:rFonts w:ascii="GHEA Grapalat" w:hAnsi="GHEA Grapalat" w:cs="Sylfaen"/>
          <w:sz w:val="20"/>
          <w:lang w:val="hy-AM"/>
        </w:rPr>
        <w:t>մասնակցելու</w:t>
      </w:r>
      <w:r w:rsidRPr="009E1D1C">
        <w:rPr>
          <w:rFonts w:ascii="GHEA Grapalat" w:hAnsi="GHEA Grapalat" w:cs="Sylfaen"/>
          <w:sz w:val="20"/>
          <w:lang w:val="af-ZA"/>
        </w:rPr>
        <w:t xml:space="preserve"> </w:t>
      </w:r>
      <w:r w:rsidRPr="009E1D1C">
        <w:rPr>
          <w:rFonts w:ascii="GHEA Grapalat" w:hAnsi="GHEA Grapalat" w:cs="Sylfaen"/>
          <w:sz w:val="20"/>
          <w:lang w:val="hy-AM"/>
        </w:rPr>
        <w:t>իրավունք</w:t>
      </w:r>
      <w:r w:rsidRPr="009E1D1C">
        <w:rPr>
          <w:rFonts w:ascii="GHEA Grapalat" w:hAnsi="GHEA Grapalat" w:cs="Sylfaen"/>
          <w:sz w:val="20"/>
          <w:lang w:val="af-ZA"/>
        </w:rPr>
        <w:t xml:space="preserve"> </w:t>
      </w:r>
      <w:r w:rsidRPr="009E1D1C">
        <w:rPr>
          <w:rFonts w:ascii="GHEA Grapalat" w:hAnsi="GHEA Grapalat" w:cs="Sylfaen"/>
          <w:sz w:val="20"/>
          <w:lang w:val="hy-AM"/>
        </w:rPr>
        <w:t>ունենալու մասին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(այդ թվում շտկման ենթակա)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r w:rsidRPr="009E1D1C">
        <w:rPr>
          <w:rFonts w:ascii="GHEA Grapalat" w:hAnsi="GHEA Grapalat" w:cs="Sylfaen"/>
          <w:sz w:val="20"/>
        </w:rPr>
        <w:t>արդյունքում</w:t>
      </w:r>
      <w:r w:rsidRPr="009E1D1C">
        <w:rPr>
          <w:rFonts w:ascii="GHEA Grapalat" w:hAnsi="GHEA Grapalat" w:cs="Sylfaen"/>
          <w:sz w:val="20"/>
          <w:lang w:val="af-ZA"/>
        </w:rPr>
        <w:t xml:space="preserve"> </w:t>
      </w:r>
      <w:r w:rsidRPr="009E1D1C">
        <w:rPr>
          <w:rFonts w:ascii="GHEA Grapalat" w:hAnsi="GHEA Grapalat" w:cs="Sylfaen"/>
          <w:sz w:val="20"/>
        </w:rPr>
        <w:t>համաձայնագիր</w:t>
      </w:r>
      <w:r w:rsidRPr="009E1D1C">
        <w:rPr>
          <w:rFonts w:ascii="GHEA Grapalat" w:hAnsi="GHEA Grapalat" w:cs="Sylfaen"/>
          <w:sz w:val="20"/>
          <w:lang w:val="af-ZA"/>
        </w:rPr>
        <w:t xml:space="preserve"> </w:t>
      </w:r>
      <w:r w:rsidRPr="009E1D1C">
        <w:rPr>
          <w:rFonts w:ascii="GHEA Grapalat" w:hAnsi="GHEA Grapalat" w:cs="Sylfaen"/>
          <w:sz w:val="20"/>
        </w:rPr>
        <w:t>կնքելու</w:t>
      </w:r>
      <w:r w:rsidRPr="009E1D1C">
        <w:rPr>
          <w:rFonts w:ascii="GHEA Grapalat" w:hAnsi="GHEA Grapalat" w:cs="Sylfaen"/>
          <w:sz w:val="20"/>
          <w:lang w:val="af-ZA"/>
        </w:rPr>
        <w:t xml:space="preserve"> </w:t>
      </w:r>
      <w:r w:rsidRPr="009E1D1C">
        <w:rPr>
          <w:rFonts w:ascii="GHEA Grapalat" w:hAnsi="GHEA Grapalat" w:cs="Sylfaen"/>
          <w:sz w:val="20"/>
        </w:rPr>
        <w:t>նպատակով</w:t>
      </w:r>
      <w:r w:rsidRPr="009E1D1C">
        <w:rPr>
          <w:rFonts w:ascii="GHEA Grapalat" w:hAnsi="GHEA Grapalat" w:cs="Sylfaen"/>
          <w:sz w:val="20"/>
          <w:lang w:val="af-ZA"/>
        </w:rPr>
        <w:t xml:space="preserve"> </w:t>
      </w:r>
      <w:r w:rsidRPr="009E1D1C">
        <w:rPr>
          <w:rFonts w:ascii="GHEA Grapalat" w:hAnsi="GHEA Grapalat" w:cs="Sylfaen"/>
          <w:sz w:val="20"/>
        </w:rPr>
        <w:t>պայմանագիրը</w:t>
      </w:r>
      <w:r w:rsidRPr="009E1D1C">
        <w:rPr>
          <w:rFonts w:ascii="GHEA Grapalat" w:hAnsi="GHEA Grapalat" w:cs="Sylfaen"/>
          <w:sz w:val="20"/>
          <w:lang w:val="af-ZA"/>
        </w:rPr>
        <w:t xml:space="preserve"> </w:t>
      </w:r>
      <w:r w:rsidRPr="009E1D1C">
        <w:rPr>
          <w:rFonts w:ascii="GHEA Grapalat" w:hAnsi="GHEA Grapalat" w:cs="Sylfaen"/>
          <w:sz w:val="20"/>
        </w:rPr>
        <w:t>կնքած</w:t>
      </w:r>
      <w:r w:rsidRPr="009E1D1C">
        <w:rPr>
          <w:rFonts w:ascii="GHEA Grapalat" w:hAnsi="GHEA Grapalat" w:cs="Sylfaen"/>
          <w:sz w:val="20"/>
          <w:lang w:val="af-ZA"/>
        </w:rPr>
        <w:t xml:space="preserve"> </w:t>
      </w:r>
      <w:r w:rsidRPr="009E1D1C">
        <w:rPr>
          <w:rFonts w:ascii="GHEA Grapalat" w:hAnsi="GHEA Grapalat" w:cs="Sylfaen"/>
          <w:sz w:val="20"/>
        </w:rPr>
        <w:t>անձը</w:t>
      </w:r>
      <w:r w:rsidRPr="009E1D1C">
        <w:rPr>
          <w:rFonts w:ascii="GHEA Grapalat" w:hAnsi="GHEA Grapalat" w:cs="Sylfaen"/>
          <w:sz w:val="20"/>
          <w:lang w:val="af-ZA"/>
        </w:rPr>
        <w:t xml:space="preserve"> </w:t>
      </w:r>
      <w:r w:rsidRPr="009E1D1C">
        <w:rPr>
          <w:rFonts w:ascii="GHEA Grapalat" w:hAnsi="GHEA Grapalat" w:cs="Sylfaen"/>
          <w:sz w:val="20"/>
        </w:rPr>
        <w:t>սահմանված</w:t>
      </w:r>
      <w:r w:rsidRPr="009E1D1C">
        <w:rPr>
          <w:rFonts w:ascii="GHEA Grapalat" w:hAnsi="GHEA Grapalat" w:cs="Sylfaen"/>
          <w:sz w:val="20"/>
          <w:lang w:val="af-ZA"/>
        </w:rPr>
        <w:t xml:space="preserve"> </w:t>
      </w:r>
      <w:r w:rsidRPr="009E1D1C">
        <w:rPr>
          <w:rFonts w:ascii="GHEA Grapalat" w:hAnsi="GHEA Grapalat" w:cs="Sylfaen"/>
          <w:sz w:val="20"/>
        </w:rPr>
        <w:t>ժամկետում</w:t>
      </w:r>
      <w:r w:rsidRPr="009E1D1C">
        <w:rPr>
          <w:rFonts w:ascii="GHEA Grapalat" w:hAnsi="GHEA Grapalat" w:cs="Sylfaen"/>
          <w:sz w:val="20"/>
          <w:lang w:val="af-ZA"/>
        </w:rPr>
        <w:t xml:space="preserve"> </w:t>
      </w:r>
      <w:r w:rsidRPr="009E1D1C">
        <w:rPr>
          <w:rFonts w:ascii="GHEA Grapalat" w:hAnsi="GHEA Grapalat" w:cs="Sylfaen"/>
          <w:sz w:val="20"/>
        </w:rPr>
        <w:t>միակողմանի</w:t>
      </w:r>
      <w:r w:rsidRPr="009E1D1C">
        <w:rPr>
          <w:rFonts w:ascii="GHEA Grapalat" w:hAnsi="GHEA Grapalat" w:cs="Sylfaen"/>
          <w:sz w:val="20"/>
          <w:lang w:val="af-ZA"/>
        </w:rPr>
        <w:t xml:space="preserve"> </w:t>
      </w:r>
      <w:r w:rsidRPr="009E1D1C">
        <w:rPr>
          <w:rFonts w:ascii="GHEA Grapalat" w:hAnsi="GHEA Grapalat" w:cs="Sylfaen"/>
          <w:sz w:val="20"/>
        </w:rPr>
        <w:t>հաստատված</w:t>
      </w:r>
      <w:r w:rsidRPr="009E1D1C">
        <w:rPr>
          <w:rFonts w:ascii="GHEA Grapalat" w:hAnsi="GHEA Grapalat" w:cs="Sylfaen"/>
          <w:sz w:val="20"/>
          <w:lang w:val="af-ZA"/>
        </w:rPr>
        <w:t xml:space="preserve"> </w:t>
      </w:r>
      <w:r w:rsidRPr="009E1D1C">
        <w:rPr>
          <w:rFonts w:ascii="GHEA Grapalat" w:hAnsi="GHEA Grapalat" w:cs="Sylfaen"/>
          <w:sz w:val="20"/>
        </w:rPr>
        <w:t>հայտարարության</w:t>
      </w:r>
      <w:r w:rsidRPr="009E1D1C">
        <w:rPr>
          <w:rFonts w:ascii="GHEA Grapalat" w:hAnsi="GHEA Grapalat" w:cs="Sylfaen"/>
          <w:sz w:val="20"/>
          <w:lang w:val="af-ZA"/>
        </w:rPr>
        <w:t xml:space="preserve">` </w:t>
      </w:r>
      <w:r w:rsidRPr="009E1D1C">
        <w:rPr>
          <w:rFonts w:ascii="GHEA Grapalat" w:hAnsi="GHEA Grapalat" w:cs="Sylfaen"/>
          <w:sz w:val="20"/>
        </w:rPr>
        <w:t>տուժանքի</w:t>
      </w:r>
      <w:r w:rsidRPr="009E1D1C">
        <w:rPr>
          <w:rFonts w:ascii="GHEA Grapalat" w:hAnsi="GHEA Grapalat" w:cs="Sylfaen"/>
          <w:sz w:val="20"/>
          <w:lang w:val="af-ZA"/>
        </w:rPr>
        <w:t xml:space="preserve"> (</w:t>
      </w:r>
      <w:r w:rsidRPr="009E1D1C">
        <w:rPr>
          <w:rFonts w:ascii="GHEA Grapalat" w:hAnsi="GHEA Grapalat" w:cs="Sylfaen"/>
          <w:sz w:val="20"/>
        </w:rPr>
        <w:t>այսուհետ</w:t>
      </w:r>
      <w:r w:rsidRPr="009E1D1C">
        <w:rPr>
          <w:rFonts w:ascii="GHEA Grapalat" w:hAnsi="GHEA Grapalat" w:cs="Sylfaen"/>
          <w:sz w:val="20"/>
          <w:lang w:val="af-ZA"/>
        </w:rPr>
        <w:t xml:space="preserve"> </w:t>
      </w:r>
      <w:r w:rsidRPr="009E1D1C">
        <w:rPr>
          <w:rFonts w:ascii="GHEA Grapalat" w:hAnsi="GHEA Grapalat" w:cs="Sylfaen"/>
          <w:sz w:val="20"/>
        </w:rPr>
        <w:t>նաև</w:t>
      </w:r>
      <w:r w:rsidRPr="009E1D1C">
        <w:rPr>
          <w:rFonts w:ascii="GHEA Grapalat" w:hAnsi="GHEA Grapalat" w:cs="Sylfaen"/>
          <w:sz w:val="20"/>
          <w:lang w:val="af-ZA"/>
        </w:rPr>
        <w:t xml:space="preserve"> </w:t>
      </w:r>
      <w:r w:rsidRPr="009E1D1C">
        <w:rPr>
          <w:rFonts w:ascii="GHEA Grapalat" w:hAnsi="GHEA Grapalat" w:cs="Sylfaen"/>
          <w:sz w:val="20"/>
        </w:rPr>
        <w:t>տուժանք</w:t>
      </w:r>
      <w:r w:rsidRPr="009E1D1C">
        <w:rPr>
          <w:rFonts w:ascii="GHEA Grapalat" w:hAnsi="GHEA Grapalat" w:cs="Sylfaen"/>
          <w:sz w:val="20"/>
          <w:lang w:val="af-ZA"/>
        </w:rPr>
        <w:t xml:space="preserve">) </w:t>
      </w:r>
      <w:r w:rsidRPr="009E1D1C">
        <w:rPr>
          <w:rFonts w:ascii="GHEA Grapalat" w:hAnsi="GHEA Grapalat" w:cs="Sylfaen"/>
          <w:sz w:val="20"/>
        </w:rPr>
        <w:t>ձևով</w:t>
      </w:r>
      <w:r w:rsidRPr="009E1D1C">
        <w:rPr>
          <w:rFonts w:ascii="GHEA Grapalat" w:hAnsi="GHEA Grapalat" w:cs="Sylfaen"/>
          <w:sz w:val="20"/>
          <w:lang w:val="af-ZA"/>
        </w:rPr>
        <w:t xml:space="preserve"> </w:t>
      </w:r>
      <w:r w:rsidRPr="009E1D1C">
        <w:rPr>
          <w:rFonts w:ascii="GHEA Grapalat" w:hAnsi="GHEA Grapalat" w:cs="Sylfaen"/>
          <w:sz w:val="20"/>
        </w:rPr>
        <w:t>ներկայացված</w:t>
      </w:r>
      <w:r w:rsidRPr="009E1D1C">
        <w:rPr>
          <w:rFonts w:ascii="GHEA Grapalat" w:hAnsi="GHEA Grapalat" w:cs="Sylfaen"/>
          <w:sz w:val="20"/>
          <w:lang w:val="af-ZA"/>
        </w:rPr>
        <w:t xml:space="preserve"> </w:t>
      </w:r>
      <w:r w:rsidRPr="009E1D1C">
        <w:rPr>
          <w:rFonts w:ascii="GHEA Grapalat" w:hAnsi="GHEA Grapalat" w:cs="Sylfaen"/>
          <w:sz w:val="20"/>
        </w:rPr>
        <w:t>պայմանագրի</w:t>
      </w:r>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r w:rsidRPr="009E1D1C">
        <w:rPr>
          <w:rFonts w:ascii="GHEA Grapalat" w:hAnsi="GHEA Grapalat" w:cs="Sylfaen"/>
          <w:sz w:val="20"/>
        </w:rPr>
        <w:t>կամ</w:t>
      </w:r>
      <w:r w:rsidRPr="009E1D1C">
        <w:rPr>
          <w:rFonts w:ascii="GHEA Grapalat" w:hAnsi="GHEA Grapalat" w:cs="Sylfaen"/>
          <w:sz w:val="20"/>
          <w:lang w:val="af-ZA"/>
        </w:rPr>
        <w:t xml:space="preserve">) </w:t>
      </w:r>
      <w:r w:rsidRPr="009E1D1C">
        <w:rPr>
          <w:rFonts w:ascii="GHEA Grapalat" w:hAnsi="GHEA Grapalat" w:cs="Sylfaen"/>
          <w:sz w:val="20"/>
        </w:rPr>
        <w:t>որակավորման</w:t>
      </w:r>
      <w:r w:rsidRPr="009E1D1C">
        <w:rPr>
          <w:rFonts w:ascii="GHEA Grapalat" w:hAnsi="GHEA Grapalat" w:cs="Sylfaen"/>
          <w:sz w:val="20"/>
          <w:lang w:val="af-ZA"/>
        </w:rPr>
        <w:t xml:space="preserve"> </w:t>
      </w:r>
      <w:r w:rsidRPr="009E1D1C">
        <w:rPr>
          <w:rFonts w:ascii="GHEA Grapalat" w:hAnsi="GHEA Grapalat" w:cs="Sylfaen"/>
          <w:sz w:val="20"/>
        </w:rPr>
        <w:t>ապահովումը</w:t>
      </w:r>
      <w:r w:rsidRPr="009E1D1C">
        <w:rPr>
          <w:rFonts w:ascii="GHEA Grapalat" w:hAnsi="GHEA Grapalat" w:cs="Sylfaen"/>
          <w:sz w:val="20"/>
          <w:lang w:val="af-ZA"/>
        </w:rPr>
        <w:t xml:space="preserve"> </w:t>
      </w:r>
      <w:r w:rsidRPr="009E1D1C">
        <w:rPr>
          <w:rFonts w:ascii="GHEA Grapalat" w:hAnsi="GHEA Grapalat" w:cs="Sylfaen"/>
          <w:sz w:val="20"/>
        </w:rPr>
        <w:t>չի</w:t>
      </w:r>
      <w:r w:rsidRPr="009E1D1C">
        <w:rPr>
          <w:rFonts w:ascii="GHEA Grapalat" w:hAnsi="GHEA Grapalat" w:cs="Sylfaen"/>
          <w:sz w:val="20"/>
          <w:lang w:val="af-ZA"/>
        </w:rPr>
        <w:t xml:space="preserve"> </w:t>
      </w:r>
      <w:r w:rsidRPr="009E1D1C">
        <w:rPr>
          <w:rFonts w:ascii="GHEA Grapalat" w:hAnsi="GHEA Grapalat" w:cs="Sylfaen"/>
          <w:sz w:val="20"/>
        </w:rPr>
        <w:t>փոխարինում</w:t>
      </w:r>
      <w:r w:rsidRPr="009E1D1C">
        <w:rPr>
          <w:rFonts w:ascii="GHEA Grapalat" w:hAnsi="GHEA Grapalat" w:cs="Sylfaen"/>
          <w:sz w:val="20"/>
          <w:lang w:val="af-ZA"/>
        </w:rPr>
        <w:t xml:space="preserve"> </w:t>
      </w:r>
      <w:r w:rsidRPr="009E1D1C">
        <w:rPr>
          <w:rFonts w:ascii="GHEA Grapalat" w:hAnsi="GHEA Grapalat" w:cs="Sylfaen"/>
          <w:sz w:val="20"/>
        </w:rPr>
        <w:t>բանկային</w:t>
      </w:r>
      <w:r w:rsidRPr="009E1D1C">
        <w:rPr>
          <w:rFonts w:ascii="GHEA Grapalat" w:hAnsi="GHEA Grapalat" w:cs="Sylfaen"/>
          <w:sz w:val="20"/>
          <w:lang w:val="af-ZA"/>
        </w:rPr>
        <w:t xml:space="preserve"> </w:t>
      </w:r>
      <w:r w:rsidRPr="009E1D1C">
        <w:rPr>
          <w:rFonts w:ascii="GHEA Grapalat" w:hAnsi="GHEA Grapalat" w:cs="Sylfaen"/>
          <w:sz w:val="20"/>
        </w:rPr>
        <w:t>երաշխիքվ</w:t>
      </w:r>
      <w:r w:rsidRPr="009E1D1C">
        <w:rPr>
          <w:rFonts w:ascii="GHEA Grapalat" w:hAnsi="GHEA Grapalat" w:cs="Sylfaen"/>
          <w:sz w:val="20"/>
          <w:lang w:val="af-ZA"/>
        </w:rPr>
        <w:t xml:space="preserve"> </w:t>
      </w:r>
      <w:r w:rsidRPr="009E1D1C">
        <w:rPr>
          <w:rFonts w:ascii="GHEA Grapalat" w:hAnsi="GHEA Grapalat" w:cs="Sylfaen"/>
          <w:sz w:val="20"/>
        </w:rPr>
        <w:t>կամ</w:t>
      </w:r>
      <w:r w:rsidRPr="009E1D1C">
        <w:rPr>
          <w:rFonts w:ascii="GHEA Grapalat" w:hAnsi="GHEA Grapalat" w:cs="Sylfaen"/>
          <w:sz w:val="20"/>
          <w:lang w:val="af-ZA"/>
        </w:rPr>
        <w:t xml:space="preserve"> </w:t>
      </w:r>
      <w:r w:rsidRPr="009E1D1C">
        <w:rPr>
          <w:rFonts w:ascii="GHEA Grapalat" w:hAnsi="GHEA Grapalat" w:cs="Sylfaen"/>
          <w:sz w:val="20"/>
        </w:rPr>
        <w:t>կանխիկ</w:t>
      </w:r>
      <w:r w:rsidRPr="009E1D1C">
        <w:rPr>
          <w:rFonts w:ascii="GHEA Grapalat" w:hAnsi="GHEA Grapalat" w:cs="Sylfaen"/>
          <w:sz w:val="20"/>
          <w:lang w:val="af-ZA"/>
        </w:rPr>
        <w:t xml:space="preserve"> </w:t>
      </w:r>
      <w:r w:rsidRPr="009E1D1C">
        <w:rPr>
          <w:rFonts w:ascii="GHEA Grapalat" w:hAnsi="GHEA Grapalat" w:cs="Sylfaen"/>
          <w:sz w:val="20"/>
        </w:rPr>
        <w:t>փողով</w:t>
      </w:r>
      <w:r w:rsidRPr="009E1D1C">
        <w:rPr>
          <w:rFonts w:ascii="GHEA Grapalat" w:hAnsi="GHEA Grapalat" w:cs="Sylfaen"/>
          <w:sz w:val="20"/>
          <w:lang w:val="af-ZA"/>
        </w:rPr>
        <w:t xml:space="preserve">, </w:t>
      </w:r>
      <w:r w:rsidRPr="009E1D1C">
        <w:rPr>
          <w:rFonts w:ascii="GHEA Grapalat" w:hAnsi="GHEA Grapalat" w:cs="Sylfaen"/>
          <w:sz w:val="20"/>
        </w:rPr>
        <w:t>ապա</w:t>
      </w:r>
      <w:r w:rsidRPr="009E1D1C">
        <w:rPr>
          <w:rFonts w:ascii="GHEA Grapalat" w:hAnsi="GHEA Grapalat" w:cs="Sylfaen"/>
          <w:sz w:val="20"/>
          <w:lang w:val="af-ZA"/>
        </w:rPr>
        <w:t xml:space="preserve"> </w:t>
      </w:r>
      <w:r w:rsidRPr="009E1D1C">
        <w:rPr>
          <w:rFonts w:ascii="GHEA Grapalat" w:hAnsi="GHEA Grapalat" w:cs="Sylfaen"/>
          <w:sz w:val="20"/>
        </w:rPr>
        <w:t>այդ</w:t>
      </w:r>
      <w:r w:rsidRPr="009E1D1C">
        <w:rPr>
          <w:rFonts w:ascii="GHEA Grapalat" w:hAnsi="GHEA Grapalat" w:cs="Sylfaen"/>
          <w:sz w:val="20"/>
          <w:lang w:val="af-ZA"/>
        </w:rPr>
        <w:t xml:space="preserve"> </w:t>
      </w:r>
      <w:r w:rsidRPr="009E1D1C">
        <w:rPr>
          <w:rFonts w:ascii="GHEA Grapalat" w:hAnsi="GHEA Grapalat" w:cs="Sylfaen"/>
          <w:sz w:val="20"/>
        </w:rPr>
        <w:t>հանգամանքը</w:t>
      </w:r>
      <w:r w:rsidRPr="009E1D1C">
        <w:rPr>
          <w:rFonts w:ascii="GHEA Grapalat" w:hAnsi="GHEA Grapalat" w:cs="Sylfaen"/>
          <w:sz w:val="20"/>
          <w:lang w:val="af-ZA"/>
        </w:rPr>
        <w:t xml:space="preserve"> </w:t>
      </w:r>
      <w:r w:rsidRPr="009E1D1C">
        <w:rPr>
          <w:rFonts w:ascii="GHEA Grapalat" w:hAnsi="GHEA Grapalat" w:cs="Sylfaen"/>
          <w:sz w:val="20"/>
        </w:rPr>
        <w:t>համարվում</w:t>
      </w:r>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r w:rsidRPr="009E1D1C">
        <w:rPr>
          <w:rFonts w:ascii="GHEA Grapalat" w:hAnsi="GHEA Grapalat" w:cs="Sylfaen"/>
          <w:sz w:val="20"/>
        </w:rPr>
        <w:t>որպես</w:t>
      </w:r>
      <w:r w:rsidRPr="009E1D1C">
        <w:rPr>
          <w:rFonts w:ascii="GHEA Grapalat" w:hAnsi="GHEA Grapalat" w:cs="Sylfaen"/>
          <w:sz w:val="20"/>
          <w:lang w:val="af-ZA"/>
        </w:rPr>
        <w:t xml:space="preserve"> </w:t>
      </w:r>
      <w:r w:rsidRPr="009E1D1C">
        <w:rPr>
          <w:rFonts w:ascii="GHEA Grapalat" w:hAnsi="GHEA Grapalat" w:cs="Sylfaen"/>
          <w:sz w:val="20"/>
        </w:rPr>
        <w:t>գնման</w:t>
      </w:r>
      <w:r w:rsidRPr="009E1D1C">
        <w:rPr>
          <w:rFonts w:ascii="GHEA Grapalat" w:hAnsi="GHEA Grapalat" w:cs="Sylfaen"/>
          <w:sz w:val="20"/>
          <w:lang w:val="af-ZA"/>
        </w:rPr>
        <w:t xml:space="preserve"> </w:t>
      </w:r>
      <w:r w:rsidRPr="009E1D1C">
        <w:rPr>
          <w:rFonts w:ascii="GHEA Grapalat" w:hAnsi="GHEA Grapalat" w:cs="Sylfaen"/>
          <w:sz w:val="20"/>
        </w:rPr>
        <w:t>գործընթացի</w:t>
      </w:r>
      <w:r w:rsidRPr="009E1D1C">
        <w:rPr>
          <w:rFonts w:ascii="GHEA Grapalat" w:hAnsi="GHEA Grapalat" w:cs="Sylfaen"/>
          <w:sz w:val="20"/>
          <w:lang w:val="af-ZA"/>
        </w:rPr>
        <w:t xml:space="preserve"> </w:t>
      </w:r>
      <w:r w:rsidRPr="009E1D1C">
        <w:rPr>
          <w:rFonts w:ascii="GHEA Grapalat" w:hAnsi="GHEA Grapalat" w:cs="Sylfaen"/>
          <w:sz w:val="20"/>
        </w:rPr>
        <w:t>շրջանակում</w:t>
      </w:r>
      <w:r w:rsidRPr="009E1D1C">
        <w:rPr>
          <w:rFonts w:ascii="GHEA Grapalat" w:hAnsi="GHEA Grapalat" w:cs="Sylfaen"/>
          <w:sz w:val="20"/>
          <w:lang w:val="af-ZA"/>
        </w:rPr>
        <w:t xml:space="preserve"> </w:t>
      </w:r>
      <w:r w:rsidRPr="009E1D1C">
        <w:rPr>
          <w:rFonts w:ascii="GHEA Grapalat" w:hAnsi="GHEA Grapalat" w:cs="Sylfaen"/>
          <w:sz w:val="20"/>
        </w:rPr>
        <w:t>մասնակցի</w:t>
      </w:r>
      <w:r w:rsidRPr="009E1D1C">
        <w:rPr>
          <w:rFonts w:ascii="GHEA Grapalat" w:hAnsi="GHEA Grapalat" w:cs="Sylfaen"/>
          <w:sz w:val="20"/>
          <w:lang w:val="af-ZA"/>
        </w:rPr>
        <w:t xml:space="preserve"> </w:t>
      </w:r>
      <w:r w:rsidRPr="009E1D1C">
        <w:rPr>
          <w:rFonts w:ascii="GHEA Grapalat" w:hAnsi="GHEA Grapalat" w:cs="Sylfaen"/>
          <w:sz w:val="20"/>
        </w:rPr>
        <w:t>ստանձնված</w:t>
      </w:r>
      <w:r w:rsidRPr="009E1D1C">
        <w:rPr>
          <w:rFonts w:ascii="GHEA Grapalat" w:hAnsi="GHEA Grapalat" w:cs="Sylfaen"/>
          <w:sz w:val="20"/>
          <w:lang w:val="af-ZA"/>
        </w:rPr>
        <w:t xml:space="preserve"> </w:t>
      </w:r>
      <w:r w:rsidRPr="009E1D1C">
        <w:rPr>
          <w:rFonts w:ascii="GHEA Grapalat" w:hAnsi="GHEA Grapalat" w:cs="Sylfaen"/>
          <w:sz w:val="20"/>
        </w:rPr>
        <w:t>պարտավորության</w:t>
      </w:r>
      <w:r w:rsidRPr="009E1D1C">
        <w:rPr>
          <w:rFonts w:ascii="GHEA Grapalat" w:hAnsi="GHEA Grapalat" w:cs="Sylfaen"/>
          <w:sz w:val="20"/>
          <w:lang w:val="af-ZA"/>
        </w:rPr>
        <w:t xml:space="preserve"> </w:t>
      </w:r>
      <w:r w:rsidRPr="009E1D1C">
        <w:rPr>
          <w:rFonts w:ascii="GHEA Grapalat" w:hAnsi="GHEA Grapalat" w:cs="Sylfaen"/>
          <w:sz w:val="20"/>
        </w:rPr>
        <w:t>խախտում</w:t>
      </w:r>
      <w:r w:rsidRPr="009E1D1C">
        <w:rPr>
          <w:rFonts w:ascii="GHEA Grapalat" w:hAnsi="GHEA Grapalat" w:cs="Sylfaen"/>
          <w:sz w:val="20"/>
          <w:lang w:val="af-ZA"/>
        </w:rPr>
        <w:t>:</w:t>
      </w:r>
    </w:p>
    <w:p w14:paraId="397F6519" w14:textId="4C14E604" w:rsidR="009A6B5D" w:rsidRPr="009E1D1C"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r w:rsidR="00D371A7" w:rsidRPr="00F566BF">
        <w:rPr>
          <w:rFonts w:ascii="GHEA Grapalat" w:hAnsi="GHEA Grapalat" w:cs="Sylfaen"/>
          <w:sz w:val="20"/>
          <w:szCs w:val="24"/>
          <w:lang w:eastAsia="en-US"/>
        </w:rPr>
        <w:t>սահմանված</w:t>
      </w:r>
      <w:r w:rsidR="00D371A7" w:rsidRPr="00F566BF">
        <w:rPr>
          <w:rFonts w:ascii="GHEA Grapalat" w:hAnsi="GHEA Grapalat" w:cs="Sylfaen"/>
          <w:sz w:val="20"/>
          <w:szCs w:val="24"/>
          <w:lang w:val="af-ZA" w:eastAsia="en-US"/>
        </w:rPr>
        <w:t xml:space="preserve"> </w:t>
      </w:r>
      <w:r w:rsidR="00D371A7" w:rsidRPr="00F566BF">
        <w:rPr>
          <w:rFonts w:ascii="GHEA Grapalat" w:hAnsi="GHEA Grapalat" w:cs="Sylfaen"/>
          <w:sz w:val="20"/>
          <w:szCs w:val="24"/>
          <w:lang w:eastAsia="en-US"/>
        </w:rPr>
        <w:t>ժամկետում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eastAsia="en-US"/>
        </w:rPr>
        <w:t>ուղարկելու</w:t>
      </w:r>
      <w:r w:rsidR="00FE20B2"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հայտում</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ներառվող</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իրենց</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կողմից</w:t>
      </w:r>
      <w:r w:rsidR="00265D18" w:rsidRPr="00F566BF">
        <w:rPr>
          <w:rFonts w:ascii="GHEA Grapalat" w:hAnsi="GHEA Grapalat" w:cs="Sylfaen"/>
          <w:szCs w:val="24"/>
        </w:rPr>
        <w:t xml:space="preserve"> </w:t>
      </w:r>
      <w:proofErr w:type="gramStart"/>
      <w:r w:rsidR="00265D18" w:rsidRPr="00F566BF">
        <w:rPr>
          <w:rFonts w:ascii="GHEA Grapalat" w:hAnsi="GHEA Grapalat" w:cs="Sylfaen"/>
          <w:szCs w:val="24"/>
          <w:lang w:val="en-US"/>
        </w:rPr>
        <w:t>հաստատվող</w:t>
      </w:r>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proofErr w:type="gramEnd"/>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77777777"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lastRenderedPageBreak/>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F566BF">
        <w:rPr>
          <w:rFonts w:ascii="GHEA Grapalat" w:hAnsi="GHEA Grapalat" w:cs="Sylfaen"/>
        </w:rPr>
        <w:t>Հայտերի</w:t>
      </w:r>
      <w:r w:rsidR="00571F29" w:rsidRPr="00F566BF">
        <w:rPr>
          <w:rFonts w:ascii="GHEA Grapalat" w:hAnsi="GHEA Grapalat" w:cs="Arial"/>
        </w:rPr>
        <w:t xml:space="preserve"> </w:t>
      </w:r>
      <w:r w:rsidR="00571F29" w:rsidRPr="00F566BF">
        <w:rPr>
          <w:rFonts w:ascii="GHEA Grapalat" w:hAnsi="GHEA Grapalat" w:cs="Sylfaen"/>
        </w:rPr>
        <w:t>գնահատումը</w:t>
      </w:r>
      <w:r w:rsidR="00571F29" w:rsidRPr="00F566BF">
        <w:rPr>
          <w:rFonts w:ascii="GHEA Grapalat" w:hAnsi="GHEA Grapalat" w:cs="Arial"/>
        </w:rPr>
        <w:t xml:space="preserve"> </w:t>
      </w:r>
      <w:r w:rsidR="00571F29" w:rsidRPr="00F566BF">
        <w:rPr>
          <w:rFonts w:ascii="GHEA Grapalat" w:hAnsi="GHEA Grapalat" w:cs="Sylfaen"/>
        </w:rPr>
        <w:t>և</w:t>
      </w:r>
      <w:r w:rsidR="00571F29" w:rsidRPr="00F566BF">
        <w:rPr>
          <w:rFonts w:ascii="GHEA Grapalat" w:hAnsi="GHEA Grapalat" w:cs="Arial"/>
        </w:rPr>
        <w:t xml:space="preserve"> </w:t>
      </w:r>
      <w:r w:rsidR="00571F29" w:rsidRPr="00F566BF">
        <w:rPr>
          <w:rFonts w:ascii="GHEA Grapalat" w:hAnsi="GHEA Grapalat" w:cs="Sylfaen"/>
        </w:rPr>
        <w:t>ընտրված մասնակցի որոշումն</w:t>
      </w:r>
      <w:r w:rsidR="00571F29" w:rsidRPr="00F566BF">
        <w:rPr>
          <w:rFonts w:ascii="GHEA Grapalat" w:hAnsi="GHEA Grapalat" w:cs="Arial"/>
        </w:rPr>
        <w:t xml:space="preserve"> </w:t>
      </w:r>
      <w:r w:rsidR="00571F29" w:rsidRPr="00F566BF">
        <w:rPr>
          <w:rFonts w:ascii="GHEA Grapalat" w:hAnsi="GHEA Grapalat" w:cs="Sylfaen"/>
        </w:rPr>
        <w:t>իրականացվում</w:t>
      </w:r>
      <w:r w:rsidR="00571F29" w:rsidRPr="00F566BF">
        <w:rPr>
          <w:rFonts w:ascii="GHEA Grapalat" w:hAnsi="GHEA Grapalat" w:cs="Arial"/>
        </w:rPr>
        <w:t xml:space="preserve"> </w:t>
      </w:r>
      <w:r w:rsidR="00571F29" w:rsidRPr="00F566BF">
        <w:rPr>
          <w:rFonts w:ascii="GHEA Grapalat" w:hAnsi="GHEA Grapalat" w:cs="Sylfaen"/>
        </w:rPr>
        <w:t>է</w:t>
      </w:r>
      <w:r w:rsidR="00571F29" w:rsidRPr="00F566BF">
        <w:rPr>
          <w:rFonts w:ascii="GHEA Grapalat" w:hAnsi="GHEA Grapalat" w:cs="Arial"/>
        </w:rPr>
        <w:t xml:space="preserve"> </w:t>
      </w:r>
      <w:r w:rsidR="00571F29" w:rsidRPr="00F566BF">
        <w:rPr>
          <w:rFonts w:ascii="GHEA Grapalat" w:hAnsi="GHEA Grapalat" w:cs="Sylfaen"/>
        </w:rPr>
        <w:t>ըստ</w:t>
      </w:r>
      <w:r w:rsidR="00571F29" w:rsidRPr="00F566BF">
        <w:rPr>
          <w:rFonts w:ascii="GHEA Grapalat" w:hAnsi="GHEA Grapalat" w:cs="Arial"/>
        </w:rPr>
        <w:t xml:space="preserve"> </w:t>
      </w:r>
      <w:r w:rsidR="00571F29" w:rsidRPr="00F566BF">
        <w:rPr>
          <w:rFonts w:ascii="GHEA Grapalat" w:hAnsi="GHEA Grapalat" w:cs="Sylfaen"/>
        </w:rPr>
        <w:t>առանձին</w:t>
      </w:r>
      <w:r w:rsidR="00571F29" w:rsidRPr="00F566BF">
        <w:rPr>
          <w:rFonts w:ascii="GHEA Grapalat" w:hAnsi="GHEA Grapalat" w:cs="Arial"/>
        </w:rPr>
        <w:t xml:space="preserve"> </w:t>
      </w:r>
      <w:r w:rsidR="00EC2C0F" w:rsidRPr="00F566BF">
        <w:rPr>
          <w:rFonts w:ascii="GHEA Grapalat" w:hAnsi="GHEA Grapalat" w:cs="Sylfaen"/>
        </w:rPr>
        <w:t>չափաբաժինների</w:t>
      </w:r>
      <w:r w:rsidR="00EC2C0F">
        <w:rPr>
          <w:rFonts w:ascii="GHEA Grapalat" w:hAnsi="GHEA Grapalat" w:cs="Sylfaen"/>
          <w:vertAlign w:val="superscript"/>
        </w:rPr>
        <w:t>11</w:t>
      </w:r>
      <w:r w:rsidR="00571F29" w:rsidRPr="00F566BF">
        <w:rPr>
          <w:rStyle w:val="FootnoteReference"/>
          <w:rFonts w:ascii="GHEA Grapalat" w:hAnsi="GHEA Grapalat" w:cs="Sylfaen"/>
          <w:color w:val="FFFFFF"/>
        </w:rPr>
        <w:footnoteReference w:id="6"/>
      </w:r>
      <w:r w:rsidR="00571F29" w:rsidRPr="00F566BF">
        <w:rPr>
          <w:rFonts w:ascii="GHEA Grapalat" w:hAnsi="GHEA Grapalat" w:cs="Tahoma"/>
        </w:rPr>
        <w:t>։</w:t>
      </w:r>
      <w:r w:rsidR="002B103D" w:rsidRPr="00F566BF">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10F4D610" w:rsidR="004E2F96" w:rsidRPr="00D33821" w:rsidRDefault="004E2F96" w:rsidP="004E2F96">
      <w:pPr>
        <w:pStyle w:val="BodyTextIndent2"/>
        <w:spacing w:line="240" w:lineRule="auto"/>
        <w:ind w:firstLine="567"/>
        <w:rPr>
          <w:rFonts w:ascii="GHEA Grapalat" w:hAnsi="GHEA Grapalat" w:cs="Sylfaen"/>
          <w:color w:val="FF0000"/>
          <w:lang w:val="hy-AM"/>
        </w:rPr>
      </w:pPr>
      <w:r w:rsidRPr="00D33821">
        <w:rPr>
          <w:rFonts w:ascii="GHEA Grapalat" w:hAnsi="GHEA Grapalat" w:cs="Sylfaen"/>
          <w:color w:val="FF0000"/>
          <w:lang w:val="es-ES"/>
        </w:rPr>
        <w:t>Անգործության</w:t>
      </w:r>
      <w:r w:rsidRPr="00D33821">
        <w:rPr>
          <w:rFonts w:ascii="GHEA Grapalat" w:hAnsi="GHEA Grapalat" w:cs="Arial"/>
          <w:color w:val="FF0000"/>
          <w:lang w:val="es-ES"/>
        </w:rPr>
        <w:t xml:space="preserve"> </w:t>
      </w:r>
      <w:r w:rsidRPr="00D33821">
        <w:rPr>
          <w:rFonts w:ascii="GHEA Grapalat" w:hAnsi="GHEA Grapalat" w:cs="Sylfaen"/>
          <w:color w:val="FF0000"/>
          <w:lang w:val="es-ES"/>
        </w:rPr>
        <w:t>ժամկետը</w:t>
      </w:r>
      <w:r w:rsidRPr="00D33821">
        <w:rPr>
          <w:rFonts w:ascii="GHEA Grapalat" w:hAnsi="GHEA Grapalat" w:cs="Arial"/>
          <w:color w:val="FF0000"/>
          <w:lang w:val="es-ES"/>
        </w:rPr>
        <w:t xml:space="preserve"> </w:t>
      </w:r>
      <w:r w:rsidRPr="00D33821">
        <w:rPr>
          <w:rFonts w:ascii="GHEA Grapalat" w:hAnsi="GHEA Grapalat" w:cs="Sylfaen"/>
          <w:color w:val="FF0000"/>
          <w:lang w:val="es-ES"/>
        </w:rPr>
        <w:t>սույն</w:t>
      </w:r>
      <w:r w:rsidRPr="00D33821">
        <w:rPr>
          <w:rFonts w:ascii="GHEA Grapalat" w:hAnsi="GHEA Grapalat" w:cs="Arial"/>
          <w:color w:val="FF0000"/>
          <w:lang w:val="es-ES"/>
        </w:rPr>
        <w:t xml:space="preserve"> </w:t>
      </w:r>
      <w:r w:rsidRPr="00D33821">
        <w:rPr>
          <w:rFonts w:ascii="GHEA Grapalat" w:hAnsi="GHEA Grapalat" w:cs="Sylfaen"/>
          <w:color w:val="FF0000"/>
          <w:lang w:val="es-ES"/>
        </w:rPr>
        <w:t>ընթացակարգի</w:t>
      </w:r>
      <w:r w:rsidRPr="00D33821">
        <w:rPr>
          <w:rFonts w:ascii="GHEA Grapalat" w:hAnsi="GHEA Grapalat" w:cs="Arial"/>
          <w:color w:val="FF0000"/>
          <w:lang w:val="es-ES"/>
        </w:rPr>
        <w:t xml:space="preserve"> </w:t>
      </w:r>
      <w:r w:rsidRPr="00D33821">
        <w:rPr>
          <w:rFonts w:ascii="GHEA Grapalat" w:hAnsi="GHEA Grapalat" w:cs="Sylfaen"/>
          <w:color w:val="FF0000"/>
          <w:lang w:val="es-ES"/>
        </w:rPr>
        <w:t>դեպքում «</w:t>
      </w:r>
      <w:r w:rsidR="00D33821" w:rsidRPr="00D33821">
        <w:rPr>
          <w:rFonts w:ascii="GHEA Grapalat" w:hAnsi="GHEA Grapalat" w:cs="Sylfaen"/>
          <w:color w:val="FF0000"/>
          <w:lang w:val="hy-AM"/>
        </w:rPr>
        <w:t>10</w:t>
      </w:r>
      <w:r w:rsidRPr="00D33821">
        <w:rPr>
          <w:rFonts w:ascii="GHEA Grapalat" w:hAnsi="GHEA Grapalat" w:cs="Sylfaen"/>
          <w:color w:val="FF0000"/>
          <w:lang w:val="es-ES"/>
        </w:rPr>
        <w:t>» օրացուցային</w:t>
      </w:r>
      <w:r w:rsidRPr="00D33821">
        <w:rPr>
          <w:rFonts w:ascii="GHEA Grapalat" w:hAnsi="GHEA Grapalat" w:cs="Arial"/>
          <w:color w:val="FF0000"/>
          <w:lang w:val="es-ES"/>
        </w:rPr>
        <w:t xml:space="preserve"> </w:t>
      </w:r>
      <w:r w:rsidRPr="00D33821">
        <w:rPr>
          <w:rFonts w:ascii="GHEA Grapalat" w:hAnsi="GHEA Grapalat" w:cs="Sylfaen"/>
          <w:color w:val="FF0000"/>
          <w:lang w:val="es-ES"/>
        </w:rPr>
        <w:t>օր</w:t>
      </w:r>
      <w:r w:rsidRPr="00D33821">
        <w:rPr>
          <w:rFonts w:ascii="GHEA Grapalat" w:hAnsi="GHEA Grapalat" w:cs="Arial"/>
          <w:color w:val="FF0000"/>
          <w:lang w:val="es-ES"/>
        </w:rPr>
        <w:t xml:space="preserve"> </w:t>
      </w:r>
      <w:r w:rsidRPr="00D33821">
        <w:rPr>
          <w:rFonts w:ascii="GHEA Grapalat" w:hAnsi="GHEA Grapalat" w:cs="Sylfaen"/>
          <w:color w:val="FF0000"/>
          <w:lang w:val="es-ES"/>
        </w:rPr>
        <w:t>է</w:t>
      </w:r>
      <w:r w:rsidRPr="00D33821">
        <w:rPr>
          <w:rFonts w:ascii="GHEA Grapalat" w:hAnsi="GHEA Grapalat" w:cs="Tahoma"/>
          <w:color w:val="FF0000"/>
          <w:lang w:val="es-ES"/>
        </w:rPr>
        <w:t>։</w:t>
      </w:r>
      <w:r w:rsidRPr="00D33821">
        <w:rPr>
          <w:rFonts w:ascii="GHEA Grapalat" w:hAnsi="GHEA Grapalat"/>
          <w:color w:val="FF0000"/>
          <w:lang w:val="es-ES"/>
        </w:rPr>
        <w:t xml:space="preserve"> </w:t>
      </w:r>
      <w:r w:rsidRPr="00D33821">
        <w:rPr>
          <w:rFonts w:ascii="GHEA Grapalat" w:hAnsi="GHEA Grapalat" w:cs="Sylfaen"/>
          <w:color w:val="FF0000"/>
          <w:lang w:val="es-ES"/>
        </w:rPr>
        <w:t>Անգործության</w:t>
      </w:r>
      <w:r w:rsidRPr="00D33821">
        <w:rPr>
          <w:rFonts w:ascii="GHEA Grapalat" w:hAnsi="GHEA Grapalat" w:cs="Arial"/>
          <w:color w:val="FF0000"/>
          <w:lang w:val="es-ES"/>
        </w:rPr>
        <w:t xml:space="preserve"> </w:t>
      </w:r>
      <w:r w:rsidRPr="00D33821">
        <w:rPr>
          <w:rFonts w:ascii="GHEA Grapalat" w:hAnsi="GHEA Grapalat" w:cs="Sylfaen"/>
          <w:color w:val="FF0000"/>
          <w:lang w:val="es-ES"/>
        </w:rPr>
        <w:t>ժամկետը</w:t>
      </w:r>
      <w:r w:rsidRPr="00D33821">
        <w:rPr>
          <w:rFonts w:ascii="GHEA Grapalat" w:hAnsi="GHEA Grapalat" w:cs="Arial"/>
          <w:color w:val="FF0000"/>
          <w:lang w:val="es-ES"/>
        </w:rPr>
        <w:t xml:space="preserve"> </w:t>
      </w:r>
      <w:r w:rsidRPr="00D33821">
        <w:rPr>
          <w:rFonts w:ascii="GHEA Grapalat" w:hAnsi="GHEA Grapalat" w:cs="Sylfaen"/>
          <w:color w:val="FF0000"/>
          <w:lang w:val="es-ES"/>
        </w:rPr>
        <w:t>կիրառելի</w:t>
      </w:r>
      <w:r w:rsidRPr="00D33821">
        <w:rPr>
          <w:rFonts w:ascii="GHEA Grapalat" w:hAnsi="GHEA Grapalat" w:cs="Sylfaen"/>
          <w:color w:val="FF0000"/>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446604C" w14:textId="77777777" w:rsidR="004E2F96" w:rsidRPr="004B72E3" w:rsidRDefault="004E2F96" w:rsidP="004E2F96">
      <w:pPr>
        <w:pStyle w:val="BodyTextIndent2"/>
        <w:spacing w:line="240" w:lineRule="auto"/>
        <w:ind w:firstLine="0"/>
        <w:rPr>
          <w:rFonts w:ascii="GHEA Grapalat" w:hAnsi="GHEA Grapalat"/>
          <w:i/>
          <w:lang w:val="hy-AM"/>
        </w:rPr>
      </w:pP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r w:rsidR="005D3674" w:rsidRPr="00F566BF">
        <w:rPr>
          <w:rFonts w:ascii="GHEA Grapalat" w:hAnsi="GHEA Grapalat" w:cs="Sylfaen"/>
          <w:sz w:val="20"/>
        </w:rPr>
        <w:t>ին</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մասի</w:t>
      </w:r>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r w:rsidR="005D3674" w:rsidRPr="00F566BF">
        <w:rPr>
          <w:rFonts w:ascii="GHEA Grapalat" w:hAnsi="GHEA Grapalat" w:cs="Sylfaen"/>
          <w:sz w:val="20"/>
        </w:rPr>
        <w:t>ին</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մասի</w:t>
      </w:r>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lastRenderedPageBreak/>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77777777" w:rsidR="004E2F96" w:rsidRPr="009E1D1C"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որակավորման և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w:t>
      </w:r>
      <w:r w:rsidR="004E2F96">
        <w:rPr>
          <w:rFonts w:ascii="GHEA Grapalat" w:hAnsi="GHEA Grapalat" w:cs="Sylfaen"/>
          <w:sz w:val="20"/>
          <w:lang w:val="hy-AM"/>
        </w:rPr>
        <w:t>ներ</w:t>
      </w:r>
      <w:r w:rsidR="004E2F96" w:rsidRPr="009E1D1C">
        <w:rPr>
          <w:rFonts w:ascii="GHEA Grapalat" w:hAnsi="GHEA Grapalat" w:cs="Sylfaen"/>
          <w:sz w:val="20"/>
          <w:lang w:val="hy-AM"/>
        </w:rPr>
        <w:t>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r w:rsidR="00EA7474" w:rsidRPr="00F566BF">
        <w:rPr>
          <w:rFonts w:ascii="GHEA Grapalat" w:hAnsi="GHEA Grapalat" w:cs="Sylfaen"/>
          <w:sz w:val="20"/>
        </w:rPr>
        <w:t>ընտրված</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77777777"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2ECA2117"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58362C">
        <w:rPr>
          <w:rFonts w:ascii="GHEA Grapalat" w:hAnsi="GHEA Grapalat" w:cs="Sylfaen"/>
          <w:sz w:val="20"/>
          <w:lang w:val="hy-AM"/>
        </w:rPr>
        <w:t>և</w:t>
      </w:r>
      <w:r w:rsidR="00DB3B2E" w:rsidRPr="0058362C">
        <w:rPr>
          <w:rFonts w:ascii="GHEA Grapalat" w:hAnsi="GHEA Grapalat" w:cs="Sylfaen"/>
          <w:sz w:val="20"/>
          <w:lang w:val="af-ZA"/>
        </w:rPr>
        <w:t xml:space="preserve"> </w:t>
      </w:r>
      <w:r w:rsidR="00DB3B2E" w:rsidRPr="0058362C">
        <w:rPr>
          <w:rFonts w:ascii="GHEA Grapalat" w:hAnsi="GHEA Grapalat" w:cs="Sylfaen"/>
          <w:sz w:val="20"/>
          <w:lang w:val="hy-AM"/>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ները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CB1C39" w:rsidRPr="00CB1C39">
        <w:rPr>
          <w:rFonts w:ascii="GHEA Grapalat" w:hAnsi="GHEA Grapalat" w:cs="Sylfaen"/>
          <w:color w:val="FF0000"/>
          <w:sz w:val="20"/>
          <w:lang w:val="af-ZA"/>
        </w:rPr>
        <w:t>10</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և</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hy-AM"/>
        </w:rPr>
        <w:t>ներ</w:t>
      </w:r>
      <w:r w:rsidR="00DB3B2E" w:rsidRPr="00A3101A">
        <w:rPr>
          <w:rFonts w:ascii="GHEA Grapalat" w:hAnsi="GHEA Grapalat" w:cs="Sylfaen"/>
          <w:sz w:val="20"/>
          <w:lang w:val="ru-RU"/>
        </w:rPr>
        <w:t>։</w:t>
      </w:r>
      <w:r w:rsidR="00DB3B2E" w:rsidRPr="00A3101A">
        <w:rPr>
          <w:rFonts w:ascii="GHEA Grapalat" w:hAnsi="GHEA Grapalat" w:cs="Sylfaen"/>
          <w:sz w:val="20"/>
          <w:lang w:val="af-ZA"/>
        </w:rPr>
        <w:t xml:space="preserve"> </w:t>
      </w:r>
    </w:p>
    <w:p w14:paraId="5ED70851" w14:textId="419A21B8" w:rsidR="00882697" w:rsidRDefault="00AD6D6A" w:rsidP="00921327">
      <w:pPr>
        <w:ind w:firstLine="567"/>
        <w:jc w:val="both"/>
        <w:rPr>
          <w:rFonts w:ascii="GHEA Grapalat" w:hAnsi="GHEA Grapalat" w:cs="Arial"/>
          <w:sz w:val="20"/>
          <w:lang w:val="hy-AM"/>
        </w:rPr>
      </w:pPr>
      <w:r w:rsidRPr="00F566BF">
        <w:rPr>
          <w:rFonts w:ascii="GHEA Grapalat" w:hAnsi="GHEA Grapalat" w:cs="Sylfaen"/>
          <w:sz w:val="20"/>
          <w:lang w:val="hy-AM"/>
        </w:rPr>
        <w:t>10.2</w:t>
      </w:r>
      <w:r w:rsidR="00F96621" w:rsidRPr="00F566BF">
        <w:rPr>
          <w:rFonts w:ascii="GHEA Grapalat" w:hAnsi="GHEA Grapalat" w:cs="Sylfaen"/>
          <w:sz w:val="20"/>
          <w:lang w:val="af-ZA"/>
        </w:rPr>
        <w:t xml:space="preserve"> </w:t>
      </w:r>
      <w:r w:rsidR="0074145B" w:rsidRPr="00F566BF">
        <w:rPr>
          <w:rFonts w:ascii="GHEA Grapalat" w:hAnsi="GHEA Grapalat" w:cs="Sylfaen"/>
          <w:sz w:val="20"/>
        </w:rPr>
        <w:t>Որակավորման</w:t>
      </w:r>
      <w:r w:rsidR="0074145B" w:rsidRPr="00F566BF">
        <w:rPr>
          <w:rFonts w:ascii="GHEA Grapalat" w:hAnsi="GHEA Grapalat" w:cs="Sylfaen"/>
          <w:sz w:val="20"/>
          <w:lang w:val="af-ZA"/>
        </w:rPr>
        <w:t xml:space="preserve"> </w:t>
      </w:r>
      <w:r w:rsidR="0074145B" w:rsidRPr="00F566BF">
        <w:rPr>
          <w:rFonts w:ascii="GHEA Grapalat" w:hAnsi="GHEA Grapalat" w:cs="Sylfaen"/>
          <w:sz w:val="20"/>
        </w:rPr>
        <w:t>ապահովման</w:t>
      </w:r>
      <w:r w:rsidR="0074145B" w:rsidRPr="00F566BF">
        <w:rPr>
          <w:rFonts w:ascii="GHEA Grapalat" w:hAnsi="GHEA Grapalat" w:cs="Sylfaen"/>
          <w:sz w:val="20"/>
          <w:lang w:val="af-ZA"/>
        </w:rPr>
        <w:t xml:space="preserve"> </w:t>
      </w:r>
      <w:r w:rsidR="0074145B" w:rsidRPr="00F566BF">
        <w:rPr>
          <w:rFonts w:ascii="GHEA Grapalat" w:hAnsi="GHEA Grapalat" w:cs="Sylfaen"/>
          <w:sz w:val="20"/>
        </w:rPr>
        <w:t>չափը</w:t>
      </w:r>
      <w:r w:rsidR="0074145B" w:rsidRPr="00F566BF">
        <w:rPr>
          <w:rFonts w:ascii="GHEA Grapalat" w:hAnsi="GHEA Grapalat" w:cs="Sylfaen"/>
          <w:sz w:val="20"/>
          <w:lang w:val="af-ZA"/>
        </w:rPr>
        <w:t xml:space="preserve"> </w:t>
      </w:r>
      <w:r w:rsidR="0074145B" w:rsidRPr="00F566BF">
        <w:rPr>
          <w:rFonts w:ascii="GHEA Grapalat" w:hAnsi="GHEA Grapalat" w:cs="Sylfaen"/>
          <w:sz w:val="20"/>
        </w:rPr>
        <w:t>հավասար</w:t>
      </w:r>
      <w:r w:rsidR="0074145B" w:rsidRPr="00F566BF">
        <w:rPr>
          <w:rFonts w:ascii="GHEA Grapalat" w:hAnsi="GHEA Grapalat" w:cs="Sylfaen"/>
          <w:sz w:val="20"/>
          <w:lang w:val="af-ZA"/>
        </w:rPr>
        <w:t xml:space="preserve"> </w:t>
      </w:r>
      <w:r w:rsidR="0074145B" w:rsidRPr="00F566BF">
        <w:rPr>
          <w:rFonts w:ascii="GHEA Grapalat" w:hAnsi="GHEA Grapalat" w:cs="Sylfaen"/>
          <w:sz w:val="20"/>
        </w:rPr>
        <w:t>է</w:t>
      </w:r>
      <w:r w:rsidR="0074145B" w:rsidRPr="00F566BF">
        <w:rPr>
          <w:rFonts w:ascii="GHEA Grapalat" w:hAnsi="GHEA Grapalat" w:cs="Sylfaen"/>
          <w:sz w:val="20"/>
          <w:lang w:val="af-ZA"/>
        </w:rPr>
        <w:t xml:space="preserve"> </w:t>
      </w:r>
      <w:r w:rsidR="00DB3B2E" w:rsidRPr="004B72E3">
        <w:rPr>
          <w:rFonts w:ascii="GHEA Grapalat" w:hAnsi="GHEA Grapalat" w:cs="Sylfaen"/>
          <w:sz w:val="20"/>
          <w:lang w:val="hy-AM"/>
        </w:rPr>
        <w:t>է</w:t>
      </w:r>
      <w:r w:rsidR="00DB3B2E" w:rsidRPr="007F147C">
        <w:rPr>
          <w:rFonts w:ascii="GHEA Grapalat" w:hAnsi="GHEA Grapalat" w:cs="Sylfaen"/>
          <w:sz w:val="20"/>
          <w:lang w:val="af-ZA"/>
        </w:rPr>
        <w:t xml:space="preserve"> </w:t>
      </w:r>
      <w:r w:rsidR="00DB3B2E">
        <w:rPr>
          <w:rFonts w:ascii="GHEA Grapalat" w:hAnsi="GHEA Grapalat" w:cs="Sylfaen"/>
          <w:sz w:val="20"/>
          <w:lang w:val="hy-AM"/>
        </w:rPr>
        <w:t>սույն</w:t>
      </w:r>
      <w:r w:rsidR="00DB3B2E" w:rsidRPr="00BA41C0">
        <w:rPr>
          <w:rFonts w:ascii="GHEA Grapalat" w:hAnsi="GHEA Grapalat" w:cs="Sylfaen"/>
          <w:sz w:val="20"/>
          <w:lang w:val="hy-AM"/>
        </w:rPr>
        <w:t xml:space="preserve"> ընթացակարգի շրջանակում գնվելիք </w:t>
      </w:r>
      <w:r w:rsidR="00DB3B2E">
        <w:rPr>
          <w:rFonts w:ascii="GHEA Grapalat" w:hAnsi="GHEA Grapalat" w:cs="Sylfaen"/>
          <w:sz w:val="20"/>
          <w:lang w:val="hy-AM"/>
        </w:rPr>
        <w:t>ծառայությունների</w:t>
      </w:r>
      <w:r w:rsidR="00DB3B2E" w:rsidRPr="00BA41C0">
        <w:rPr>
          <w:rFonts w:ascii="GHEA Grapalat" w:hAnsi="GHEA Grapalat" w:cs="Sylfaen"/>
          <w:sz w:val="20"/>
          <w:lang w:val="hy-AM"/>
        </w:rPr>
        <w:t xml:space="preserve"> գնման գնի</w:t>
      </w:r>
      <w:r w:rsidR="00DB3B2E" w:rsidRPr="009E1D1C" w:rsidDel="00DB3B2E">
        <w:rPr>
          <w:rFonts w:ascii="GHEA Grapalat" w:hAnsi="GHEA Grapalat" w:cs="Sylfaen"/>
          <w:sz w:val="20"/>
          <w:lang w:val="af-ZA"/>
        </w:rPr>
        <w:t xml:space="preserve"> </w:t>
      </w:r>
      <w:r w:rsidR="00D33821" w:rsidRPr="00A07126">
        <w:rPr>
          <w:rFonts w:ascii="GHEA Grapalat" w:hAnsi="GHEA Grapalat" w:cs="Sylfaen"/>
          <w:color w:val="FF0000"/>
          <w:sz w:val="20"/>
          <w:lang w:val="hy-AM"/>
        </w:rPr>
        <w:t>երեսուն</w:t>
      </w:r>
      <w:r w:rsidR="00615D8F">
        <w:rPr>
          <w:rFonts w:ascii="GHEA Grapalat" w:hAnsi="GHEA Grapalat" w:cs="Sylfaen"/>
          <w:sz w:val="20"/>
          <w:lang w:val="hy-AM"/>
        </w:rPr>
        <w:t xml:space="preserve"> տոկոսին</w:t>
      </w:r>
      <w:r w:rsidR="0074145B" w:rsidRPr="00F566BF">
        <w:rPr>
          <w:rFonts w:ascii="GHEA Grapalat" w:hAnsi="GHEA Grapalat" w:cs="Sylfaen"/>
          <w:sz w:val="20"/>
          <w:lang w:val="af-ZA"/>
        </w:rPr>
        <w:t>:</w:t>
      </w:r>
      <w:r w:rsidR="00DB3B2E" w:rsidRPr="00DB3B2E">
        <w:rPr>
          <w:rFonts w:ascii="GHEA Grapalat" w:hAnsi="GHEA Grapalat" w:cs="Sylfaen"/>
          <w:sz w:val="20"/>
          <w:lang w:val="af-ZA"/>
        </w:rPr>
        <w:t xml:space="preserve"> </w:t>
      </w:r>
      <w:r w:rsidR="00DB3B2E">
        <w:rPr>
          <w:rFonts w:ascii="GHEA Grapalat" w:hAnsi="GHEA Grapalat" w:cs="Sylfaen"/>
          <w:sz w:val="20"/>
          <w:lang w:val="hy-AM"/>
        </w:rPr>
        <w:t xml:space="preserve">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7F147C">
        <w:rPr>
          <w:rFonts w:ascii="GHEA Grapalat" w:hAnsi="GHEA Grapalat" w:cs="Sylfaen"/>
          <w:sz w:val="20"/>
          <w:lang w:val="af-ZA"/>
        </w:rPr>
        <w:t xml:space="preserve"> </w:t>
      </w:r>
      <w:r w:rsidR="0074145B" w:rsidRPr="00F566BF">
        <w:rPr>
          <w:rFonts w:ascii="GHEA Grapalat" w:hAnsi="GHEA Grapalat" w:cs="Sylfaen"/>
          <w:sz w:val="20"/>
          <w:lang w:val="af-ZA"/>
        </w:rPr>
        <w:t xml:space="preserve"> </w:t>
      </w:r>
      <w:r w:rsidR="00F96621" w:rsidRPr="00F566BF">
        <w:rPr>
          <w:rFonts w:ascii="GHEA Grapalat" w:hAnsi="GHEA Grapalat" w:cs="Sylfaen"/>
          <w:sz w:val="20"/>
        </w:rPr>
        <w:t>Որակավորման</w:t>
      </w:r>
      <w:r w:rsidR="00F96621" w:rsidRPr="00F566BF">
        <w:rPr>
          <w:rFonts w:ascii="GHEA Grapalat" w:hAnsi="GHEA Grapalat" w:cs="Sylfaen"/>
          <w:sz w:val="20"/>
          <w:lang w:val="af-ZA"/>
        </w:rPr>
        <w:t xml:space="preserve"> </w:t>
      </w:r>
      <w:r w:rsidR="00F96621" w:rsidRPr="00F566BF">
        <w:rPr>
          <w:rFonts w:ascii="GHEA Grapalat" w:hAnsi="GHEA Grapalat" w:cs="Sylfaen"/>
          <w:sz w:val="20"/>
        </w:rPr>
        <w:t>ապահովումը</w:t>
      </w:r>
      <w:r w:rsidR="00F96621" w:rsidRPr="00F566BF">
        <w:rPr>
          <w:rFonts w:ascii="GHEA Grapalat" w:hAnsi="GHEA Grapalat" w:cs="Sylfaen"/>
          <w:sz w:val="20"/>
          <w:lang w:val="af-ZA"/>
        </w:rPr>
        <w:t xml:space="preserve"> </w:t>
      </w:r>
      <w:r w:rsidR="00F96621" w:rsidRPr="00F566BF">
        <w:rPr>
          <w:rFonts w:ascii="GHEA Grapalat" w:hAnsi="GHEA Grapalat" w:cs="Sylfaen"/>
          <w:sz w:val="20"/>
        </w:rPr>
        <w:t>ներկայացվում</w:t>
      </w:r>
      <w:r w:rsidR="00615D8F">
        <w:rPr>
          <w:rFonts w:ascii="GHEA Grapalat" w:hAnsi="GHEA Grapalat" w:cs="Sylfaen"/>
          <w:sz w:val="20"/>
          <w:lang w:val="hy-AM"/>
        </w:rPr>
        <w:t xml:space="preserve"> է</w:t>
      </w:r>
      <w:r w:rsidR="00F96621" w:rsidRPr="00F566BF">
        <w:rPr>
          <w:rFonts w:ascii="GHEA Grapalat" w:hAnsi="GHEA Grapalat" w:cs="Sylfaen"/>
          <w:sz w:val="20"/>
          <w:lang w:val="af-ZA"/>
        </w:rPr>
        <w:t xml:space="preserve"> </w:t>
      </w:r>
      <w:r w:rsidR="00615D8F" w:rsidRPr="00D533CD">
        <w:rPr>
          <w:rFonts w:ascii="GHEA Grapalat" w:hAnsi="GHEA Grapalat" w:cs="Sylfaen"/>
          <w:sz w:val="20"/>
        </w:rPr>
        <w:t>տուժանքի</w:t>
      </w:r>
      <w:r w:rsidR="00615D8F" w:rsidRPr="00915006">
        <w:rPr>
          <w:rFonts w:ascii="GHEA Grapalat" w:hAnsi="GHEA Grapalat" w:cs="Sylfaen"/>
          <w:sz w:val="20"/>
          <w:lang w:val="af-ZA"/>
        </w:rPr>
        <w:t xml:space="preserve"> (</w:t>
      </w:r>
      <w:r w:rsidR="00615D8F" w:rsidRPr="00B01C80">
        <w:rPr>
          <w:rFonts w:ascii="GHEA Grapalat" w:hAnsi="GHEA Grapalat" w:cs="Sylfaen"/>
          <w:sz w:val="20"/>
        </w:rPr>
        <w:t>հավելված</w:t>
      </w:r>
      <w:r w:rsidR="00615D8F" w:rsidRPr="00915006">
        <w:rPr>
          <w:rFonts w:ascii="GHEA Grapalat" w:hAnsi="GHEA Grapalat" w:cs="Sylfaen"/>
          <w:sz w:val="20"/>
          <w:lang w:val="af-ZA"/>
        </w:rPr>
        <w:t xml:space="preserve"> 4</w:t>
      </w:r>
      <w:r w:rsidR="00615D8F" w:rsidRPr="00915006">
        <w:rPr>
          <w:rFonts w:ascii="Cambria Math" w:hAnsi="Cambria Math" w:cs="Cambria Math"/>
          <w:sz w:val="20"/>
          <w:lang w:val="af-ZA"/>
        </w:rPr>
        <w:t>․</w:t>
      </w:r>
      <w:r w:rsidR="00615D8F" w:rsidRPr="00915006">
        <w:rPr>
          <w:rFonts w:ascii="GHEA Grapalat" w:hAnsi="GHEA Grapalat" w:cs="Sylfaen"/>
          <w:sz w:val="20"/>
          <w:lang w:val="af-ZA"/>
        </w:rPr>
        <w:t xml:space="preserve">2)  </w:t>
      </w:r>
      <w:r w:rsidR="00615D8F" w:rsidRPr="00D533CD">
        <w:rPr>
          <w:rFonts w:ascii="GHEA Grapalat" w:hAnsi="GHEA Grapalat" w:cs="Sylfaen"/>
          <w:sz w:val="20"/>
        </w:rPr>
        <w:t>կամ</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կանխիկ</w:t>
      </w:r>
      <w:r w:rsidR="00615D8F" w:rsidRPr="00915006">
        <w:rPr>
          <w:rFonts w:ascii="GHEA Grapalat" w:hAnsi="GHEA Grapalat" w:cs="Sylfaen"/>
          <w:sz w:val="20"/>
          <w:lang w:val="af-ZA"/>
        </w:rPr>
        <w:t xml:space="preserve"> </w:t>
      </w:r>
      <w:r w:rsidR="00615D8F" w:rsidRPr="00D533CD">
        <w:rPr>
          <w:rFonts w:ascii="GHEA Grapalat" w:hAnsi="GHEA Grapalat" w:cs="Sylfaen"/>
          <w:sz w:val="20"/>
        </w:rPr>
        <w:t>փողի</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կամ</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բանկերի</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կողմից</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տրամադրված</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երաշխիքների</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ձևով</w:t>
      </w:r>
      <w:r w:rsidR="00C0648A">
        <w:rPr>
          <w:rFonts w:ascii="GHEA Grapalat" w:hAnsi="GHEA Grapalat" w:cs="Sylfaen"/>
          <w:sz w:val="20"/>
          <w:lang w:val="af-ZA"/>
        </w:rPr>
        <w:t xml:space="preserve">: Ընդ որում </w:t>
      </w:r>
      <w:r w:rsidR="00C0648A" w:rsidRPr="00CB6DA8">
        <w:rPr>
          <w:rFonts w:ascii="GHEA Grapalat" w:hAnsi="GHEA Grapalat" w:cs="Sylfaen"/>
          <w:sz w:val="20"/>
          <w:lang w:val="af-ZA"/>
        </w:rPr>
        <w:t xml:space="preserve"> </w:t>
      </w:r>
      <w:r w:rsidR="00C0648A">
        <w:rPr>
          <w:rFonts w:ascii="GHEA Grapalat" w:hAnsi="GHEA Grapalat" w:cs="Sylfaen"/>
          <w:sz w:val="20"/>
        </w:rPr>
        <w:t>ապահովումը</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պետք</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է</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վավեր</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լինի</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առնվազն</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մինչև</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պայմանագրի</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կատարման</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արդյունքը</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պատվիրատուից</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կողմից</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ամբողջական</w:t>
      </w:r>
      <w:r w:rsidR="00DF68A6" w:rsidRPr="00F566BF">
        <w:rPr>
          <w:rFonts w:ascii="GHEA Grapalat" w:hAnsi="GHEA Grapalat" w:cs="Sylfaen"/>
          <w:sz w:val="20"/>
          <w:lang w:val="af-ZA"/>
        </w:rPr>
        <w:t xml:space="preserve"> </w:t>
      </w:r>
      <w:r w:rsidR="00DF68A6" w:rsidRPr="00F37649">
        <w:rPr>
          <w:rFonts w:ascii="GHEA Grapalat" w:hAnsi="GHEA Grapalat" w:cs="Arial"/>
          <w:sz w:val="20"/>
          <w:lang w:val="hy-AM"/>
        </w:rPr>
        <w:t xml:space="preserve">ընդունվելու օրվան հաջորդող </w:t>
      </w:r>
      <w:r w:rsidR="00A07126">
        <w:rPr>
          <w:rFonts w:ascii="GHEA Grapalat" w:hAnsi="GHEA Grapalat" w:cs="Arial"/>
          <w:sz w:val="20"/>
          <w:lang w:val="hy-AM"/>
        </w:rPr>
        <w:t xml:space="preserve">               </w:t>
      </w:r>
      <w:r w:rsidR="00D33821" w:rsidRPr="00A07126">
        <w:rPr>
          <w:rFonts w:ascii="GHEA Grapalat" w:hAnsi="GHEA Grapalat" w:cs="Arial"/>
          <w:color w:val="FF0000"/>
          <w:sz w:val="20"/>
          <w:lang w:val="hy-AM"/>
        </w:rPr>
        <w:t>9</w:t>
      </w:r>
      <w:r w:rsidR="00615D8F" w:rsidRPr="00A07126">
        <w:rPr>
          <w:rFonts w:ascii="GHEA Grapalat" w:hAnsi="GHEA Grapalat" w:cs="Arial"/>
          <w:color w:val="FF0000"/>
          <w:sz w:val="20"/>
          <w:lang w:val="hy-AM"/>
        </w:rPr>
        <w:t>0</w:t>
      </w:r>
      <w:r w:rsidR="00DF68A6" w:rsidRPr="00A07126">
        <w:rPr>
          <w:rFonts w:ascii="GHEA Grapalat" w:hAnsi="GHEA Grapalat" w:cs="Arial"/>
          <w:color w:val="FF0000"/>
          <w:sz w:val="20"/>
          <w:lang w:val="hy-AM"/>
        </w:rPr>
        <w:t>-</w:t>
      </w:r>
      <w:r w:rsidR="00DF68A6" w:rsidRPr="00F37649">
        <w:rPr>
          <w:rFonts w:ascii="GHEA Grapalat" w:hAnsi="GHEA Grapalat" w:cs="Arial"/>
          <w:sz w:val="20"/>
          <w:lang w:val="hy-AM"/>
        </w:rPr>
        <w:t xml:space="preserve">րդ </w:t>
      </w:r>
      <w:r w:rsidR="00A558B9" w:rsidRPr="00F37649">
        <w:rPr>
          <w:rFonts w:ascii="GHEA Grapalat" w:hAnsi="GHEA Grapalat" w:cs="Arial"/>
          <w:sz w:val="20"/>
          <w:lang w:val="hy-AM"/>
        </w:rPr>
        <w:t>աշխատանքային</w:t>
      </w:r>
      <w:r w:rsidR="00DF68A6" w:rsidRPr="00F37649">
        <w:rPr>
          <w:rFonts w:ascii="GHEA Grapalat" w:hAnsi="GHEA Grapalat" w:cs="Arial"/>
          <w:sz w:val="20"/>
          <w:lang w:val="hy-AM"/>
        </w:rPr>
        <w:t xml:space="preserve"> օրը </w:t>
      </w:r>
      <w:r w:rsidR="00F96621" w:rsidRPr="00F37649">
        <w:rPr>
          <w:rFonts w:ascii="GHEA Grapalat" w:hAnsi="GHEA Grapalat" w:cs="Arial"/>
          <w:sz w:val="20"/>
          <w:lang w:val="hy-AM"/>
        </w:rPr>
        <w:t>ներառյա</w:t>
      </w:r>
      <w:r w:rsidR="00915006" w:rsidRPr="00915006">
        <w:rPr>
          <w:rFonts w:ascii="GHEA Grapalat" w:hAnsi="GHEA Grapalat" w:cs="Arial"/>
          <w:sz w:val="20"/>
          <w:lang w:val="af-ZA"/>
        </w:rPr>
        <w:t>l</w:t>
      </w:r>
      <w:r w:rsidR="00615D8F">
        <w:rPr>
          <w:rStyle w:val="FootnoteReference"/>
          <w:rFonts w:ascii="GHEA Grapalat" w:hAnsi="GHEA Grapalat" w:cs="Arial"/>
          <w:sz w:val="20"/>
        </w:rPr>
        <w:footnoteReference w:id="7"/>
      </w:r>
      <w:r w:rsidR="0009584D" w:rsidRPr="00915006">
        <w:rPr>
          <w:rFonts w:ascii="GHEA Grapalat" w:hAnsi="GHEA Grapalat" w:cs="Arial"/>
          <w:sz w:val="20"/>
          <w:vertAlign w:val="superscript"/>
          <w:lang w:val="hy-AM"/>
        </w:rPr>
        <w:t>.1</w:t>
      </w:r>
      <w:r w:rsidR="00615D8F" w:rsidRPr="007F147C">
        <w:rPr>
          <w:rFonts w:ascii="GHEA Grapalat" w:hAnsi="GHEA Grapalat" w:cs="Arial"/>
          <w:sz w:val="20"/>
          <w:lang w:val="af-ZA"/>
        </w:rPr>
        <w:t>:</w:t>
      </w:r>
      <w:r w:rsidR="00E453AC" w:rsidRPr="00F37649">
        <w:rPr>
          <w:rFonts w:ascii="GHEA Grapalat" w:hAnsi="GHEA Grapalat" w:cs="Arial"/>
          <w:sz w:val="20"/>
          <w:lang w:val="hy-AM"/>
        </w:rPr>
        <w:t xml:space="preserve"> </w:t>
      </w:r>
    </w:p>
    <w:p w14:paraId="7A67075B" w14:textId="77777777" w:rsidR="00882697" w:rsidRPr="00E47255" w:rsidRDefault="00921327" w:rsidP="00882697">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3344D3" w:rsidRPr="00B01C80">
        <w:rPr>
          <w:rFonts w:ascii="GHEA Grapalat" w:hAnsi="GHEA Grapalat" w:cs="Arial"/>
          <w:sz w:val="20"/>
          <w:lang w:val="hy-AM"/>
        </w:rPr>
        <w:t xml:space="preserve">ապա կարող է ներկայացնել՝ ինչպես յուրաքանչյուր </w:t>
      </w:r>
      <w:r w:rsidR="003344D3" w:rsidRPr="00B01C80">
        <w:rPr>
          <w:rFonts w:ascii="GHEA Grapalat" w:hAnsi="GHEA Grapalat" w:cs="Arial"/>
          <w:sz w:val="20"/>
          <w:lang w:val="hy-AM"/>
        </w:rPr>
        <w:lastRenderedPageBreak/>
        <w:t xml:space="preserve">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9D4781">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w:t>
      </w:r>
      <w:r w:rsidR="00DB3B2E" w:rsidRPr="007E2C83">
        <w:rPr>
          <w:rFonts w:ascii="GHEA Grapalat" w:hAnsi="GHEA Grapalat" w:cs="Sylfaen"/>
          <w:sz w:val="20"/>
          <w:lang w:val="hy-AM"/>
        </w:rPr>
        <w:t xml:space="preserve"> </w:t>
      </w:r>
      <w:r w:rsidR="00DB3B2E">
        <w:rPr>
          <w:rFonts w:ascii="GHEA Grapalat" w:hAnsi="GHEA Grapalat" w:cs="Sylfaen"/>
          <w:sz w:val="20"/>
          <w:lang w:val="hy-AM"/>
        </w:rPr>
        <w:t>՝</w:t>
      </w:r>
      <w:r w:rsidR="00DB3B2E" w:rsidRPr="00BA41C0">
        <w:rPr>
          <w:rFonts w:ascii="GHEA Grapalat" w:hAnsi="GHEA Grapalat" w:cs="Sylfaen"/>
          <w:sz w:val="20"/>
          <w:lang w:val="hy-AM"/>
        </w:rPr>
        <w:t xml:space="preserve"> հաշվի առնելով Կարգի 32-րդ կետի 1-ին ենթակետի «գ» պարբերության  պահանջները</w:t>
      </w:r>
      <w:r w:rsidR="00DB3B2E" w:rsidRPr="006F76DB">
        <w:rPr>
          <w:rFonts w:ascii="GHEA Grapalat" w:hAnsi="GHEA Grapalat" w:cs="Sylfaen"/>
          <w:sz w:val="20"/>
          <w:lang w:val="hy-AM"/>
        </w:rPr>
        <w:t>:</w:t>
      </w:r>
      <w:r w:rsidR="00DB3B2E"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882697" w:rsidRPr="00E47255">
        <w:rPr>
          <w:rFonts w:ascii="GHEA Grapalat" w:hAnsi="GHEA Grapalat" w:cs="Arial"/>
          <w:sz w:val="20"/>
          <w:lang w:val="hy-AM"/>
        </w:rPr>
        <w:t>:</w:t>
      </w:r>
    </w:p>
    <w:p w14:paraId="5D921888" w14:textId="77777777" w:rsidR="00E453AC" w:rsidRPr="00912E0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48C3F797" w14:textId="77777777" w:rsidR="000272DA"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E47255">
        <w:rPr>
          <w:rFonts w:ascii="GHEA Grapalat" w:hAnsi="GHEA Grapalat" w:cs="Arial"/>
          <w:sz w:val="20"/>
          <w:lang w:val="hy-AM"/>
        </w:rPr>
        <w:t xml:space="preserve">   </w:t>
      </w:r>
      <w:r w:rsidR="00921327" w:rsidRPr="00E47255">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D533CD">
        <w:rPr>
          <w:rFonts w:ascii="GHEA Grapalat" w:hAnsi="GHEA Grapalat" w:cs="Arial"/>
          <w:sz w:val="20"/>
          <w:lang w:val="hy-AM"/>
        </w:rPr>
        <w:t xml:space="preserve"> փուլի գումարի նկատմամբ հաշվարկված համամասնությամբ</w:t>
      </w:r>
      <w:r w:rsidR="002E517C">
        <w:rPr>
          <w:rFonts w:ascii="GHEA Grapalat" w:hAnsi="GHEA Grapalat" w:cs="Arial"/>
          <w:sz w:val="20"/>
          <w:lang w:val="hy-AM"/>
        </w:rPr>
        <w:t xml:space="preserve">։ </w:t>
      </w:r>
    </w:p>
    <w:p w14:paraId="5130C379" w14:textId="77777777" w:rsidR="002F777E" w:rsidRDefault="00921327" w:rsidP="002F777E">
      <w:pPr>
        <w:pStyle w:val="NormalWeb"/>
        <w:shd w:val="clear" w:color="auto" w:fill="FFFFFF"/>
        <w:spacing w:before="0" w:beforeAutospacing="0" w:after="0" w:afterAutospacing="0"/>
        <w:ind w:firstLine="375"/>
        <w:jc w:val="both"/>
        <w:rPr>
          <w:rFonts w:ascii="GHEA Grapalat" w:hAnsi="GHEA Grapalat" w:cs="Arial"/>
          <w:sz w:val="20"/>
          <w:lang w:val="hy-AM"/>
        </w:rPr>
      </w:pPr>
      <w:r w:rsidRPr="00E47255">
        <w:rPr>
          <w:rFonts w:ascii="GHEA Grapalat" w:hAnsi="GHEA Grapalat" w:cs="Arial"/>
          <w:sz w:val="20"/>
          <w:lang w:val="hy-AM"/>
        </w:rPr>
        <w:t xml:space="preserve"> </w:t>
      </w:r>
    </w:p>
    <w:p w14:paraId="6044A5E8" w14:textId="3BD9BC67" w:rsidR="00FC2F66" w:rsidRDefault="00DB3B2E" w:rsidP="002F777E">
      <w:pPr>
        <w:pStyle w:val="NormalWeb"/>
        <w:shd w:val="clear" w:color="auto" w:fill="FFFFFF"/>
        <w:spacing w:before="0" w:beforeAutospacing="0" w:after="0" w:afterAutospacing="0"/>
        <w:ind w:firstLine="375"/>
        <w:jc w:val="both"/>
        <w:rPr>
          <w:rFonts w:ascii="GHEA Grapalat" w:hAnsi="GHEA Grapalat" w:cs="Arial"/>
          <w:sz w:val="20"/>
          <w:vertAlign w:val="superscript"/>
          <w:lang w:val="af-ZA"/>
        </w:rPr>
      </w:pPr>
      <w:r>
        <w:rPr>
          <w:rFonts w:ascii="GHEA Grapalat" w:hAnsi="GHEA Grapalat" w:cs="Arial"/>
          <w:sz w:val="20"/>
          <w:lang w:val="hy-AM"/>
        </w:rPr>
        <w:t>Բանկային ե</w:t>
      </w:r>
      <w:r w:rsidR="00921327" w:rsidRPr="00E47255">
        <w:rPr>
          <w:rFonts w:ascii="GHEA Grapalat" w:hAnsi="GHEA Grapalat" w:cs="Arial"/>
          <w:sz w:val="20"/>
          <w:lang w:val="hy-AM"/>
        </w:rPr>
        <w:t>րաշխիքի ձևով որակավորման ապահովումը ընտրված մասնակիցը ներկայացնում</w:t>
      </w:r>
      <w:r w:rsidR="00921327" w:rsidRPr="00FB3A2F">
        <w:rPr>
          <w:rFonts w:ascii="GHEA Grapalat" w:hAnsi="GHEA Grapalat" w:cs="Arial"/>
          <w:sz w:val="20"/>
          <w:lang w:val="hy-AM"/>
        </w:rPr>
        <w:t xml:space="preserve"> է </w:t>
      </w:r>
      <w:r w:rsidR="00921327" w:rsidRPr="00307237">
        <w:rPr>
          <w:rFonts w:ascii="GHEA Grapalat" w:hAnsi="GHEA Grapalat" w:cs="Arial"/>
          <w:sz w:val="20"/>
          <w:lang w:val="hy-AM"/>
        </w:rPr>
        <w:t>հավելված հավելված 4.1-ի համաձայն:</w:t>
      </w:r>
      <w:r w:rsidR="00B43EE5">
        <w:rPr>
          <w:rFonts w:ascii="GHEA Grapalat" w:hAnsi="GHEA Grapalat" w:cs="Arial"/>
          <w:sz w:val="20"/>
          <w:vertAlign w:val="superscript"/>
          <w:lang w:val="af-ZA"/>
        </w:rPr>
        <w:t>12</w:t>
      </w:r>
    </w:p>
    <w:p w14:paraId="449DA85F" w14:textId="77777777" w:rsidR="00FC2F66" w:rsidRPr="007E2C83"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ծառայությունների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4B72E3">
        <w:rPr>
          <w:rFonts w:ascii="GHEA Grapalat" w:hAnsi="GHEA Grapalat" w:cs="Arial"/>
          <w:sz w:val="20"/>
          <w:lang w:val="hy-AM"/>
        </w:rPr>
        <w:t>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5C6392E7" w14:textId="75F35B7B" w:rsidR="00501A05" w:rsidRPr="00F566BF" w:rsidRDefault="00ED01B4" w:rsidP="00F71502">
      <w:pPr>
        <w:jc w:val="both"/>
        <w:rPr>
          <w:rFonts w:ascii="GHEA Grapalat" w:hAnsi="GHEA Grapalat" w:cs="Arial"/>
          <w:sz w:val="20"/>
          <w:lang w:val="hy-AM"/>
        </w:rPr>
      </w:pPr>
      <w:r w:rsidRPr="000F51AB">
        <w:rPr>
          <w:rStyle w:val="FootnoteReference"/>
          <w:rFonts w:ascii="GHEA Grapalat" w:hAnsi="GHEA Grapalat" w:cs="Arial"/>
          <w:color w:val="FFFFFF"/>
          <w:sz w:val="20"/>
        </w:rPr>
        <w:footnoteReference w:id="8"/>
      </w:r>
      <w:r w:rsidR="00501A05" w:rsidRPr="00F566B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307825B" w14:textId="77777777" w:rsidR="00281740" w:rsidRPr="00755F9C" w:rsidRDefault="00281740" w:rsidP="00281740">
      <w:pPr>
        <w:ind w:firstLine="567"/>
        <w:jc w:val="both"/>
        <w:rPr>
          <w:rFonts w:ascii="GHEA Grapalat" w:hAnsi="GHEA Grapalat" w:cs="Sylfaen"/>
          <w:sz w:val="20"/>
          <w:vertAlign w:val="superscript"/>
          <w:lang w:val="hy-AM"/>
        </w:rPr>
      </w:pPr>
      <w:r w:rsidRPr="00F566BF">
        <w:rPr>
          <w:rFonts w:ascii="GHEA Grapalat" w:hAnsi="GHEA Grapalat" w:cs="Sylfaen"/>
          <w:sz w:val="20"/>
          <w:lang w:val="hy-AM"/>
        </w:rPr>
        <w:t>10.3. Պայմանագրի</w:t>
      </w:r>
      <w:r w:rsidRPr="00F566BF">
        <w:rPr>
          <w:rFonts w:ascii="GHEA Grapalat" w:hAnsi="GHEA Grapalat" w:cs="Sylfaen"/>
          <w:sz w:val="20"/>
          <w:lang w:val="af-ZA"/>
        </w:rPr>
        <w:t xml:space="preserve"> </w:t>
      </w:r>
      <w:r w:rsidRPr="00F566BF">
        <w:rPr>
          <w:rFonts w:ascii="GHEA Grapalat" w:hAnsi="GHEA Grapalat" w:cs="Sylfaen"/>
          <w:sz w:val="20"/>
          <w:lang w:val="hy-AM"/>
        </w:rPr>
        <w:t>ապահովման</w:t>
      </w:r>
      <w:r w:rsidRPr="00F566BF">
        <w:rPr>
          <w:rFonts w:ascii="GHEA Grapalat" w:hAnsi="GHEA Grapalat" w:cs="Sylfaen"/>
          <w:sz w:val="20"/>
          <w:lang w:val="af-ZA"/>
        </w:rPr>
        <w:t xml:space="preserve"> </w:t>
      </w:r>
      <w:r w:rsidRPr="00F566BF">
        <w:rPr>
          <w:rFonts w:ascii="GHEA Grapalat" w:hAnsi="GHEA Grapalat" w:cs="Sylfaen"/>
          <w:sz w:val="20"/>
          <w:lang w:val="hy-AM"/>
        </w:rPr>
        <w:t>չափը</w:t>
      </w:r>
      <w:r w:rsidRPr="00F566BF">
        <w:rPr>
          <w:rFonts w:ascii="GHEA Grapalat" w:hAnsi="GHEA Grapalat" w:cs="Sylfaen"/>
          <w:sz w:val="20"/>
          <w:lang w:val="af-ZA"/>
        </w:rPr>
        <w:t xml:space="preserve"> </w:t>
      </w:r>
      <w:r w:rsidRPr="00F566BF">
        <w:rPr>
          <w:rFonts w:ascii="GHEA Grapalat" w:hAnsi="GHEA Grapalat" w:cs="Sylfaen"/>
          <w:sz w:val="20"/>
          <w:lang w:val="hy-AM"/>
        </w:rPr>
        <w:t>կազմում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00DB3B2E">
        <w:rPr>
          <w:rFonts w:ascii="GHEA Grapalat" w:hAnsi="GHEA Grapalat" w:cs="Sylfaen"/>
          <w:sz w:val="20"/>
          <w:lang w:val="hy-AM"/>
        </w:rPr>
        <w:t>գնման</w:t>
      </w:r>
      <w:r w:rsidRPr="00F566BF">
        <w:rPr>
          <w:rFonts w:ascii="GHEA Grapalat" w:hAnsi="GHEA Grapalat" w:cs="Sylfaen"/>
          <w:sz w:val="20"/>
          <w:lang w:val="hy-AM"/>
        </w:rPr>
        <w:t>գնի</w:t>
      </w:r>
      <w:r w:rsidRPr="00F566BF">
        <w:rPr>
          <w:rFonts w:ascii="GHEA Grapalat" w:hAnsi="GHEA Grapalat" w:cs="Sylfaen"/>
          <w:sz w:val="20"/>
          <w:lang w:val="af-ZA"/>
        </w:rPr>
        <w:t xml:space="preserve"> 10  </w:t>
      </w:r>
      <w:r w:rsidRPr="00F566BF">
        <w:rPr>
          <w:rFonts w:ascii="GHEA Grapalat" w:hAnsi="GHEA Grapalat" w:cs="Sylfaen"/>
          <w:sz w:val="20"/>
          <w:lang w:val="hy-AM"/>
        </w:rPr>
        <w:t>տոկոսը:</w:t>
      </w:r>
      <w:r w:rsidR="00501A05" w:rsidRPr="00F566BF">
        <w:rPr>
          <w:rFonts w:ascii="GHEA Grapalat" w:hAnsi="GHEA Grapalat" w:cs="Sylfaen"/>
          <w:sz w:val="20"/>
          <w:lang w:val="hy-AM"/>
        </w:rPr>
        <w:t xml:space="preserve"> </w:t>
      </w:r>
      <w:r w:rsidR="00DB3B2E">
        <w:rPr>
          <w:rFonts w:ascii="GHEA Grapalat" w:hAnsi="GHEA Grapalat" w:cs="Sylfaen"/>
          <w:sz w:val="20"/>
          <w:lang w:val="hy-AM"/>
        </w:rPr>
        <w:t xml:space="preserve">Եթե պայմանագրի նախագծով նախատեսված </w:t>
      </w:r>
      <w:r w:rsidR="008F7A2B">
        <w:rPr>
          <w:rFonts w:ascii="GHEA Grapalat" w:hAnsi="GHEA Grapalat" w:cs="Sylfaen"/>
          <w:sz w:val="20"/>
          <w:lang w:val="hy-AM"/>
        </w:rPr>
        <w:t>ծառայությունների</w:t>
      </w:r>
      <w:r w:rsidR="00DB3B2E">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w:t>
      </w:r>
      <w:r w:rsidR="00DB3B2E" w:rsidRPr="007F147C">
        <w:rPr>
          <w:rFonts w:ascii="GHEA Grapalat" w:hAnsi="GHEA Grapalat" w:cs="Sylfaen"/>
          <w:sz w:val="20"/>
          <w:lang w:val="hy-AM"/>
        </w:rPr>
        <w:t xml:space="preserve"> </w:t>
      </w:r>
      <w:r w:rsidR="00501A05" w:rsidRPr="00F566BF">
        <w:rPr>
          <w:rFonts w:ascii="GHEA Grapalat" w:hAnsi="GHEA Grapalat" w:cs="Sylfaen"/>
          <w:sz w:val="20"/>
          <w:lang w:val="hy-AM"/>
        </w:rPr>
        <w:t xml:space="preserve">Պայմանագրի ապահովումը ներկայացվում է բանկային երախիքի </w:t>
      </w:r>
      <w:r w:rsidR="007862B1" w:rsidRPr="002D4DC4">
        <w:rPr>
          <w:rFonts w:ascii="GHEA Grapalat" w:hAnsi="GHEA Grapalat" w:cs="Sylfaen"/>
          <w:sz w:val="20"/>
          <w:lang w:val="hy-AM"/>
        </w:rPr>
        <w:t xml:space="preserve">(հավելված 5) </w:t>
      </w:r>
      <w:r w:rsidR="00501A05" w:rsidRPr="00F566BF">
        <w:rPr>
          <w:rFonts w:ascii="GHEA Grapalat" w:hAnsi="GHEA Grapalat" w:cs="Sylfaen"/>
          <w:sz w:val="20"/>
          <w:lang w:val="hy-AM"/>
        </w:rPr>
        <w:t xml:space="preserve">կամ </w:t>
      </w:r>
      <w:r w:rsidR="00443197" w:rsidRPr="00F566BF">
        <w:rPr>
          <w:rFonts w:ascii="GHEA Grapalat" w:hAnsi="GHEA Grapalat" w:cs="Sylfaen"/>
          <w:sz w:val="20"/>
          <w:lang w:val="hy-AM"/>
        </w:rPr>
        <w:t>կան</w:t>
      </w:r>
      <w:r w:rsidR="00443197" w:rsidRPr="002D4DC4">
        <w:rPr>
          <w:rFonts w:ascii="GHEA Grapalat" w:hAnsi="GHEA Grapalat" w:cs="Sylfaen"/>
          <w:sz w:val="20"/>
          <w:lang w:val="hy-AM"/>
        </w:rPr>
        <w:t>խ</w:t>
      </w:r>
      <w:r w:rsidR="00443197" w:rsidRPr="00F566BF">
        <w:rPr>
          <w:rFonts w:ascii="GHEA Grapalat" w:hAnsi="GHEA Grapalat" w:cs="Sylfaen"/>
          <w:sz w:val="20"/>
          <w:lang w:val="hy-AM"/>
        </w:rPr>
        <w:t>ի</w:t>
      </w:r>
      <w:r w:rsidR="00443197" w:rsidRPr="00CB6DA8">
        <w:rPr>
          <w:rFonts w:ascii="GHEA Grapalat" w:hAnsi="GHEA Grapalat" w:cs="Sylfaen"/>
          <w:sz w:val="20"/>
          <w:lang w:val="hy-AM"/>
        </w:rPr>
        <w:t xml:space="preserve">կ </w:t>
      </w:r>
      <w:r w:rsidR="00501A05" w:rsidRPr="00F566BF">
        <w:rPr>
          <w:rFonts w:ascii="GHEA Grapalat" w:hAnsi="GHEA Grapalat" w:cs="Sylfaen"/>
          <w:sz w:val="20"/>
          <w:lang w:val="hy-AM"/>
        </w:rPr>
        <w:t>փողի ձևով:</w:t>
      </w:r>
      <w:r w:rsidR="00755F9C" w:rsidRPr="00CB6DA8">
        <w:rPr>
          <w:rFonts w:ascii="GHEA Grapalat" w:hAnsi="GHEA Grapalat" w:cs="Sylfaen"/>
          <w:sz w:val="20"/>
          <w:vertAlign w:val="superscript"/>
          <w:lang w:val="hy-AM"/>
        </w:rPr>
        <w:t>13</w:t>
      </w:r>
    </w:p>
    <w:p w14:paraId="0220C01E" w14:textId="77777777" w:rsidR="00DB3B2E" w:rsidRPr="009E1D1C" w:rsidRDefault="00F562EA" w:rsidP="00DB3B2E">
      <w:pPr>
        <w:shd w:val="clear" w:color="auto" w:fill="FFFFFF"/>
        <w:spacing w:line="360" w:lineRule="auto"/>
        <w:ind w:firstLine="375"/>
        <w:jc w:val="both"/>
        <w:rPr>
          <w:rFonts w:ascii="GHEA Grapalat" w:hAnsi="GHEA Grapalat" w:cs="Sylfaen"/>
          <w:sz w:val="20"/>
          <w:lang w:val="hy-AM"/>
        </w:rPr>
      </w:pPr>
      <w:r w:rsidRPr="002D4DC4">
        <w:rPr>
          <w:rFonts w:ascii="GHEA Grapalat" w:hAnsi="GHEA Grapalat" w:cs="Arial"/>
          <w:sz w:val="20"/>
          <w:lang w:val="hy-AM"/>
        </w:rPr>
        <w:t xml:space="preserve">Եթե </w:t>
      </w:r>
      <w:r w:rsidRPr="00F566BF">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9030CA"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77777777"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lastRenderedPageBreak/>
        <w:t xml:space="preserve">որակավորման և պայմանագրի ապահովումները ներկայացվում են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77777777"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sidR="00F83E1D">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77777777" w:rsidR="00505AD4" w:rsidRPr="009E1D1C" w:rsidRDefault="00030D40" w:rsidP="00EF3662">
      <w:pPr>
        <w:ind w:firstLine="567"/>
        <w:jc w:val="both"/>
        <w:rPr>
          <w:rFonts w:ascii="GHEA Grapalat" w:hAnsi="GHEA Grapalat" w:cs="Sylfaen"/>
          <w:i/>
          <w:sz w:val="20"/>
          <w:lang w:val="af-ZA"/>
        </w:rPr>
      </w:pPr>
      <w:r w:rsidRPr="00F566BF">
        <w:rPr>
          <w:rFonts w:ascii="GHEA Grapalat" w:hAnsi="GHEA Grapalat" w:cs="Sylfaen"/>
          <w:sz w:val="20"/>
          <w:lang w:val="hy-AM"/>
        </w:rPr>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r w:rsidR="00CA1C11" w:rsidRPr="00F566BF">
        <w:rPr>
          <w:rFonts w:ascii="GHEA Grapalat" w:hAnsi="GHEA Grapalat" w:cs="Sylfaen"/>
          <w:sz w:val="20"/>
          <w:lang w:val="hy-AM"/>
        </w:rPr>
        <w:t>Պայմանագրով</w:t>
      </w:r>
      <w:r w:rsidR="00CA1C11" w:rsidRPr="00F566BF">
        <w:rPr>
          <w:rFonts w:ascii="GHEA Grapalat" w:hAnsi="GHEA Grapalat" w:cs="Sylfaen"/>
          <w:sz w:val="20"/>
          <w:lang w:val="af-ZA"/>
        </w:rPr>
        <w:t xml:space="preserve"> </w:t>
      </w:r>
      <w:r w:rsidRPr="00F566BF">
        <w:rPr>
          <w:rFonts w:ascii="GHEA Grapalat" w:hAnsi="GHEA Grapalat" w:cs="Sylfaen"/>
          <w:sz w:val="20"/>
          <w:lang w:val="af-ZA"/>
        </w:rPr>
        <w:t>պ</w:t>
      </w:r>
      <w:r w:rsidR="00CA1C11" w:rsidRPr="00F566BF">
        <w:rPr>
          <w:rFonts w:ascii="GHEA Grapalat" w:hAnsi="GHEA Grapalat" w:cs="Sylfaen"/>
          <w:sz w:val="20"/>
          <w:lang w:val="hy-AM"/>
        </w:rPr>
        <w:t>ատվիրատուի</w:t>
      </w:r>
      <w:r w:rsidR="00CA1C11" w:rsidRPr="00F566BF">
        <w:rPr>
          <w:rFonts w:ascii="GHEA Grapalat" w:hAnsi="GHEA Grapalat" w:cs="Sylfaen"/>
          <w:sz w:val="20"/>
          <w:lang w:val="af-ZA"/>
        </w:rPr>
        <w:t xml:space="preserve"> </w:t>
      </w:r>
      <w:r w:rsidR="00CA1C11" w:rsidRPr="009E1D1C">
        <w:rPr>
          <w:rFonts w:ascii="GHEA Grapalat" w:hAnsi="GHEA Grapalat" w:cs="Sylfaen"/>
          <w:sz w:val="20"/>
          <w:lang w:val="hy-AM"/>
        </w:rPr>
        <w:t>կողմից</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կանխավճար</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հատկացվելու</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պայման</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նախատեսվելու</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դեպքում</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ընտրված</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մասնակիցը</w:t>
      </w:r>
      <w:r w:rsidR="00CA1C11" w:rsidRPr="009E1D1C">
        <w:rPr>
          <w:rFonts w:ascii="GHEA Grapalat" w:hAnsi="GHEA Grapalat" w:cs="Sylfaen"/>
          <w:sz w:val="20"/>
          <w:lang w:val="af-ZA"/>
        </w:rPr>
        <w:t xml:space="preserve"> </w:t>
      </w:r>
      <w:r w:rsidRPr="009E1D1C">
        <w:rPr>
          <w:rFonts w:ascii="GHEA Grapalat" w:hAnsi="GHEA Grapalat" w:cs="Sylfaen"/>
          <w:sz w:val="20"/>
          <w:lang w:val="af-ZA"/>
        </w:rPr>
        <w:t>պ</w:t>
      </w:r>
      <w:r w:rsidR="00CA1C11" w:rsidRPr="009E1D1C">
        <w:rPr>
          <w:rFonts w:ascii="GHEA Grapalat" w:hAnsi="GHEA Grapalat" w:cs="Sylfaen"/>
          <w:sz w:val="20"/>
          <w:lang w:val="hy-AM"/>
        </w:rPr>
        <w:t>ատվիրատուին</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է</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ներկայացնում</w:t>
      </w:r>
      <w:r w:rsidR="00CA1C11" w:rsidRPr="009E1D1C">
        <w:rPr>
          <w:rFonts w:ascii="GHEA Grapalat" w:hAnsi="GHEA Grapalat" w:cs="Sylfaen"/>
          <w:sz w:val="20"/>
          <w:lang w:val="af-ZA"/>
        </w:rPr>
        <w:t xml:space="preserve"> </w:t>
      </w:r>
      <w:r w:rsidR="00B11B38" w:rsidRPr="009E1D1C">
        <w:rPr>
          <w:rFonts w:ascii="GHEA Grapalat" w:hAnsi="GHEA Grapalat" w:cs="Sylfaen"/>
          <w:sz w:val="20"/>
          <w:lang w:val="af-ZA"/>
        </w:rPr>
        <w:t xml:space="preserve">նաև </w:t>
      </w:r>
      <w:r w:rsidR="00CA1C11" w:rsidRPr="009E1D1C">
        <w:rPr>
          <w:rFonts w:ascii="GHEA Grapalat" w:hAnsi="GHEA Grapalat" w:cs="Sylfaen"/>
          <w:sz w:val="20"/>
          <w:lang w:val="hy-AM"/>
        </w:rPr>
        <w:t>կանխավճարի</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ապահովում</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կանխավճարի</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չափով</w:t>
      </w:r>
      <w:r w:rsidR="00CA1C11" w:rsidRPr="009E1D1C">
        <w:rPr>
          <w:rFonts w:ascii="GHEA Grapalat" w:hAnsi="GHEA Grapalat" w:cs="Sylfaen"/>
          <w:sz w:val="20"/>
          <w:lang w:val="af-ZA"/>
        </w:rPr>
        <w:t xml:space="preserve">, </w:t>
      </w:r>
      <w:r w:rsidR="00B413A8" w:rsidRPr="009E1D1C">
        <w:rPr>
          <w:rFonts w:ascii="GHEA Grapalat" w:hAnsi="GHEA Grapalat" w:cs="Sylfaen"/>
          <w:sz w:val="20"/>
          <w:lang w:val="af-ZA"/>
        </w:rPr>
        <w:t xml:space="preserve">բանկային </w:t>
      </w:r>
      <w:r w:rsidR="00CA1C11" w:rsidRPr="009E1D1C">
        <w:rPr>
          <w:rFonts w:ascii="GHEA Grapalat" w:hAnsi="GHEA Grapalat" w:cs="Sylfaen"/>
          <w:sz w:val="20"/>
          <w:lang w:val="hy-AM"/>
        </w:rPr>
        <w:t>երաշխիքի</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ձև</w:t>
      </w:r>
      <w:r w:rsidR="00CA1C11" w:rsidRPr="009E1D1C">
        <w:rPr>
          <w:rFonts w:ascii="GHEA Grapalat" w:hAnsi="GHEA Grapalat" w:cs="Arial"/>
          <w:sz w:val="20"/>
          <w:lang w:val="hy-AM"/>
        </w:rPr>
        <w:t>ով</w:t>
      </w:r>
      <w:r w:rsidR="00322AC7" w:rsidRPr="009E1D1C">
        <w:rPr>
          <w:rFonts w:ascii="GHEA Grapalat" w:hAnsi="GHEA Grapalat" w:cs="Arial"/>
          <w:sz w:val="20"/>
          <w:lang w:val="hy-AM"/>
        </w:rPr>
        <w:t xml:space="preserve"> (հավելված՝ 5</w:t>
      </w:r>
      <w:r w:rsidR="00322AC7" w:rsidRPr="009E1D1C">
        <w:rPr>
          <w:rFonts w:ascii="Cambria Math" w:hAnsi="Cambria Math" w:cs="Cambria Math"/>
          <w:sz w:val="20"/>
          <w:lang w:val="hy-AM"/>
        </w:rPr>
        <w:t>․</w:t>
      </w:r>
      <w:r w:rsidR="00322AC7" w:rsidRPr="009E1D1C">
        <w:rPr>
          <w:rFonts w:ascii="GHEA Grapalat" w:hAnsi="GHEA Grapalat" w:cs="Arial"/>
          <w:sz w:val="20"/>
          <w:lang w:val="hy-AM"/>
        </w:rPr>
        <w:t>2)</w:t>
      </w:r>
      <w:r w:rsidR="003A0A31" w:rsidRPr="009E1D1C">
        <w:rPr>
          <w:rFonts w:ascii="GHEA Grapalat" w:hAnsi="GHEA Grapalat" w:cs="Arial"/>
          <w:sz w:val="20"/>
          <w:lang w:val="hy-AM"/>
        </w:rPr>
        <w:t>:</w:t>
      </w:r>
      <w:r w:rsidR="00CA1C11" w:rsidRPr="009E1D1C">
        <w:rPr>
          <w:rFonts w:ascii="GHEA Grapalat" w:hAnsi="GHEA Grapalat" w:cs="Sylfaen"/>
          <w:i/>
          <w:sz w:val="20"/>
          <w:lang w:val="af-ZA"/>
        </w:rPr>
        <w:t xml:space="preserve"> </w:t>
      </w:r>
    </w:p>
    <w:p w14:paraId="6B66CBC4" w14:textId="77777777"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77777777" w:rsidR="003D0C33"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9E1D1C">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6C49DA54" w14:textId="77777777" w:rsidR="003D0C33" w:rsidRPr="009E1D1C" w:rsidRDefault="003D0C33" w:rsidP="00EF3662">
      <w:pPr>
        <w:ind w:firstLine="567"/>
        <w:jc w:val="both"/>
        <w:rPr>
          <w:rFonts w:ascii="GHEA Grapalat" w:hAnsi="GHEA Grapalat" w:cs="Sylfaen"/>
          <w:sz w:val="20"/>
          <w:lang w:val="af-ZA"/>
        </w:rPr>
      </w:pPr>
    </w:p>
    <w:p w14:paraId="6849AC78" w14:textId="77777777" w:rsidR="00AA0C89" w:rsidRDefault="00AA0C89" w:rsidP="00EF3662">
      <w:pPr>
        <w:ind w:firstLine="567"/>
        <w:jc w:val="both"/>
        <w:rPr>
          <w:rFonts w:ascii="GHEA Grapalat" w:hAnsi="GHEA Grapalat" w:cs="Sylfaen"/>
          <w:sz w:val="20"/>
          <w:lang w:val="hy-AM"/>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0DF830B7"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Հայաստանի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Հանրապետության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կառավարության</w:t>
      </w:r>
      <w:r w:rsidR="00FF0FE2" w:rsidRPr="00F566BF">
        <w:rPr>
          <w:rFonts w:ascii="GHEA Grapalat" w:hAnsi="GHEA Grapalat" w:cs="Sylfaen"/>
          <w:sz w:val="20"/>
          <w:lang w:val="af-ZA"/>
        </w:rPr>
        <w:t xml:space="preserve"> </w:t>
      </w:r>
      <w:r w:rsidR="00A10D1E" w:rsidRPr="00F566BF">
        <w:rPr>
          <w:rFonts w:ascii="GHEA Grapalat" w:hAnsi="GHEA Grapalat" w:cs="Sylfaen"/>
          <w:sz w:val="20"/>
        </w:rPr>
        <w:t>որոշման</w:t>
      </w:r>
      <w:r w:rsidR="00A10D1E" w:rsidRPr="00F566BF">
        <w:rPr>
          <w:rFonts w:ascii="GHEA Grapalat" w:hAnsi="GHEA Grapalat" w:cs="Sylfaen"/>
          <w:sz w:val="20"/>
          <w:lang w:val="af-ZA"/>
        </w:rPr>
        <w:t xml:space="preserve"> </w:t>
      </w:r>
      <w:r w:rsidR="00A10D1E" w:rsidRPr="00F566BF">
        <w:rPr>
          <w:rFonts w:ascii="GHEA Grapalat" w:hAnsi="GHEA Grapalat" w:cs="Sylfaen"/>
          <w:sz w:val="20"/>
        </w:rPr>
        <w:t>հիման</w:t>
      </w:r>
      <w:r w:rsidR="00A10D1E" w:rsidRPr="00F566BF">
        <w:rPr>
          <w:rFonts w:ascii="GHEA Grapalat" w:hAnsi="GHEA Grapalat" w:cs="Sylfaen"/>
          <w:sz w:val="20"/>
          <w:lang w:val="af-ZA"/>
        </w:rPr>
        <w:t xml:space="preserve"> </w:t>
      </w:r>
      <w:r w:rsidR="00A10D1E" w:rsidRPr="00F566BF">
        <w:rPr>
          <w:rFonts w:ascii="GHEA Grapalat" w:hAnsi="GHEA Grapalat" w:cs="Sylfaen"/>
          <w:sz w:val="20"/>
        </w:rPr>
        <w:t>վրա</w:t>
      </w:r>
      <w:r w:rsidR="007567B1" w:rsidRPr="00CB6DA8">
        <w:rPr>
          <w:rStyle w:val="FootnoteReference"/>
          <w:rFonts w:ascii="GHEA Grapalat" w:hAnsi="GHEA Grapalat" w:cs="Sylfaen"/>
          <w:sz w:val="20"/>
          <w:lang w:val="af-ZA"/>
        </w:rPr>
        <w:footnoteReference w:customMarkFollows="1" w:id="9"/>
        <w:t>14</w:t>
      </w:r>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ընթացակարգը</w:t>
      </w:r>
      <w:r w:rsidRPr="00F566BF">
        <w:rPr>
          <w:rFonts w:ascii="GHEA Grapalat" w:hAnsi="GHEA Grapalat" w:cs="Sylfaen"/>
          <w:sz w:val="20"/>
          <w:lang w:val="af-ZA"/>
        </w:rPr>
        <w:t xml:space="preserve"> </w:t>
      </w:r>
      <w:r w:rsidRPr="00F566BF">
        <w:rPr>
          <w:rFonts w:ascii="GHEA Grapalat" w:hAnsi="GHEA Grapalat" w:cs="Sylfaen"/>
          <w:sz w:val="20"/>
        </w:rPr>
        <w:t>Օրենքի</w:t>
      </w:r>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հոդվածի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4-</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կետի</w:t>
      </w:r>
      <w:r w:rsidRPr="00F566BF">
        <w:rPr>
          <w:rFonts w:ascii="GHEA Grapalat" w:hAnsi="GHEA Grapalat" w:cs="Sylfaen"/>
          <w:sz w:val="20"/>
          <w:lang w:val="af-ZA"/>
        </w:rPr>
        <w:t xml:space="preserve"> </w:t>
      </w:r>
      <w:r w:rsidRPr="00F566BF">
        <w:rPr>
          <w:rFonts w:ascii="GHEA Grapalat" w:hAnsi="GHEA Grapalat" w:cs="Sylfaen"/>
          <w:sz w:val="20"/>
        </w:rPr>
        <w:t>հիման</w:t>
      </w:r>
      <w:r w:rsidRPr="00F566BF">
        <w:rPr>
          <w:rFonts w:ascii="GHEA Grapalat" w:hAnsi="GHEA Grapalat" w:cs="Sylfaen"/>
          <w:sz w:val="20"/>
          <w:lang w:val="af-ZA"/>
        </w:rPr>
        <w:t xml:space="preserve"> </w:t>
      </w:r>
      <w:r w:rsidRPr="00F566BF">
        <w:rPr>
          <w:rFonts w:ascii="GHEA Grapalat" w:hAnsi="GHEA Grapalat" w:cs="Sylfaen"/>
          <w:sz w:val="20"/>
        </w:rPr>
        <w:t>վրա</w:t>
      </w:r>
      <w:r w:rsidRPr="00F566BF">
        <w:rPr>
          <w:rFonts w:ascii="GHEA Grapalat" w:hAnsi="GHEA Grapalat" w:cs="Sylfaen"/>
          <w:sz w:val="20"/>
          <w:lang w:val="af-ZA"/>
        </w:rPr>
        <w:t xml:space="preserve"> </w:t>
      </w:r>
      <w:r w:rsidRPr="00F566BF">
        <w:rPr>
          <w:rFonts w:ascii="GHEA Grapalat" w:hAnsi="GHEA Grapalat" w:cs="Sylfaen"/>
          <w:sz w:val="20"/>
        </w:rPr>
        <w:t>հայտարարվում</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չկայացած</w:t>
      </w:r>
      <w:r w:rsidRPr="00F566BF">
        <w:rPr>
          <w:rFonts w:ascii="GHEA Grapalat" w:hAnsi="GHEA Grapalat" w:cs="Sylfaen"/>
          <w:sz w:val="20"/>
          <w:lang w:val="af-ZA"/>
        </w:rPr>
        <w:t xml:space="preserve">, </w:t>
      </w:r>
      <w:r w:rsidRPr="00F566BF">
        <w:rPr>
          <w:rFonts w:ascii="GHEA Grapalat" w:hAnsi="GHEA Grapalat" w:cs="Sylfaen"/>
          <w:sz w:val="20"/>
        </w:rPr>
        <w:t>եթե</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շրջանակում</w:t>
      </w:r>
      <w:r w:rsidRPr="00F566BF">
        <w:rPr>
          <w:rFonts w:ascii="GHEA Grapalat" w:hAnsi="GHEA Grapalat" w:cs="Sylfaen"/>
          <w:sz w:val="20"/>
          <w:lang w:val="af-ZA"/>
        </w:rPr>
        <w:t xml:space="preserve"> </w:t>
      </w:r>
      <w:r w:rsidRPr="00F566BF">
        <w:rPr>
          <w:rFonts w:ascii="GHEA Grapalat" w:hAnsi="GHEA Grapalat" w:cs="Sylfaen"/>
          <w:sz w:val="20"/>
        </w:rPr>
        <w:t>սահմանված</w:t>
      </w:r>
      <w:r w:rsidRPr="00F566BF">
        <w:rPr>
          <w:rFonts w:ascii="GHEA Grapalat" w:hAnsi="GHEA Grapalat" w:cs="Sylfaen"/>
          <w:sz w:val="20"/>
          <w:lang w:val="af-ZA"/>
        </w:rPr>
        <w:t xml:space="preserve"> </w:t>
      </w:r>
      <w:r w:rsidRPr="00F566BF">
        <w:rPr>
          <w:rFonts w:ascii="GHEA Grapalat" w:hAnsi="GHEA Grapalat" w:cs="Sylfaen"/>
          <w:sz w:val="20"/>
        </w:rPr>
        <w:t>հայտերի</w:t>
      </w:r>
      <w:r w:rsidRPr="00F566BF">
        <w:rPr>
          <w:rFonts w:ascii="GHEA Grapalat" w:hAnsi="GHEA Grapalat" w:cs="Sylfaen"/>
          <w:sz w:val="20"/>
          <w:lang w:val="af-ZA"/>
        </w:rPr>
        <w:t xml:space="preserve"> </w:t>
      </w:r>
      <w:r w:rsidRPr="00F566BF">
        <w:rPr>
          <w:rFonts w:ascii="GHEA Grapalat" w:hAnsi="GHEA Grapalat" w:cs="Sylfaen"/>
          <w:sz w:val="20"/>
        </w:rPr>
        <w:t>ներկայացման</w:t>
      </w:r>
      <w:r w:rsidRPr="00F566BF">
        <w:rPr>
          <w:rFonts w:ascii="GHEA Grapalat" w:hAnsi="GHEA Grapalat" w:cs="Sylfaen"/>
          <w:sz w:val="20"/>
          <w:lang w:val="af-ZA"/>
        </w:rPr>
        <w:t xml:space="preserve"> </w:t>
      </w:r>
      <w:r w:rsidRPr="00F566BF">
        <w:rPr>
          <w:rFonts w:ascii="GHEA Grapalat" w:hAnsi="GHEA Grapalat" w:cs="Sylfaen"/>
          <w:sz w:val="20"/>
        </w:rPr>
        <w:t>վերջնաժամկետը</w:t>
      </w:r>
      <w:r w:rsidRPr="00F566BF">
        <w:rPr>
          <w:rFonts w:ascii="GHEA Grapalat" w:hAnsi="GHEA Grapalat" w:cs="Sylfaen"/>
          <w:sz w:val="20"/>
          <w:lang w:val="af-ZA"/>
        </w:rPr>
        <w:t xml:space="preserve"> </w:t>
      </w:r>
      <w:r w:rsidRPr="00F566BF">
        <w:rPr>
          <w:rFonts w:ascii="GHEA Grapalat" w:hAnsi="GHEA Grapalat" w:cs="Sylfaen"/>
          <w:sz w:val="20"/>
        </w:rPr>
        <w:t>լրանալու</w:t>
      </w:r>
      <w:r w:rsidRPr="00F566BF">
        <w:rPr>
          <w:rFonts w:ascii="GHEA Grapalat" w:hAnsi="GHEA Grapalat" w:cs="Sylfaen"/>
          <w:sz w:val="20"/>
          <w:lang w:val="af-ZA"/>
        </w:rPr>
        <w:t xml:space="preserve"> </w:t>
      </w:r>
      <w:r w:rsidRPr="00F566BF">
        <w:rPr>
          <w:rFonts w:ascii="GHEA Grapalat" w:hAnsi="GHEA Grapalat" w:cs="Sylfaen"/>
          <w:sz w:val="20"/>
        </w:rPr>
        <w:t>պահի</w:t>
      </w:r>
      <w:r w:rsidRPr="00F566BF">
        <w:rPr>
          <w:rFonts w:ascii="GHEA Grapalat" w:hAnsi="GHEA Grapalat" w:cs="Sylfaen"/>
          <w:sz w:val="20"/>
          <w:lang w:val="af-ZA"/>
        </w:rPr>
        <w:t xml:space="preserve"> </w:t>
      </w:r>
      <w:r w:rsidRPr="00F566BF">
        <w:rPr>
          <w:rFonts w:ascii="GHEA Grapalat" w:hAnsi="GHEA Grapalat" w:cs="Sylfaen"/>
          <w:sz w:val="20"/>
        </w:rPr>
        <w:t>դրությամբ</w:t>
      </w:r>
      <w:r w:rsidRPr="00F566BF">
        <w:rPr>
          <w:rFonts w:ascii="GHEA Grapalat" w:hAnsi="GHEA Grapalat" w:cs="Sylfaen"/>
          <w:sz w:val="20"/>
          <w:lang w:val="af-ZA"/>
        </w:rPr>
        <w:t xml:space="preserve"> </w:t>
      </w:r>
      <w:r w:rsidRPr="00F566BF">
        <w:rPr>
          <w:rFonts w:ascii="GHEA Grapalat" w:hAnsi="GHEA Grapalat" w:cs="Sylfaen"/>
          <w:sz w:val="20"/>
        </w:rPr>
        <w:t>էլեկտրոնային</w:t>
      </w:r>
      <w:r w:rsidRPr="00F566BF">
        <w:rPr>
          <w:rFonts w:ascii="GHEA Grapalat" w:hAnsi="GHEA Grapalat" w:cs="Sylfaen"/>
          <w:sz w:val="20"/>
          <w:lang w:val="af-ZA"/>
        </w:rPr>
        <w:t xml:space="preserve"> </w:t>
      </w:r>
      <w:r w:rsidRPr="00F566BF">
        <w:rPr>
          <w:rFonts w:ascii="GHEA Grapalat" w:hAnsi="GHEA Grapalat" w:cs="Sylfaen"/>
          <w:sz w:val="20"/>
        </w:rPr>
        <w:t>գնումների</w:t>
      </w:r>
      <w:r w:rsidRPr="00F566BF">
        <w:rPr>
          <w:rFonts w:ascii="GHEA Grapalat" w:hAnsi="GHEA Grapalat" w:cs="Sylfaen"/>
          <w:sz w:val="20"/>
          <w:lang w:val="af-ZA"/>
        </w:rPr>
        <w:t xml:space="preserve"> </w:t>
      </w:r>
      <w:r w:rsidRPr="00F566BF">
        <w:rPr>
          <w:rFonts w:ascii="GHEA Grapalat" w:hAnsi="GHEA Grapalat" w:cs="Sylfaen"/>
          <w:sz w:val="20"/>
        </w:rPr>
        <w:t>համակարգը</w:t>
      </w:r>
      <w:r w:rsidRPr="00F566BF">
        <w:rPr>
          <w:rFonts w:ascii="GHEA Grapalat" w:hAnsi="GHEA Grapalat" w:cs="Sylfaen"/>
          <w:sz w:val="20"/>
          <w:lang w:val="af-ZA"/>
        </w:rPr>
        <w:t xml:space="preserve"> </w:t>
      </w:r>
      <w:r w:rsidRPr="00F566BF">
        <w:rPr>
          <w:rFonts w:ascii="GHEA Grapalat" w:hAnsi="GHEA Grapalat" w:cs="Sylfaen"/>
          <w:sz w:val="20"/>
        </w:rPr>
        <w:t>խափանված</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r w:rsidR="00A747D4" w:rsidRPr="00F566BF">
        <w:rPr>
          <w:rFonts w:ascii="GHEA Grapalat" w:hAnsi="GHEA Grapalat" w:cs="Sylfaen"/>
          <w:sz w:val="20"/>
        </w:rPr>
        <w:t>հաջորդող</w:t>
      </w:r>
      <w:r w:rsidR="00A747D4" w:rsidRPr="00F566BF">
        <w:rPr>
          <w:rFonts w:ascii="GHEA Grapalat" w:hAnsi="GHEA Grapalat" w:cs="Sylfaen"/>
          <w:sz w:val="20"/>
          <w:lang w:val="af-ZA"/>
        </w:rPr>
        <w:t xml:space="preserve"> </w:t>
      </w:r>
      <w:r w:rsidR="00A747D4" w:rsidRPr="00F566BF">
        <w:rPr>
          <w:rFonts w:ascii="GHEA Grapalat" w:hAnsi="GHEA Grapalat" w:cs="Sylfaen"/>
          <w:sz w:val="20"/>
        </w:rPr>
        <w:t>աշխատանքային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53444968"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proofErr w:type="gramStart"/>
      <w:r w:rsidRPr="00BA41C0">
        <w:rPr>
          <w:rFonts w:ascii="GHEA Grapalat" w:hAnsi="GHEA Grapalat"/>
          <w:sz w:val="20"/>
          <w:szCs w:val="20"/>
        </w:rPr>
        <w:t>է</w:t>
      </w:r>
      <w:r w:rsidRPr="004B72E3">
        <w:rPr>
          <w:rFonts w:ascii="GHEA Grapalat" w:hAnsi="GHEA Grapalat"/>
          <w:sz w:val="20"/>
          <w:szCs w:val="20"/>
          <w:lang w:val="es-ES"/>
        </w:rPr>
        <w:t>::</w:t>
      </w:r>
      <w:proofErr w:type="gramEnd"/>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կողմից</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պահանջները</w:t>
      </w:r>
      <w:r w:rsidRPr="009E1D1C">
        <w:rPr>
          <w:rFonts w:ascii="GHEA Grapalat" w:hAnsi="GHEA Grapalat"/>
          <w:sz w:val="20"/>
          <w:szCs w:val="20"/>
          <w:lang w:val="es-ES"/>
        </w:rPr>
        <w:t xml:space="preserve"> </w:t>
      </w:r>
      <w:r w:rsidRPr="00BA41C0">
        <w:rPr>
          <w:rFonts w:ascii="GHEA Grapalat" w:hAnsi="GHEA Grapalat"/>
          <w:sz w:val="20"/>
          <w:szCs w:val="20"/>
        </w:rPr>
        <w:t>չկատարվելու</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դրանում</w:t>
      </w:r>
      <w:r w:rsidRPr="009E1D1C">
        <w:rPr>
          <w:rFonts w:ascii="GHEA Grapalat" w:hAnsi="GHEA Grapalat"/>
          <w:sz w:val="20"/>
          <w:szCs w:val="20"/>
          <w:lang w:val="es-ES"/>
        </w:rPr>
        <w:t xml:space="preserve"> </w:t>
      </w:r>
      <w:r w:rsidRPr="00BA41C0">
        <w:rPr>
          <w:rFonts w:ascii="GHEA Grapalat" w:hAnsi="GHEA Grapalat"/>
          <w:sz w:val="20"/>
          <w:szCs w:val="20"/>
        </w:rPr>
        <w:t>առկա</w:t>
      </w:r>
      <w:r w:rsidRPr="009E1D1C">
        <w:rPr>
          <w:rFonts w:ascii="GHEA Grapalat" w:hAnsi="GHEA Grapalat"/>
          <w:sz w:val="20"/>
          <w:szCs w:val="20"/>
          <w:lang w:val="es-ES"/>
        </w:rPr>
        <w:t xml:space="preserve"> </w:t>
      </w:r>
      <w:r w:rsidRPr="00BA41C0">
        <w:rPr>
          <w:rFonts w:ascii="GHEA Grapalat" w:hAnsi="GHEA Grapalat"/>
          <w:sz w:val="20"/>
          <w:szCs w:val="20"/>
        </w:rPr>
        <w:t>ապացույցների</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հայցվորի</w:t>
      </w:r>
      <w:r w:rsidRPr="009E1D1C">
        <w:rPr>
          <w:rFonts w:ascii="GHEA Grapalat" w:hAnsi="GHEA Grapalat"/>
          <w:sz w:val="20"/>
          <w:szCs w:val="20"/>
          <w:lang w:val="es-ES"/>
        </w:rPr>
        <w:t xml:space="preserve"> </w:t>
      </w:r>
      <w:r w:rsidRPr="00BA41C0">
        <w:rPr>
          <w:rFonts w:ascii="GHEA Grapalat" w:hAnsi="GHEA Grapalat"/>
          <w:sz w:val="20"/>
          <w:szCs w:val="20"/>
        </w:rPr>
        <w:t>վկայակոչած</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փաստերը</w:t>
      </w:r>
      <w:r w:rsidRPr="009E1D1C">
        <w:rPr>
          <w:rFonts w:ascii="GHEA Grapalat" w:hAnsi="GHEA Grapalat"/>
          <w:sz w:val="20"/>
          <w:szCs w:val="20"/>
          <w:lang w:val="es-ES"/>
        </w:rPr>
        <w:t xml:space="preserve">, </w:t>
      </w:r>
      <w:r w:rsidRPr="00BA41C0">
        <w:rPr>
          <w:rFonts w:ascii="GHEA Grapalat" w:hAnsi="GHEA Grapalat"/>
          <w:sz w:val="20"/>
          <w:szCs w:val="20"/>
        </w:rPr>
        <w:t>որոնք</w:t>
      </w:r>
      <w:r w:rsidRPr="009E1D1C">
        <w:rPr>
          <w:rFonts w:ascii="GHEA Grapalat" w:hAnsi="GHEA Grapalat"/>
          <w:sz w:val="20"/>
          <w:szCs w:val="20"/>
          <w:lang w:val="es-ES"/>
        </w:rPr>
        <w:t xml:space="preserve"> </w:t>
      </w:r>
      <w:r w:rsidRPr="00BA41C0">
        <w:rPr>
          <w:rFonts w:ascii="GHEA Grapalat" w:hAnsi="GHEA Grapalat"/>
          <w:sz w:val="20"/>
          <w:szCs w:val="20"/>
        </w:rPr>
        <w:t>ենթակա</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հաստատման</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տիրապետման</w:t>
      </w:r>
      <w:r w:rsidRPr="009E1D1C">
        <w:rPr>
          <w:rFonts w:ascii="GHEA Grapalat" w:hAnsi="GHEA Grapalat"/>
          <w:sz w:val="20"/>
          <w:szCs w:val="20"/>
          <w:lang w:val="es-ES"/>
        </w:rPr>
        <w:t xml:space="preserve"> </w:t>
      </w:r>
      <w:r w:rsidRPr="00BA41C0">
        <w:rPr>
          <w:rFonts w:ascii="GHEA Grapalat" w:hAnsi="GHEA Grapalat"/>
          <w:sz w:val="20"/>
          <w:szCs w:val="20"/>
        </w:rPr>
        <w:t>տակ</w:t>
      </w:r>
      <w:r w:rsidRPr="009E1D1C">
        <w:rPr>
          <w:rFonts w:ascii="GHEA Grapalat" w:hAnsi="GHEA Grapalat"/>
          <w:sz w:val="20"/>
          <w:szCs w:val="20"/>
          <w:lang w:val="es-ES"/>
        </w:rPr>
        <w:t xml:space="preserve"> </w:t>
      </w:r>
      <w:r w:rsidRPr="00BA41C0">
        <w:rPr>
          <w:rFonts w:ascii="GHEA Grapalat" w:hAnsi="GHEA Grapalat"/>
          <w:sz w:val="20"/>
          <w:szCs w:val="20"/>
        </w:rPr>
        <w:t>գտնվող</w:t>
      </w:r>
      <w:r w:rsidRPr="009E1D1C">
        <w:rPr>
          <w:rFonts w:ascii="GHEA Grapalat" w:hAnsi="GHEA Grapalat"/>
          <w:sz w:val="20"/>
          <w:szCs w:val="20"/>
          <w:lang w:val="es-ES"/>
        </w:rPr>
        <w:t xml:space="preserve"> </w:t>
      </w:r>
      <w:r w:rsidRPr="00BA41C0">
        <w:rPr>
          <w:rFonts w:ascii="GHEA Grapalat" w:hAnsi="GHEA Grapalat"/>
          <w:sz w:val="20"/>
          <w:szCs w:val="20"/>
        </w:rPr>
        <w:t>ապացույցներով</w:t>
      </w:r>
      <w:r w:rsidRPr="009E1D1C">
        <w:rPr>
          <w:rFonts w:ascii="GHEA Grapalat" w:hAnsi="GHEA Grapalat"/>
          <w:sz w:val="20"/>
          <w:szCs w:val="20"/>
          <w:lang w:val="es-ES"/>
        </w:rPr>
        <w:t xml:space="preserve">, </w:t>
      </w:r>
      <w:r w:rsidRPr="00BA41C0">
        <w:rPr>
          <w:rFonts w:ascii="GHEA Grapalat" w:hAnsi="GHEA Grapalat"/>
          <w:sz w:val="20"/>
          <w:szCs w:val="20"/>
        </w:rPr>
        <w:t>համարվում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հաստատված</w:t>
      </w:r>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գործընթացին</w:t>
      </w:r>
      <w:r w:rsidRPr="009E1D1C">
        <w:rPr>
          <w:rFonts w:ascii="GHEA Grapalat" w:hAnsi="GHEA Grapalat"/>
          <w:sz w:val="20"/>
          <w:szCs w:val="20"/>
          <w:lang w:val="es-ES"/>
        </w:rPr>
        <w:t xml:space="preserve"> </w:t>
      </w:r>
      <w:r w:rsidRPr="00BA41C0">
        <w:rPr>
          <w:rFonts w:ascii="GHEA Grapalat" w:hAnsi="GHEA Grapalat"/>
          <w:sz w:val="20"/>
          <w:szCs w:val="20"/>
        </w:rPr>
        <w:t>վերաբերող՝</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վեճերի</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 xml:space="preserve"> </w:t>
      </w:r>
      <w:r w:rsidRPr="00BA41C0">
        <w:rPr>
          <w:rFonts w:ascii="GHEA Grapalat" w:hAnsi="GHEA Grapalat"/>
          <w:sz w:val="20"/>
          <w:szCs w:val="20"/>
        </w:rPr>
        <w:t>քննվող</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միացնում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մեկ</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 xml:space="preserve"> </w:t>
      </w:r>
      <w:r w:rsidRPr="00BA41C0">
        <w:rPr>
          <w:rFonts w:ascii="GHEA Grapalat" w:hAnsi="GHEA Grapalat"/>
          <w:sz w:val="20"/>
          <w:szCs w:val="20"/>
        </w:rPr>
        <w:t>նշելով</w:t>
      </w:r>
      <w:r w:rsidRPr="009E1D1C">
        <w:rPr>
          <w:rFonts w:ascii="GHEA Grapalat" w:hAnsi="GHEA Grapalat"/>
          <w:sz w:val="20"/>
          <w:szCs w:val="20"/>
          <w:lang w:val="es-ES"/>
        </w:rPr>
        <w:t xml:space="preserve"> </w:t>
      </w:r>
      <w:r w:rsidRPr="00BA41C0">
        <w:rPr>
          <w:rFonts w:ascii="GHEA Grapalat" w:hAnsi="GHEA Grapalat"/>
          <w:sz w:val="20"/>
          <w:szCs w:val="20"/>
        </w:rPr>
        <w:t>կասեցման</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պատասխանը</w:t>
      </w:r>
      <w:r w:rsidRPr="009E1D1C">
        <w:rPr>
          <w:rFonts w:ascii="GHEA Grapalat" w:hAnsi="GHEA Grapalat"/>
          <w:sz w:val="20"/>
          <w:szCs w:val="20"/>
          <w:lang w:val="es-ES"/>
        </w:rPr>
        <w:t xml:space="preserve"> </w:t>
      </w:r>
      <w:r>
        <w:rPr>
          <w:rFonts w:ascii="GHEA Grapalat" w:hAnsi="GHEA Grapalat"/>
          <w:sz w:val="20"/>
          <w:szCs w:val="20"/>
        </w:rPr>
        <w:t>պատվիրատուն</w:t>
      </w:r>
      <w:r w:rsidRPr="009E1D1C">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ստանալուց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հնգօրյա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անձինք</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նրանց</w:t>
      </w:r>
      <w:r w:rsidRPr="009E1D1C">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նիստի</w:t>
      </w:r>
      <w:r w:rsidRPr="009E1D1C">
        <w:rPr>
          <w:rFonts w:ascii="GHEA Grapalat" w:hAnsi="GHEA Grapalat"/>
          <w:sz w:val="20"/>
          <w:szCs w:val="20"/>
          <w:lang w:val="es-ES"/>
        </w:rPr>
        <w:t xml:space="preserve"> </w:t>
      </w:r>
      <w:r w:rsidRPr="00BA41C0">
        <w:rPr>
          <w:rFonts w:ascii="GHEA Grapalat" w:hAnsi="GHEA Grapalat"/>
          <w:sz w:val="20"/>
          <w:szCs w:val="20"/>
        </w:rPr>
        <w:t>ժամանակի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վայրի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Օրենսգրքով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առանձին</w:t>
      </w:r>
      <w:r w:rsidRPr="009E1D1C">
        <w:rPr>
          <w:rFonts w:ascii="GHEA Grapalat" w:hAnsi="GHEA Grapalat"/>
          <w:sz w:val="20"/>
          <w:szCs w:val="20"/>
          <w:lang w:val="es-ES"/>
        </w:rPr>
        <w:t xml:space="preserve"> </w:t>
      </w:r>
      <w:r w:rsidRPr="00BA41C0">
        <w:rPr>
          <w:rFonts w:ascii="GHEA Grapalat" w:hAnsi="GHEA Grapalat"/>
          <w:sz w:val="20"/>
          <w:szCs w:val="20"/>
        </w:rPr>
        <w:t>դատավարական</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w:t>
      </w:r>
      <w:r w:rsidRPr="009E1D1C">
        <w:rPr>
          <w:rFonts w:ascii="GHEA Grapalat" w:hAnsi="GHEA Grapalat"/>
          <w:sz w:val="20"/>
          <w:szCs w:val="20"/>
          <w:lang w:val="es-ES"/>
        </w:rPr>
        <w:t xml:space="preserve"> </w:t>
      </w:r>
      <w:r w:rsidRPr="00BA41C0">
        <w:rPr>
          <w:rFonts w:ascii="GHEA Grapalat" w:hAnsi="GHEA Grapalat"/>
          <w:sz w:val="20"/>
          <w:szCs w:val="20"/>
        </w:rPr>
        <w:t>կատարելու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ծանուցվում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հաղորդակցության</w:t>
      </w:r>
      <w:r w:rsidRPr="009E1D1C">
        <w:rPr>
          <w:rFonts w:ascii="GHEA Grapalat" w:hAnsi="GHEA Grapalat"/>
          <w:sz w:val="20"/>
          <w:szCs w:val="20"/>
          <w:lang w:val="es-ES"/>
        </w:rPr>
        <w:t xml:space="preserve"> </w:t>
      </w:r>
      <w:r w:rsidRPr="00BA41C0">
        <w:rPr>
          <w:rFonts w:ascii="GHEA Grapalat" w:hAnsi="GHEA Grapalat"/>
          <w:sz w:val="20"/>
          <w:szCs w:val="20"/>
        </w:rPr>
        <w:t>միջոցով</w:t>
      </w:r>
      <w:r w:rsidRPr="009E1D1C">
        <w:rPr>
          <w:rFonts w:ascii="GHEA Grapalat" w:hAnsi="GHEA Grapalat"/>
          <w:sz w:val="20"/>
          <w:szCs w:val="20"/>
          <w:lang w:val="es-ES"/>
        </w:rPr>
        <w:t xml:space="preserve"> </w:t>
      </w:r>
      <w:r w:rsidRPr="00BA41C0">
        <w:rPr>
          <w:rFonts w:ascii="GHEA Grapalat" w:hAnsi="GHEA Grapalat"/>
          <w:sz w:val="20"/>
          <w:szCs w:val="20"/>
        </w:rPr>
        <w:t>ծանուցագրերը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փաստաթղթեր</w:t>
      </w:r>
      <w:r w:rsidRPr="009E1D1C">
        <w:rPr>
          <w:rFonts w:ascii="GHEA Grapalat" w:hAnsi="GHEA Grapalat"/>
          <w:sz w:val="20"/>
          <w:szCs w:val="20"/>
          <w:lang w:val="es-ES"/>
        </w:rPr>
        <w:t xml:space="preserve"> </w:t>
      </w:r>
      <w:r w:rsidRPr="00BA41C0">
        <w:rPr>
          <w:rFonts w:ascii="GHEA Grapalat" w:hAnsi="GHEA Grapalat"/>
          <w:sz w:val="20"/>
          <w:szCs w:val="20"/>
        </w:rPr>
        <w:t>Օրենսգրքի</w:t>
      </w:r>
      <w:r w:rsidRPr="009E1D1C">
        <w:rPr>
          <w:rFonts w:ascii="GHEA Grapalat" w:hAnsi="GHEA Grapalat"/>
          <w:sz w:val="20"/>
          <w:szCs w:val="20"/>
          <w:lang w:val="es-ES"/>
        </w:rPr>
        <w:t xml:space="preserve"> 97-</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կարգով</w:t>
      </w:r>
      <w:r w:rsidRPr="009E1D1C">
        <w:rPr>
          <w:rFonts w:ascii="GHEA Grapalat" w:hAnsi="GHEA Grapalat"/>
          <w:sz w:val="20"/>
          <w:szCs w:val="20"/>
          <w:lang w:val="es-ES"/>
        </w:rPr>
        <w:t xml:space="preserve"> </w:t>
      </w:r>
      <w:r w:rsidRPr="00BA41C0">
        <w:rPr>
          <w:rFonts w:ascii="GHEA Grapalat" w:hAnsi="GHEA Grapalat"/>
          <w:sz w:val="20"/>
          <w:szCs w:val="20"/>
        </w:rPr>
        <w:t>հայցադիմումում</w:t>
      </w:r>
      <w:r w:rsidRPr="009E1D1C">
        <w:rPr>
          <w:rFonts w:ascii="GHEA Grapalat" w:hAnsi="GHEA Grapalat"/>
          <w:sz w:val="20"/>
          <w:szCs w:val="20"/>
          <w:lang w:val="es-ES"/>
        </w:rPr>
        <w:t xml:space="preserve"> </w:t>
      </w:r>
      <w:r w:rsidRPr="00BA41C0">
        <w:rPr>
          <w:rFonts w:ascii="GHEA Grapalat" w:hAnsi="GHEA Grapalat"/>
          <w:sz w:val="20"/>
          <w:szCs w:val="20"/>
        </w:rPr>
        <w:t>նշված</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փոստին</w:t>
      </w:r>
      <w:r w:rsidRPr="009E1D1C">
        <w:rPr>
          <w:rFonts w:ascii="GHEA Grapalat" w:hAnsi="GHEA Grapalat"/>
          <w:sz w:val="20"/>
          <w:szCs w:val="20"/>
          <w:lang w:val="es-ES"/>
        </w:rPr>
        <w:t xml:space="preserve"> </w:t>
      </w:r>
      <w:r w:rsidRPr="00BA41C0">
        <w:rPr>
          <w:rFonts w:ascii="GHEA Grapalat" w:hAnsi="GHEA Grapalat"/>
          <w:sz w:val="20"/>
          <w:szCs w:val="20"/>
        </w:rPr>
        <w:t>ուղարկելու</w:t>
      </w:r>
      <w:r w:rsidRPr="009E1D1C">
        <w:rPr>
          <w:rFonts w:ascii="GHEA Grapalat" w:hAnsi="GHEA Grapalat"/>
          <w:sz w:val="20"/>
          <w:szCs w:val="20"/>
          <w:lang w:val="es-ES"/>
        </w:rPr>
        <w:t xml:space="preserve"> </w:t>
      </w:r>
      <w:r w:rsidRPr="00BA41C0">
        <w:rPr>
          <w:rFonts w:ascii="GHEA Grapalat" w:hAnsi="GHEA Grapalat"/>
          <w:sz w:val="20"/>
          <w:szCs w:val="20"/>
        </w:rPr>
        <w:t>եղանակով</w:t>
      </w:r>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քննում</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դրանց</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վճիռները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ընթացակարգով</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w:t>
      </w:r>
      <w:r w:rsidRPr="009E1D1C">
        <w:rPr>
          <w:rFonts w:ascii="GHEA Grapalat" w:hAnsi="GHEA Grapalat"/>
          <w:sz w:val="20"/>
          <w:szCs w:val="20"/>
          <w:lang w:val="es-ES"/>
        </w:rPr>
        <w:t xml:space="preserve"> </w:t>
      </w:r>
      <w:r w:rsidRPr="00BA41C0">
        <w:rPr>
          <w:rFonts w:ascii="GHEA Grapalat" w:hAnsi="GHEA Grapalat"/>
          <w:sz w:val="20"/>
          <w:szCs w:val="20"/>
        </w:rPr>
        <w:t>միջնորդությամբ</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նախաձեռնությամբ</w:t>
      </w:r>
      <w:r w:rsidRPr="009E1D1C">
        <w:rPr>
          <w:rFonts w:ascii="GHEA Grapalat" w:hAnsi="GHEA Grapalat"/>
          <w:sz w:val="20"/>
          <w:szCs w:val="20"/>
          <w:lang w:val="es-ES"/>
        </w:rPr>
        <w:t xml:space="preserve"> </w:t>
      </w:r>
      <w:r w:rsidRPr="00BA41C0">
        <w:rPr>
          <w:rFonts w:ascii="GHEA Grapalat" w:hAnsi="GHEA Grapalat"/>
          <w:sz w:val="20"/>
          <w:szCs w:val="20"/>
        </w:rPr>
        <w:t>եկել</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եզրահանգման</w:t>
      </w:r>
      <w:r w:rsidRPr="009E1D1C">
        <w:rPr>
          <w:rFonts w:ascii="GHEA Grapalat" w:hAnsi="GHEA Grapalat"/>
          <w:sz w:val="20"/>
          <w:szCs w:val="20"/>
          <w:lang w:val="es-ES"/>
        </w:rPr>
        <w:t xml:space="preserve">, </w:t>
      </w:r>
      <w:r w:rsidRPr="00BA41C0">
        <w:rPr>
          <w:rFonts w:ascii="GHEA Grapalat" w:hAnsi="GHEA Grapalat"/>
          <w:sz w:val="20"/>
          <w:szCs w:val="20"/>
        </w:rPr>
        <w:t>որ</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քննել</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միջնորդությունը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ժամկետի</w:t>
      </w:r>
      <w:r w:rsidRPr="009E1D1C">
        <w:rPr>
          <w:rFonts w:ascii="GHEA Grapalat" w:hAnsi="GHEA Grapalat"/>
          <w:sz w:val="20"/>
          <w:szCs w:val="20"/>
          <w:lang w:val="es-ES"/>
        </w:rPr>
        <w:t xml:space="preserve"> </w:t>
      </w:r>
      <w:r w:rsidRPr="00BA41C0">
        <w:rPr>
          <w:rFonts w:ascii="GHEA Grapalat" w:hAnsi="GHEA Grapalat"/>
          <w:sz w:val="20"/>
          <w:szCs w:val="20"/>
        </w:rPr>
        <w:t>լրանալը</w:t>
      </w:r>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ժամկետը</w:t>
      </w:r>
      <w:r w:rsidRPr="009E1D1C">
        <w:rPr>
          <w:rFonts w:ascii="GHEA Grapalat" w:hAnsi="GHEA Grapalat"/>
          <w:sz w:val="20"/>
          <w:szCs w:val="20"/>
          <w:lang w:val="es-ES"/>
        </w:rPr>
        <w:t xml:space="preserve"> </w:t>
      </w:r>
      <w:r w:rsidRPr="00BA41C0">
        <w:rPr>
          <w:rFonts w:ascii="GHEA Grapalat" w:hAnsi="GHEA Grapalat"/>
          <w:sz w:val="20"/>
          <w:szCs w:val="20"/>
        </w:rPr>
        <w:t>լրանալուց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եռօրյա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հարցը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լուծվել</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որոշմամբ</w:t>
      </w:r>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հիմքում</w:t>
      </w:r>
      <w:r w:rsidRPr="009E1D1C">
        <w:rPr>
          <w:rFonts w:ascii="GHEA Grapalat" w:hAnsi="GHEA Grapalat"/>
          <w:sz w:val="20"/>
          <w:szCs w:val="20"/>
          <w:lang w:val="es-ES"/>
        </w:rPr>
        <w:t xml:space="preserve"> </w:t>
      </w:r>
      <w:r w:rsidRPr="00BA41C0">
        <w:rPr>
          <w:rFonts w:ascii="GHEA Grapalat" w:hAnsi="GHEA Grapalat"/>
          <w:sz w:val="20"/>
          <w:szCs w:val="20"/>
        </w:rPr>
        <w:t>ընկած</w:t>
      </w:r>
      <w:r w:rsidRPr="009E1D1C">
        <w:rPr>
          <w:rFonts w:ascii="GHEA Grapalat" w:hAnsi="GHEA Grapalat"/>
          <w:sz w:val="20"/>
          <w:szCs w:val="20"/>
          <w:lang w:val="es-ES"/>
        </w:rPr>
        <w:t xml:space="preserve"> </w:t>
      </w:r>
      <w:r w:rsidRPr="00BA41C0">
        <w:rPr>
          <w:rFonts w:ascii="GHEA Grapalat" w:hAnsi="GHEA Grapalat"/>
          <w:sz w:val="20"/>
          <w:szCs w:val="20"/>
        </w:rPr>
        <w:t>հանգամանքների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տվյալ</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ընդունման</w:t>
      </w:r>
      <w:r w:rsidRPr="009E1D1C">
        <w:rPr>
          <w:rFonts w:ascii="GHEA Grapalat" w:hAnsi="GHEA Grapalat"/>
          <w:sz w:val="20"/>
          <w:szCs w:val="20"/>
          <w:lang w:val="es-ES"/>
        </w:rPr>
        <w:t xml:space="preserve"> </w:t>
      </w:r>
      <w:r w:rsidRPr="00BA41C0">
        <w:rPr>
          <w:rFonts w:ascii="GHEA Grapalat" w:hAnsi="GHEA Grapalat"/>
          <w:sz w:val="20"/>
          <w:szCs w:val="20"/>
        </w:rPr>
        <w:t>օրենքով</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իրավական</w:t>
      </w:r>
      <w:r w:rsidRPr="009E1D1C">
        <w:rPr>
          <w:rFonts w:ascii="GHEA Grapalat" w:hAnsi="GHEA Grapalat"/>
          <w:sz w:val="20"/>
          <w:szCs w:val="20"/>
          <w:lang w:val="es-ES"/>
        </w:rPr>
        <w:t xml:space="preserve"> </w:t>
      </w:r>
      <w:r w:rsidRPr="00BA41C0">
        <w:rPr>
          <w:rFonts w:ascii="GHEA Grapalat" w:hAnsi="GHEA Grapalat"/>
          <w:sz w:val="20"/>
          <w:szCs w:val="20"/>
        </w:rPr>
        <w:t>ակտերով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կարգը</w:t>
      </w:r>
      <w:r w:rsidRPr="009E1D1C">
        <w:rPr>
          <w:rFonts w:ascii="GHEA Grapalat" w:hAnsi="GHEA Grapalat"/>
          <w:sz w:val="20"/>
          <w:szCs w:val="20"/>
          <w:lang w:val="es-ES"/>
        </w:rPr>
        <w:t xml:space="preserve"> </w:t>
      </w:r>
      <w:r w:rsidRPr="00BA41C0">
        <w:rPr>
          <w:rFonts w:ascii="GHEA Grapalat" w:hAnsi="GHEA Grapalat"/>
          <w:sz w:val="20"/>
          <w:szCs w:val="20"/>
        </w:rPr>
        <w:t>պահպանված</w:t>
      </w:r>
      <w:r w:rsidRPr="009E1D1C">
        <w:rPr>
          <w:rFonts w:ascii="GHEA Grapalat" w:hAnsi="GHEA Grapalat"/>
          <w:sz w:val="20"/>
          <w:szCs w:val="20"/>
          <w:lang w:val="es-ES"/>
        </w:rPr>
        <w:t xml:space="preserve"> </w:t>
      </w:r>
      <w:r w:rsidRPr="00BA41C0">
        <w:rPr>
          <w:rFonts w:ascii="GHEA Grapalat" w:hAnsi="GHEA Grapalat"/>
          <w:sz w:val="20"/>
          <w:szCs w:val="20"/>
        </w:rPr>
        <w:t>լինելու</w:t>
      </w:r>
      <w:r w:rsidRPr="009E1D1C">
        <w:rPr>
          <w:rFonts w:ascii="GHEA Grapalat" w:hAnsi="GHEA Grapalat"/>
          <w:sz w:val="20"/>
          <w:szCs w:val="20"/>
          <w:lang w:val="es-ES"/>
        </w:rPr>
        <w:t xml:space="preserve"> </w:t>
      </w:r>
      <w:r w:rsidRPr="00BA41C0">
        <w:rPr>
          <w:rFonts w:ascii="GHEA Grapalat" w:hAnsi="GHEA Grapalat"/>
          <w:sz w:val="20"/>
          <w:szCs w:val="20"/>
        </w:rPr>
        <w:t>փաստերն</w:t>
      </w:r>
      <w:r w:rsidRPr="009E1D1C">
        <w:rPr>
          <w:rFonts w:ascii="GHEA Grapalat" w:hAnsi="GHEA Grapalat"/>
          <w:sz w:val="20"/>
          <w:szCs w:val="20"/>
          <w:lang w:val="es-ES"/>
        </w:rPr>
        <w:t xml:space="preserve"> </w:t>
      </w:r>
      <w:r w:rsidRPr="00BA41C0">
        <w:rPr>
          <w:rFonts w:ascii="GHEA Grapalat" w:hAnsi="GHEA Grapalat"/>
          <w:sz w:val="20"/>
          <w:szCs w:val="20"/>
        </w:rPr>
        <w:t>ապացուցելու</w:t>
      </w:r>
      <w:r w:rsidRPr="009E1D1C">
        <w:rPr>
          <w:rFonts w:ascii="GHEA Grapalat" w:hAnsi="GHEA Grapalat"/>
          <w:sz w:val="20"/>
          <w:szCs w:val="20"/>
          <w:lang w:val="es-ES"/>
        </w:rPr>
        <w:t xml:space="preserve"> </w:t>
      </w:r>
      <w:r w:rsidRPr="00BA41C0">
        <w:rPr>
          <w:rFonts w:ascii="GHEA Grapalat" w:hAnsi="GHEA Grapalat"/>
          <w:sz w:val="20"/>
          <w:szCs w:val="20"/>
        </w:rPr>
        <w:t>պարտականությունը</w:t>
      </w:r>
      <w:r w:rsidRPr="009E1D1C">
        <w:rPr>
          <w:rFonts w:ascii="GHEA Grapalat" w:hAnsi="GHEA Grapalat"/>
          <w:sz w:val="20"/>
          <w:szCs w:val="20"/>
          <w:lang w:val="es-ES"/>
        </w:rPr>
        <w:t xml:space="preserve"> </w:t>
      </w:r>
      <w:r w:rsidRPr="00BA41C0">
        <w:rPr>
          <w:rFonts w:ascii="GHEA Grapalat" w:hAnsi="GHEA Grapalat"/>
          <w:sz w:val="20"/>
          <w:szCs w:val="20"/>
        </w:rPr>
        <w:t>կրում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իրավաչափությունը</w:t>
      </w:r>
      <w:r w:rsidRPr="009E1D1C">
        <w:rPr>
          <w:rFonts w:ascii="GHEA Grapalat" w:hAnsi="GHEA Grapalat"/>
          <w:sz w:val="20"/>
          <w:szCs w:val="20"/>
          <w:lang w:val="es-ES"/>
        </w:rPr>
        <w:t xml:space="preserve"> </w:t>
      </w:r>
      <w:r w:rsidRPr="00BA41C0">
        <w:rPr>
          <w:rFonts w:ascii="GHEA Grapalat" w:hAnsi="GHEA Grapalat"/>
          <w:sz w:val="20"/>
          <w:szCs w:val="20"/>
        </w:rPr>
        <w:t>հիմնավորող</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միայն</w:t>
      </w:r>
      <w:r w:rsidRPr="009E1D1C">
        <w:rPr>
          <w:rFonts w:ascii="GHEA Grapalat" w:hAnsi="GHEA Grapalat"/>
          <w:sz w:val="20"/>
          <w:szCs w:val="20"/>
          <w:lang w:val="es-ES"/>
        </w:rPr>
        <w:t xml:space="preserve"> </w:t>
      </w:r>
      <w:r w:rsidRPr="00BA41C0">
        <w:rPr>
          <w:rFonts w:ascii="GHEA Grapalat" w:hAnsi="GHEA Grapalat"/>
          <w:sz w:val="20"/>
          <w:szCs w:val="20"/>
        </w:rPr>
        <w:t>ապացույցները</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ընթացքում</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հիմնավորում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ապացույցի</w:t>
      </w:r>
      <w:r w:rsidRPr="009E1D1C">
        <w:rPr>
          <w:rFonts w:ascii="GHEA Grapalat" w:hAnsi="GHEA Grapalat"/>
          <w:sz w:val="20"/>
          <w:szCs w:val="20"/>
          <w:lang w:val="es-ES"/>
        </w:rPr>
        <w:t xml:space="preserve"> </w:t>
      </w:r>
      <w:r w:rsidRPr="00BA41C0">
        <w:rPr>
          <w:rFonts w:ascii="GHEA Grapalat" w:hAnsi="GHEA Grapalat"/>
          <w:sz w:val="20"/>
          <w:szCs w:val="20"/>
        </w:rPr>
        <w:t>ներկայացման</w:t>
      </w:r>
      <w:r w:rsidRPr="009E1D1C">
        <w:rPr>
          <w:rFonts w:ascii="GHEA Grapalat" w:hAnsi="GHEA Grapalat"/>
          <w:sz w:val="20"/>
          <w:szCs w:val="20"/>
          <w:lang w:val="es-ES"/>
        </w:rPr>
        <w:t xml:space="preserve"> </w:t>
      </w:r>
      <w:r w:rsidRPr="00BA41C0">
        <w:rPr>
          <w:rFonts w:ascii="GHEA Grapalat" w:hAnsi="GHEA Grapalat"/>
          <w:sz w:val="20"/>
          <w:szCs w:val="20"/>
        </w:rPr>
        <w:t>անհնարինությունը</w:t>
      </w:r>
      <w:r w:rsidRPr="009E1D1C">
        <w:rPr>
          <w:rFonts w:ascii="GHEA Grapalat" w:hAnsi="GHEA Grapalat"/>
          <w:sz w:val="20"/>
          <w:szCs w:val="20"/>
          <w:lang w:val="es-ES"/>
        </w:rPr>
        <w:t xml:space="preserve"> </w:t>
      </w:r>
      <w:r w:rsidRPr="00BA41C0">
        <w:rPr>
          <w:rFonts w:ascii="GHEA Grapalat" w:hAnsi="GHEA Grapalat"/>
          <w:sz w:val="20"/>
          <w:szCs w:val="20"/>
        </w:rPr>
        <w:t>իրենից</w:t>
      </w:r>
      <w:r w:rsidRPr="009E1D1C">
        <w:rPr>
          <w:rFonts w:ascii="GHEA Grapalat" w:hAnsi="GHEA Grapalat"/>
          <w:sz w:val="20"/>
          <w:szCs w:val="20"/>
          <w:lang w:val="es-ES"/>
        </w:rPr>
        <w:t xml:space="preserve"> </w:t>
      </w:r>
      <w:r w:rsidRPr="00BA41C0">
        <w:rPr>
          <w:rFonts w:ascii="GHEA Grapalat" w:hAnsi="GHEA Grapalat"/>
          <w:sz w:val="20"/>
          <w:szCs w:val="20"/>
        </w:rPr>
        <w:t>անկախ</w:t>
      </w:r>
      <w:r w:rsidRPr="009E1D1C">
        <w:rPr>
          <w:rFonts w:ascii="GHEA Grapalat" w:hAnsi="GHEA Grapalat"/>
          <w:sz w:val="20"/>
          <w:szCs w:val="20"/>
          <w:lang w:val="es-ES"/>
        </w:rPr>
        <w:t xml:space="preserve"> </w:t>
      </w:r>
      <w:r w:rsidRPr="00BA41C0">
        <w:rPr>
          <w:rFonts w:ascii="GHEA Grapalat" w:hAnsi="GHEA Grapalat"/>
          <w:sz w:val="20"/>
          <w:szCs w:val="20"/>
        </w:rPr>
        <w:t>պատճառներով</w:t>
      </w:r>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proofErr w:type="gramStart"/>
      <w:r w:rsidRPr="009E1D1C">
        <w:rPr>
          <w:rFonts w:ascii="GHEA Grapalat" w:hAnsi="GHEA Grapalat"/>
          <w:sz w:val="20"/>
          <w:szCs w:val="20"/>
          <w:lang w:val="es-ES"/>
        </w:rPr>
        <w:t>19 .</w:t>
      </w:r>
      <w:proofErr w:type="gramEnd"/>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6-</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բողոքարկումն</w:t>
      </w:r>
      <w:r w:rsidRPr="009E1D1C">
        <w:rPr>
          <w:rFonts w:ascii="GHEA Grapalat" w:hAnsi="GHEA Grapalat"/>
          <w:sz w:val="20"/>
          <w:szCs w:val="20"/>
          <w:lang w:val="es-ES"/>
        </w:rPr>
        <w:t xml:space="preserve"> </w:t>
      </w:r>
      <w:r w:rsidRPr="00BA41C0">
        <w:rPr>
          <w:rFonts w:ascii="GHEA Grapalat" w:hAnsi="GHEA Grapalat"/>
          <w:sz w:val="20"/>
          <w:szCs w:val="20"/>
        </w:rPr>
        <w:t>ինքնաբերաբար</w:t>
      </w:r>
      <w:r w:rsidRPr="009E1D1C">
        <w:rPr>
          <w:rFonts w:ascii="GHEA Grapalat" w:hAnsi="GHEA Grapalat"/>
          <w:sz w:val="20"/>
          <w:szCs w:val="20"/>
          <w:lang w:val="es-ES"/>
        </w:rPr>
        <w:t xml:space="preserve"> </w:t>
      </w:r>
      <w:r w:rsidRPr="00BA41C0">
        <w:rPr>
          <w:rFonts w:ascii="GHEA Grapalat" w:hAnsi="GHEA Grapalat"/>
          <w:sz w:val="20"/>
          <w:szCs w:val="20"/>
        </w:rPr>
        <w:t>կասեցնում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հրավերի</w:t>
      </w:r>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cs="GHEA Grapalat"/>
          <w:sz w:val="20"/>
          <w:szCs w:val="20"/>
        </w:rPr>
        <w:t>կետով</w:t>
      </w:r>
      <w:r w:rsidRPr="009E1D1C">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հրապարակվելու</w:t>
      </w:r>
      <w:r w:rsidRPr="009E1D1C">
        <w:rPr>
          <w:rFonts w:ascii="GHEA Grapalat" w:hAnsi="GHEA Grapalat"/>
          <w:sz w:val="20"/>
          <w:szCs w:val="20"/>
          <w:lang w:val="es-ES"/>
        </w:rPr>
        <w:t xml:space="preserve"> </w:t>
      </w:r>
      <w:r w:rsidRPr="00BA41C0">
        <w:rPr>
          <w:rFonts w:ascii="GHEA Grapalat" w:hAnsi="GHEA Grapalat"/>
          <w:sz w:val="20"/>
          <w:szCs w:val="20"/>
        </w:rPr>
        <w:t>օրվանից</w:t>
      </w:r>
      <w:r w:rsidRPr="009E1D1C">
        <w:rPr>
          <w:rFonts w:ascii="GHEA Grapalat" w:hAnsi="GHEA Grapalat"/>
          <w:sz w:val="20"/>
          <w:szCs w:val="20"/>
          <w:lang w:val="es-ES"/>
        </w:rPr>
        <w:t xml:space="preserve"> </w:t>
      </w:r>
      <w:r w:rsidRPr="00BA41C0">
        <w:rPr>
          <w:rFonts w:ascii="GHEA Grapalat" w:hAnsi="GHEA Grapalat"/>
          <w:sz w:val="20"/>
          <w:szCs w:val="20"/>
        </w:rPr>
        <w:lastRenderedPageBreak/>
        <w:t>մինչև</w:t>
      </w:r>
      <w:r w:rsidRPr="009E1D1C">
        <w:rPr>
          <w:rFonts w:ascii="GHEA Grapalat" w:hAnsi="GHEA Grapalat"/>
          <w:sz w:val="20"/>
          <w:szCs w:val="20"/>
          <w:lang w:val="es-ES"/>
        </w:rPr>
        <w:t xml:space="preserve"> </w:t>
      </w:r>
      <w:r w:rsidRPr="00BA41C0">
        <w:rPr>
          <w:rFonts w:ascii="GHEA Grapalat" w:hAnsi="GHEA Grapalat"/>
          <w:sz w:val="20"/>
          <w:szCs w:val="20"/>
        </w:rPr>
        <w:t>վեճի</w:t>
      </w:r>
      <w:r w:rsidRPr="009E1D1C">
        <w:rPr>
          <w:rFonts w:ascii="GHEA Grapalat" w:hAnsi="GHEA Grapalat"/>
          <w:sz w:val="20"/>
          <w:szCs w:val="20"/>
          <w:lang w:val="es-ES"/>
        </w:rPr>
        <w:t xml:space="preserve"> </w:t>
      </w:r>
      <w:r w:rsidRPr="00BA41C0">
        <w:rPr>
          <w:rFonts w:ascii="GHEA Grapalat" w:hAnsi="GHEA Grapalat"/>
          <w:sz w:val="20"/>
          <w:szCs w:val="20"/>
        </w:rPr>
        <w:t>քննության</w:t>
      </w:r>
      <w:r w:rsidRPr="009E1D1C">
        <w:rPr>
          <w:rFonts w:ascii="GHEA Grapalat" w:hAnsi="GHEA Grapalat"/>
          <w:sz w:val="20"/>
          <w:szCs w:val="20"/>
          <w:lang w:val="es-ES"/>
        </w:rPr>
        <w:t xml:space="preserve"> </w:t>
      </w:r>
      <w:r w:rsidRPr="00BA41C0">
        <w:rPr>
          <w:rFonts w:ascii="GHEA Grapalat" w:hAnsi="GHEA Grapalat"/>
          <w:sz w:val="20"/>
          <w:szCs w:val="20"/>
        </w:rPr>
        <w:t>արդյունքներով</w:t>
      </w:r>
      <w:r w:rsidRPr="009E1D1C">
        <w:rPr>
          <w:rFonts w:ascii="GHEA Grapalat" w:hAnsi="GHEA Grapalat"/>
          <w:sz w:val="20"/>
          <w:szCs w:val="20"/>
          <w:lang w:val="es-ES"/>
        </w:rPr>
        <w:t xml:space="preserve"> </w:t>
      </w:r>
      <w:r w:rsidRPr="00BA41C0">
        <w:rPr>
          <w:rFonts w:ascii="GHEA Grapalat" w:hAnsi="GHEA Grapalat"/>
          <w:sz w:val="20"/>
          <w:szCs w:val="20"/>
        </w:rPr>
        <w:t>առաջին</w:t>
      </w:r>
      <w:r w:rsidRPr="009E1D1C">
        <w:rPr>
          <w:rFonts w:ascii="GHEA Grapalat" w:hAnsi="GHEA Grapalat"/>
          <w:sz w:val="20"/>
          <w:szCs w:val="20"/>
          <w:lang w:val="es-ES"/>
        </w:rPr>
        <w:t xml:space="preserve"> </w:t>
      </w:r>
      <w:r w:rsidRPr="00BA41C0">
        <w:rPr>
          <w:rFonts w:ascii="GHEA Grapalat" w:hAnsi="GHEA Grapalat"/>
          <w:sz w:val="20"/>
          <w:szCs w:val="20"/>
        </w:rPr>
        <w:t>ատյանի</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կայացրած</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մտնելու</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հանրային</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պաշտպանության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ազգային</w:t>
      </w:r>
      <w:r w:rsidRPr="009E1D1C">
        <w:rPr>
          <w:rFonts w:ascii="GHEA Grapalat" w:hAnsi="GHEA Grapalat"/>
          <w:sz w:val="20"/>
          <w:szCs w:val="20"/>
          <w:lang w:val="es-ES"/>
        </w:rPr>
        <w:t xml:space="preserve"> </w:t>
      </w:r>
      <w:r w:rsidRPr="00BA41C0">
        <w:rPr>
          <w:rFonts w:ascii="GHEA Grapalat" w:hAnsi="GHEA Grapalat"/>
          <w:sz w:val="20"/>
          <w:szCs w:val="20"/>
        </w:rPr>
        <w:t>անվտանգության</w:t>
      </w:r>
      <w:r w:rsidRPr="009E1D1C">
        <w:rPr>
          <w:rFonts w:ascii="GHEA Grapalat" w:hAnsi="GHEA Grapalat"/>
          <w:sz w:val="20"/>
          <w:szCs w:val="20"/>
          <w:lang w:val="es-ES"/>
        </w:rPr>
        <w:t xml:space="preserve"> </w:t>
      </w:r>
      <w:r w:rsidRPr="00BA41C0">
        <w:rPr>
          <w:rFonts w:ascii="GHEA Grapalat" w:hAnsi="GHEA Grapalat"/>
          <w:sz w:val="20"/>
          <w:szCs w:val="20"/>
        </w:rPr>
        <w:t>շահերից</w:t>
      </w:r>
      <w:r w:rsidRPr="009E1D1C">
        <w:rPr>
          <w:rFonts w:ascii="GHEA Grapalat" w:hAnsi="GHEA Grapalat"/>
          <w:sz w:val="20"/>
          <w:szCs w:val="20"/>
          <w:lang w:val="es-ES"/>
        </w:rPr>
        <w:t xml:space="preserve"> </w:t>
      </w:r>
      <w:r w:rsidRPr="00BA41C0">
        <w:rPr>
          <w:rFonts w:ascii="GHEA Grapalat" w:hAnsi="GHEA Grapalat"/>
          <w:sz w:val="20"/>
          <w:szCs w:val="20"/>
        </w:rPr>
        <w:t>ելնելով</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շարունակել</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1-</w:t>
      </w:r>
      <w:r w:rsidRPr="00BA41C0">
        <w:rPr>
          <w:rFonts w:ascii="GHEA Grapalat" w:hAnsi="GHEA Grapalat"/>
          <w:sz w:val="20"/>
          <w:szCs w:val="20"/>
        </w:rPr>
        <w:t>ին</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մարմինների</w:t>
      </w:r>
      <w:r w:rsidRPr="009E1D1C">
        <w:rPr>
          <w:rFonts w:ascii="GHEA Grapalat" w:hAnsi="GHEA Grapalat"/>
          <w:sz w:val="20"/>
          <w:szCs w:val="20"/>
          <w:lang w:val="es-ES"/>
        </w:rPr>
        <w:t xml:space="preserve"> </w:t>
      </w:r>
      <w:r w:rsidRPr="00BA41C0">
        <w:rPr>
          <w:rFonts w:ascii="GHEA Grapalat" w:hAnsi="GHEA Grapalat"/>
          <w:sz w:val="20"/>
          <w:szCs w:val="20"/>
        </w:rPr>
        <w:t>ղեկավարների</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իրավաբանական</w:t>
      </w:r>
      <w:r w:rsidRPr="009E1D1C">
        <w:rPr>
          <w:rFonts w:ascii="GHEA Grapalat" w:hAnsi="GHEA Grapalat"/>
          <w:sz w:val="20"/>
          <w:szCs w:val="20"/>
          <w:lang w:val="es-ES"/>
        </w:rPr>
        <w:t xml:space="preserve"> </w:t>
      </w:r>
      <w:r w:rsidRPr="00BA41C0">
        <w:rPr>
          <w:rFonts w:ascii="GHEA Grapalat" w:hAnsi="GHEA Grapalat"/>
          <w:sz w:val="20"/>
          <w:szCs w:val="20"/>
        </w:rPr>
        <w:t>անձանց</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գործադիր</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ղեկավարի</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միջնորդության</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w:t>
      </w:r>
      <w:r w:rsidRPr="009E1D1C">
        <w:rPr>
          <w:rFonts w:ascii="GHEA Grapalat" w:hAnsi="GHEA Grapalat"/>
          <w:sz w:val="20"/>
          <w:szCs w:val="20"/>
          <w:lang w:val="es-ES"/>
        </w:rPr>
        <w:t xml:space="preserve"> </w:t>
      </w:r>
      <w:r w:rsidRPr="00BA41C0">
        <w:rPr>
          <w:rFonts w:ascii="GHEA Grapalat" w:hAnsi="GHEA Grapalat"/>
          <w:sz w:val="20"/>
          <w:szCs w:val="20"/>
        </w:rPr>
        <w:t>կասեցումը</w:t>
      </w:r>
      <w:r w:rsidRPr="009E1D1C">
        <w:rPr>
          <w:rFonts w:ascii="GHEA Grapalat" w:hAnsi="GHEA Grapalat"/>
          <w:sz w:val="20"/>
          <w:szCs w:val="20"/>
          <w:lang w:val="es-ES"/>
        </w:rPr>
        <w:t xml:space="preserve"> </w:t>
      </w:r>
      <w:r w:rsidRPr="00BA41C0">
        <w:rPr>
          <w:rFonts w:ascii="GHEA Grapalat" w:hAnsi="GHEA Grapalat"/>
          <w:sz w:val="20"/>
          <w:szCs w:val="20"/>
        </w:rPr>
        <w:t>վերացնելու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կայացման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մարմինն</w:t>
      </w:r>
      <w:r w:rsidRPr="009E1D1C">
        <w:rPr>
          <w:rFonts w:ascii="GHEA Grapalat" w:hAnsi="GHEA Grapalat"/>
          <w:sz w:val="20"/>
          <w:szCs w:val="20"/>
          <w:lang w:val="es-ES"/>
        </w:rPr>
        <w:t xml:space="preserve"> </w:t>
      </w:r>
      <w:r w:rsidRPr="00BA41C0">
        <w:rPr>
          <w:rFonts w:ascii="GHEA Grapalat" w:hAnsi="GHEA Grapalat"/>
          <w:sz w:val="20"/>
          <w:szCs w:val="20"/>
        </w:rPr>
        <w:t>այդ</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մտնում</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պահից</w:t>
      </w:r>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cs="GHEA Grapalat"/>
          <w:sz w:val="20"/>
          <w:szCs w:val="20"/>
        </w:rPr>
        <w:t>համար</w:t>
      </w:r>
      <w:r w:rsidRPr="009E1D1C">
        <w:rPr>
          <w:rFonts w:ascii="GHEA Grapalat" w:hAnsi="GHEA Grapalat"/>
          <w:sz w:val="20"/>
          <w:szCs w:val="20"/>
          <w:lang w:val="es-ES"/>
        </w:rPr>
        <w:t xml:space="preserve"> </w:t>
      </w:r>
      <w:r w:rsidRPr="00BA41C0">
        <w:rPr>
          <w:rFonts w:ascii="GHEA Grapalat" w:hAnsi="GHEA Grapalat" w:cs="GHEA Grapalat"/>
          <w:sz w:val="20"/>
          <w:szCs w:val="20"/>
        </w:rPr>
        <w:t>գանձվող</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տուրքերի</w:t>
      </w:r>
      <w:r w:rsidRPr="009E1D1C">
        <w:rPr>
          <w:rFonts w:ascii="GHEA Grapalat" w:hAnsi="GHEA Grapalat"/>
          <w:sz w:val="20"/>
          <w:szCs w:val="20"/>
          <w:lang w:val="es-ES"/>
        </w:rPr>
        <w:t xml:space="preserve"> </w:t>
      </w:r>
      <w:r w:rsidRPr="00BA41C0">
        <w:rPr>
          <w:rFonts w:ascii="GHEA Grapalat" w:hAnsi="GHEA Grapalat"/>
          <w:sz w:val="20"/>
          <w:szCs w:val="20"/>
        </w:rPr>
        <w:t>դրույքաչափերը</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տուրքի</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օրենքով։</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proofErr w:type="gramStart"/>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roofErr w:type="gramEnd"/>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Բ</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Ց</w:t>
      </w:r>
      <w:r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Յ</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Ը</w:t>
      </w:r>
      <w:r w:rsidRPr="00F566BF">
        <w:rPr>
          <w:rFonts w:ascii="GHEA Grapalat" w:hAnsi="GHEA Grapalat"/>
          <w:b/>
          <w:szCs w:val="22"/>
          <w:lang w:val="af-ZA"/>
        </w:rPr>
        <w:t xml:space="preserve">   </w:t>
      </w:r>
      <w:r w:rsidRPr="00F566BF">
        <w:rPr>
          <w:rFonts w:ascii="GHEA Grapalat" w:hAnsi="GHEA Grapalat" w:cs="Sylfaen"/>
          <w:b/>
          <w:szCs w:val="22"/>
          <w:lang w:val="es-ES"/>
        </w:rPr>
        <w:t>Պ</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Ս</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Ե</w:t>
      </w:r>
      <w:r w:rsidRPr="00F566BF">
        <w:rPr>
          <w:rFonts w:ascii="GHEA Grapalat" w:hAnsi="GHEA Grapalat"/>
          <w:b/>
          <w:szCs w:val="22"/>
          <w:lang w:val="af-ZA"/>
        </w:rPr>
        <w:t xml:space="preserve"> </w:t>
      </w:r>
      <w:r w:rsidRPr="00F566BF">
        <w:rPr>
          <w:rFonts w:ascii="GHEA Grapalat" w:hAnsi="GHEA Grapalat" w:cs="Sylfaen"/>
          <w:b/>
          <w:szCs w:val="22"/>
          <w:lang w:val="es-ES"/>
        </w:rPr>
        <w:t>Լ</w:t>
      </w:r>
      <w:r w:rsidRPr="00F566BF">
        <w:rPr>
          <w:rFonts w:ascii="GHEA Grapalat" w:hAnsi="GHEA Grapalat"/>
          <w:b/>
          <w:szCs w:val="22"/>
          <w:lang w:val="af-ZA"/>
        </w:rPr>
        <w:t xml:space="preserve"> </w:t>
      </w:r>
      <w:r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r w:rsidR="004F78EF" w:rsidRPr="00F566BF">
        <w:rPr>
          <w:rFonts w:ascii="GHEA Grapalat" w:hAnsi="GHEA Grapalat"/>
          <w:sz w:val="20"/>
          <w:szCs w:val="20"/>
        </w:rPr>
        <w:t>հ</w:t>
      </w:r>
      <w:r w:rsidR="001F6578" w:rsidRPr="00F566BF">
        <w:rPr>
          <w:rFonts w:ascii="GHEA Grapalat" w:hAnsi="GHEA Grapalat"/>
          <w:sz w:val="20"/>
          <w:szCs w:val="20"/>
        </w:rPr>
        <w:t>ամակարգի</w:t>
      </w:r>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(տեղեկությունները):</w:t>
      </w:r>
    </w:p>
    <w:p w14:paraId="2F875A94" w14:textId="77777777" w:rsidR="002D5CF0" w:rsidRPr="00F566BF" w:rsidRDefault="0078387F" w:rsidP="00EF3662">
      <w:pPr>
        <w:ind w:firstLine="567"/>
        <w:jc w:val="both"/>
        <w:rPr>
          <w:rFonts w:ascii="GHEA Grapalat" w:hAnsi="GHEA Grapalat" w:cs="Sylfaen"/>
          <w:sz w:val="20"/>
          <w:lang w:val="es-ES"/>
        </w:rPr>
      </w:pPr>
      <w:r w:rsidRPr="00F566BF">
        <w:rPr>
          <w:rFonts w:ascii="GHEA Grapalat" w:hAnsi="GHEA Grapalat" w:cs="Sylfaen"/>
          <w:sz w:val="20"/>
        </w:rPr>
        <w:t>Մասնակիցը</w:t>
      </w:r>
      <w:r w:rsidRPr="00F566BF">
        <w:rPr>
          <w:rFonts w:ascii="GHEA Grapalat" w:hAnsi="GHEA Grapalat" w:cs="Sylfaen"/>
          <w:sz w:val="20"/>
          <w:lang w:val="es-ES"/>
        </w:rPr>
        <w:t xml:space="preserve"> </w:t>
      </w:r>
      <w:r w:rsidR="002240AB" w:rsidRPr="00F566BF">
        <w:rPr>
          <w:rFonts w:ascii="GHEA Grapalat" w:hAnsi="GHEA Grapalat" w:cs="Sylfaen"/>
          <w:sz w:val="20"/>
        </w:rPr>
        <w:t>հայտով</w:t>
      </w:r>
      <w:r w:rsidR="002240AB" w:rsidRPr="00F566BF">
        <w:rPr>
          <w:rFonts w:ascii="GHEA Grapalat" w:hAnsi="GHEA Grapalat" w:cs="Sylfaen"/>
          <w:sz w:val="20"/>
          <w:lang w:val="es-ES"/>
        </w:rPr>
        <w:t xml:space="preserve"> </w:t>
      </w:r>
      <w:r w:rsidRPr="00F566BF">
        <w:rPr>
          <w:rFonts w:ascii="GHEA Grapalat" w:hAnsi="GHEA Grapalat" w:cs="Sylfaen"/>
          <w:sz w:val="20"/>
        </w:rPr>
        <w:t>ներկայացնում</w:t>
      </w:r>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r w:rsidRPr="00F566BF">
        <w:rPr>
          <w:rFonts w:ascii="GHEA Grapalat" w:hAnsi="GHEA Grapalat" w:cs="Sylfaen"/>
          <w:sz w:val="20"/>
        </w:rPr>
        <w:t>իր</w:t>
      </w:r>
      <w:r w:rsidRPr="00F566BF">
        <w:rPr>
          <w:rFonts w:ascii="GHEA Grapalat" w:hAnsi="GHEA Grapalat" w:cs="Sylfaen"/>
          <w:sz w:val="20"/>
          <w:lang w:val="es-ES"/>
        </w:rPr>
        <w:t xml:space="preserve"> </w:t>
      </w:r>
      <w:r w:rsidRPr="00F566BF">
        <w:rPr>
          <w:rFonts w:ascii="GHEA Grapalat" w:hAnsi="GHEA Grapalat" w:cs="Sylfaen"/>
          <w:sz w:val="20"/>
        </w:rPr>
        <w:t>կողմից</w:t>
      </w:r>
      <w:r w:rsidRPr="00F566BF">
        <w:rPr>
          <w:rFonts w:ascii="GHEA Grapalat" w:hAnsi="GHEA Grapalat" w:cs="Sylfaen"/>
          <w:sz w:val="20"/>
          <w:lang w:val="es-ES"/>
        </w:rPr>
        <w:t xml:space="preserve"> </w:t>
      </w:r>
      <w:r w:rsidRPr="00F566BF">
        <w:rPr>
          <w:rFonts w:ascii="GHEA Grapalat" w:hAnsi="GHEA Grapalat" w:cs="Sylfaen"/>
          <w:sz w:val="20"/>
        </w:rPr>
        <w:t>հաստատված</w:t>
      </w:r>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r w:rsidRPr="00F566BF">
        <w:rPr>
          <w:rFonts w:ascii="GHEA Grapalat" w:hAnsi="GHEA Grapalat"/>
          <w:b/>
          <w:sz w:val="20"/>
          <w:szCs w:val="20"/>
          <w:lang w:val="es-ES"/>
        </w:rPr>
        <w:t>Պիտանելիության չափորոշիչ</w:t>
      </w:r>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77777777"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096865" w:rsidRPr="00F566BF">
        <w:rPr>
          <w:rFonts w:ascii="GHEA Grapalat" w:hAnsi="GHEA Grapalat" w:cs="Sylfaen"/>
          <w:sz w:val="20"/>
          <w:lang w:val="ru-RU"/>
        </w:rPr>
        <w:t>ընթացակարգին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մասնակցելու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դիմում</w:t>
      </w:r>
      <w:r w:rsidR="00EF4630" w:rsidRPr="00F566BF">
        <w:rPr>
          <w:rFonts w:ascii="GHEA Grapalat" w:hAnsi="GHEA Grapalat" w:cs="Sylfaen"/>
          <w:sz w:val="20"/>
          <w:lang w:val="es-ES"/>
        </w:rPr>
        <w:t>-</w:t>
      </w:r>
      <w:r w:rsidR="00EF4630" w:rsidRPr="00F566BF">
        <w:rPr>
          <w:rFonts w:ascii="GHEA Grapalat" w:hAnsi="GHEA Grapalat" w:cs="Sylfaen"/>
          <w:sz w:val="20"/>
        </w:rPr>
        <w:t>հայտարարություն</w:t>
      </w:r>
      <w:r w:rsidR="00096865" w:rsidRPr="00F566BF">
        <w:rPr>
          <w:rFonts w:ascii="GHEA Grapalat" w:hAnsi="GHEA Grapalat" w:cs="Sylfaen"/>
          <w:sz w:val="20"/>
          <w:lang w:val="af-ZA"/>
        </w:rPr>
        <w:t xml:space="preserve">` </w:t>
      </w:r>
      <w:r w:rsidR="006F49AA" w:rsidRPr="00F566BF">
        <w:rPr>
          <w:rFonts w:ascii="GHEA Grapalat" w:hAnsi="GHEA Grapalat" w:cs="Sylfaen"/>
          <w:sz w:val="20"/>
          <w:lang w:val="af-ZA"/>
        </w:rPr>
        <w:t>համաձայն հ</w:t>
      </w:r>
      <w:r w:rsidR="00096865" w:rsidRPr="00F566BF">
        <w:rPr>
          <w:rFonts w:ascii="GHEA Grapalat" w:hAnsi="GHEA Grapalat" w:cs="Sylfaen"/>
          <w:sz w:val="20"/>
          <w:lang w:val="ru-RU"/>
        </w:rPr>
        <w:t>ավելված</w:t>
      </w:r>
      <w:r w:rsidR="00096865" w:rsidRPr="00F566BF">
        <w:rPr>
          <w:rFonts w:ascii="GHEA Grapalat" w:hAnsi="GHEA Grapalat" w:cs="Sylfaen"/>
          <w:sz w:val="20"/>
          <w:lang w:val="af-ZA"/>
        </w:rPr>
        <w:t xml:space="preserve"> N 1</w:t>
      </w:r>
      <w:r w:rsidR="006F49AA" w:rsidRPr="00F566BF">
        <w:rPr>
          <w:rFonts w:ascii="GHEA Grapalat" w:hAnsi="GHEA Grapalat" w:cs="Sylfaen"/>
          <w:sz w:val="20"/>
          <w:lang w:val="af-ZA"/>
        </w:rPr>
        <w:t>-ի</w:t>
      </w:r>
      <w:r w:rsidR="00BC6807" w:rsidRPr="00F566BF">
        <w:rPr>
          <w:rFonts w:ascii="GHEA Grapalat" w:hAnsi="GHEA Grapalat" w:cs="Sylfaen"/>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r w:rsidR="00EF4630" w:rsidRPr="00F566BF">
        <w:rPr>
          <w:rFonts w:ascii="GHEA Grapalat" w:hAnsi="GHEA Grapalat" w:cs="Sylfaen"/>
          <w:sz w:val="20"/>
          <w:szCs w:val="24"/>
          <w:lang w:eastAsia="en-US"/>
        </w:rPr>
        <w:t>գործակալության</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պայմանագրի</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պատճենը</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դրա</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կողմ</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հանդիսացող</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անձի</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տվյալները</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եթե</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պայմանագիրն</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իրականացվելու</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գործակալության</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միջոցով</w:t>
      </w:r>
      <w:r w:rsidR="00EF4630" w:rsidRPr="00F566BF">
        <w:rPr>
          <w:rFonts w:ascii="GHEA Grapalat" w:hAnsi="GHEA Grapalat" w:cs="Sylfaen"/>
          <w:sz w:val="20"/>
          <w:szCs w:val="24"/>
          <w:lang w:val="af-ZA" w:eastAsia="en-US"/>
        </w:rPr>
        <w:t>.</w:t>
      </w:r>
    </w:p>
    <w:p w14:paraId="400EFB2F" w14:textId="77777777" w:rsidR="00EF4630" w:rsidRPr="00F566BF"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պայմանագիրը</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եթե</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մասնակիցները</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գնման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ընթացակարգին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մասնակցում</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են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կարգով</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կոնսորցիումով</w:t>
      </w:r>
      <w:r w:rsidRPr="00F566BF">
        <w:rPr>
          <w:rFonts w:ascii="GHEA Grapalat" w:hAnsi="GHEA Grapalat" w:cs="Sylfaen"/>
          <w:sz w:val="20"/>
          <w:szCs w:val="24"/>
          <w:lang w:val="af-ZA" w:eastAsia="en-US"/>
        </w:rPr>
        <w:t>).</w:t>
      </w:r>
      <w:r w:rsidR="00AD12B1">
        <w:rPr>
          <w:rStyle w:val="FootnoteReference"/>
          <w:rFonts w:ascii="GHEA Grapalat" w:hAnsi="GHEA Grapalat" w:cs="Sylfaen"/>
          <w:sz w:val="20"/>
          <w:szCs w:val="24"/>
          <w:lang w:val="af-ZA" w:eastAsia="en-US"/>
        </w:rPr>
        <w:footnoteReference w:customMarkFollows="1" w:id="10"/>
        <w:t>15</w:t>
      </w:r>
    </w:p>
    <w:p w14:paraId="19C71F01" w14:textId="77777777" w:rsidR="006505D2" w:rsidRPr="002D4DC4" w:rsidRDefault="002C4DBF" w:rsidP="006A26BE">
      <w:pPr>
        <w:ind w:firstLine="567"/>
        <w:jc w:val="both"/>
        <w:rPr>
          <w:rFonts w:ascii="GHEA Grapalat" w:hAnsi="GHEA Grapalat"/>
          <w:sz w:val="20"/>
          <w:vertAlign w:val="superscript"/>
          <w:lang w:val="af-ZA"/>
        </w:rPr>
      </w:pPr>
      <w:r w:rsidRPr="00B56A92">
        <w:rPr>
          <w:rFonts w:ascii="GHEA Grapalat" w:hAnsi="GHEA Grapalat" w:cs="Sylfaen"/>
          <w:sz w:val="20"/>
          <w:lang w:val="af-ZA"/>
        </w:rPr>
        <w:t>2</w:t>
      </w:r>
      <w:r w:rsidR="00E968EF" w:rsidRPr="00B56A92">
        <w:rPr>
          <w:rFonts w:ascii="GHEA Grapalat" w:hAnsi="GHEA Grapalat" w:cs="Sylfaen"/>
          <w:sz w:val="20"/>
          <w:lang w:val="af-ZA"/>
        </w:rPr>
        <w:t>.</w:t>
      </w:r>
      <w:r w:rsidR="002E11D1" w:rsidRPr="00B56A92">
        <w:rPr>
          <w:rFonts w:ascii="GHEA Grapalat" w:hAnsi="GHEA Grapalat" w:cs="Sylfaen"/>
          <w:sz w:val="20"/>
          <w:lang w:val="af-ZA"/>
        </w:rPr>
        <w:t>4</w:t>
      </w:r>
      <w:r w:rsidR="002240AB" w:rsidRPr="00B56A92">
        <w:rPr>
          <w:rFonts w:ascii="GHEA Grapalat" w:hAnsi="GHEA Grapalat" w:cs="Sylfaen"/>
          <w:sz w:val="20"/>
          <w:lang w:val="af-ZA"/>
        </w:rPr>
        <w:t xml:space="preserve"> </w:t>
      </w:r>
      <w:r w:rsidRPr="00B56A92">
        <w:rPr>
          <w:rFonts w:ascii="GHEA Grapalat" w:hAnsi="GHEA Grapalat" w:cs="Sylfaen"/>
          <w:sz w:val="20"/>
          <w:lang w:val="hy-AM"/>
        </w:rPr>
        <w:t>հայտի</w:t>
      </w:r>
      <w:r w:rsidRPr="00B56A92">
        <w:rPr>
          <w:rFonts w:ascii="GHEA Grapalat" w:hAnsi="GHEA Grapalat" w:cs="Sylfaen"/>
          <w:sz w:val="20"/>
          <w:lang w:val="af-ZA"/>
        </w:rPr>
        <w:t xml:space="preserve"> </w:t>
      </w:r>
      <w:r w:rsidRPr="00B56A92">
        <w:rPr>
          <w:rFonts w:ascii="GHEA Grapalat" w:hAnsi="GHEA Grapalat" w:cs="Sylfaen"/>
          <w:sz w:val="20"/>
          <w:lang w:val="hy-AM"/>
        </w:rPr>
        <w:t>ապահովում</w:t>
      </w:r>
      <w:r w:rsidR="006A26BE" w:rsidRPr="00B56A92">
        <w:rPr>
          <w:rFonts w:ascii="GHEA Grapalat" w:hAnsi="GHEA Grapalat" w:cs="Sylfaen"/>
          <w:sz w:val="20"/>
          <w:lang w:val="hy-AM"/>
        </w:rPr>
        <w:t>, որը ներկայացվում է</w:t>
      </w:r>
      <w:r w:rsidR="000F3B31" w:rsidRPr="00B56A92">
        <w:rPr>
          <w:rFonts w:ascii="GHEA Grapalat" w:hAnsi="GHEA Grapalat" w:cs="Sylfaen"/>
          <w:sz w:val="20"/>
          <w:lang w:val="hy-AM"/>
        </w:rPr>
        <w:t xml:space="preserve"> </w:t>
      </w:r>
      <w:r w:rsidR="000C062F" w:rsidRPr="00B56A92">
        <w:rPr>
          <w:rFonts w:ascii="GHEA Grapalat" w:hAnsi="GHEA Grapalat" w:cs="Sylfaen"/>
          <w:sz w:val="20"/>
          <w:lang w:val="hy-AM"/>
        </w:rPr>
        <w:t xml:space="preserve">կանխիկ փողի </w:t>
      </w:r>
      <w:r w:rsidR="006505D2" w:rsidRPr="00B56A92">
        <w:rPr>
          <w:rFonts w:ascii="GHEA Grapalat" w:hAnsi="GHEA Grapalat" w:cs="Sylfaen"/>
          <w:sz w:val="20"/>
          <w:lang w:val="hy-AM"/>
        </w:rPr>
        <w:t xml:space="preserve">կամ բանկային երաշխիքի </w:t>
      </w:r>
      <w:r w:rsidR="000C062F" w:rsidRPr="00B56A92">
        <w:rPr>
          <w:rFonts w:ascii="GHEA Grapalat" w:hAnsi="GHEA Grapalat" w:cs="Sylfaen"/>
          <w:sz w:val="20"/>
          <w:lang w:val="hy-AM"/>
        </w:rPr>
        <w:t>ձևով</w:t>
      </w:r>
      <w:r w:rsidR="00F02DBC" w:rsidRPr="002D4DC4">
        <w:rPr>
          <w:rFonts w:ascii="GHEA Grapalat" w:hAnsi="GHEA Grapalat" w:cs="Sylfaen"/>
          <w:sz w:val="20"/>
          <w:lang w:val="af-ZA"/>
        </w:rPr>
        <w:t xml:space="preserve"> (</w:t>
      </w:r>
      <w:r w:rsidR="00F02DBC" w:rsidRPr="00B56A92">
        <w:rPr>
          <w:rFonts w:ascii="GHEA Grapalat" w:hAnsi="GHEA Grapalat" w:cs="Sylfaen"/>
          <w:sz w:val="20"/>
        </w:rPr>
        <w:t>հավելված</w:t>
      </w:r>
      <w:r w:rsidR="00F02DBC" w:rsidRPr="002D4DC4">
        <w:rPr>
          <w:rFonts w:ascii="GHEA Grapalat" w:hAnsi="GHEA Grapalat" w:cs="Sylfaen"/>
          <w:sz w:val="20"/>
          <w:lang w:val="af-ZA"/>
        </w:rPr>
        <w:t xml:space="preserve"> N 3)</w:t>
      </w:r>
      <w:r w:rsidR="006A26BE" w:rsidRPr="00B56A92">
        <w:rPr>
          <w:rFonts w:ascii="GHEA Grapalat" w:hAnsi="GHEA Grapalat" w:cs="Sylfaen"/>
          <w:sz w:val="20"/>
          <w:lang w:val="hy-AM"/>
        </w:rPr>
        <w:t>:</w:t>
      </w:r>
      <w:r w:rsidR="0077364F" w:rsidRPr="00B56A92">
        <w:rPr>
          <w:rFonts w:ascii="GHEA Grapalat" w:hAnsi="GHEA Grapalat" w:cs="Sylfaen"/>
          <w:sz w:val="20"/>
          <w:lang w:val="hy-AM"/>
        </w:rPr>
        <w:t xml:space="preserve"> </w:t>
      </w:r>
      <w:r w:rsidR="006A26BE" w:rsidRPr="00B56A92">
        <w:rPr>
          <w:rFonts w:ascii="GHEA Grapalat" w:hAnsi="GHEA Grapalat" w:cs="Sylfaen"/>
          <w:sz w:val="20"/>
          <w:lang w:val="hy-AM"/>
        </w:rPr>
        <w:t>Ընդ որում</w:t>
      </w:r>
      <w:r w:rsidR="000C062F" w:rsidRPr="00B56A92">
        <w:rPr>
          <w:rFonts w:ascii="GHEA Grapalat" w:hAnsi="GHEA Grapalat" w:cs="Sylfaen"/>
          <w:sz w:val="20"/>
          <w:lang w:val="hy-AM"/>
        </w:rPr>
        <w:t xml:space="preserve"> </w:t>
      </w:r>
      <w:r w:rsidR="0077364F" w:rsidRPr="00B56A92">
        <w:rPr>
          <w:rFonts w:ascii="GHEA Grapalat" w:hAnsi="GHEA Grapalat" w:cs="Sylfaen"/>
          <w:sz w:val="20"/>
          <w:lang w:val="hy-AM"/>
        </w:rPr>
        <w:t xml:space="preserve">հայտով </w:t>
      </w:r>
      <w:r w:rsidR="000C062F" w:rsidRPr="00B56A92">
        <w:rPr>
          <w:rFonts w:ascii="GHEA Grapalat" w:hAnsi="GHEA Grapalat" w:cs="Sylfaen"/>
          <w:sz w:val="20"/>
          <w:lang w:val="hy-AM"/>
        </w:rPr>
        <w:t xml:space="preserve">ներկայացվում է կանխիկ փողի վճարումը </w:t>
      </w:r>
      <w:r w:rsidR="00847EB9" w:rsidRPr="00B56A92">
        <w:rPr>
          <w:rFonts w:ascii="GHEA Grapalat" w:hAnsi="GHEA Grapalat" w:cs="Sylfaen"/>
          <w:sz w:val="20"/>
          <w:lang w:val="hy-AM"/>
        </w:rPr>
        <w:t xml:space="preserve">հավաստող </w:t>
      </w:r>
      <w:r w:rsidR="00294FFF" w:rsidRPr="00B56A92">
        <w:rPr>
          <w:rFonts w:ascii="GHEA Grapalat" w:hAnsi="GHEA Grapalat" w:cs="Sylfaen"/>
          <w:sz w:val="20"/>
          <w:lang w:val="hy-AM"/>
        </w:rPr>
        <w:t xml:space="preserve">բնօրինակ </w:t>
      </w:r>
      <w:r w:rsidR="00847EB9" w:rsidRPr="00B56A92">
        <w:rPr>
          <w:rFonts w:ascii="GHEA Grapalat" w:hAnsi="GHEA Grapalat" w:cs="Sylfaen"/>
          <w:sz w:val="20"/>
          <w:lang w:val="hy-AM"/>
        </w:rPr>
        <w:t>փաստաթղթից կամ բանկային երաշխիքի բնօրինա</w:t>
      </w:r>
      <w:r w:rsidR="00294FFF" w:rsidRPr="00B56A92">
        <w:rPr>
          <w:rFonts w:ascii="GHEA Grapalat" w:hAnsi="GHEA Grapalat" w:cs="Sylfaen"/>
          <w:sz w:val="20"/>
          <w:lang w:val="hy-AM"/>
        </w:rPr>
        <w:t>կ</w:t>
      </w:r>
      <w:r w:rsidR="006505D2" w:rsidRPr="00B56A92">
        <w:rPr>
          <w:rFonts w:ascii="GHEA Grapalat" w:hAnsi="GHEA Grapalat" w:cs="Sylfaen"/>
          <w:sz w:val="20"/>
          <w:lang w:val="hy-AM"/>
        </w:rPr>
        <w:t xml:space="preserve">ից </w:t>
      </w:r>
      <w:r w:rsidR="000C062F" w:rsidRPr="00B56A92">
        <w:rPr>
          <w:rFonts w:ascii="GHEA Grapalat" w:hAnsi="GHEA Grapalat" w:cs="Sylfaen"/>
          <w:sz w:val="20"/>
          <w:lang w:val="hy-AM"/>
        </w:rPr>
        <w:t xml:space="preserve">արտատպված (սկանավորված) </w:t>
      </w:r>
      <w:r w:rsidR="00294FFF" w:rsidRPr="00B56A92">
        <w:rPr>
          <w:rFonts w:ascii="GHEA Grapalat" w:hAnsi="GHEA Grapalat" w:cs="Sylfaen"/>
          <w:sz w:val="20"/>
          <w:lang w:val="hy-AM"/>
        </w:rPr>
        <w:t xml:space="preserve">ընթեռնելի </w:t>
      </w:r>
      <w:r w:rsidR="000C062F" w:rsidRPr="00B56A92">
        <w:rPr>
          <w:rFonts w:ascii="GHEA Grapalat" w:hAnsi="GHEA Grapalat" w:cs="Sylfaen"/>
          <w:sz w:val="20"/>
          <w:lang w:val="hy-AM"/>
        </w:rPr>
        <w:t>տարբերակը</w:t>
      </w:r>
      <w:r w:rsidR="006505D2" w:rsidRPr="00B56A92">
        <w:rPr>
          <w:rFonts w:ascii="GHEA Grapalat" w:hAnsi="GHEA Grapalat" w:cs="Sylfaen"/>
          <w:sz w:val="20"/>
          <w:lang w:val="hy-AM"/>
        </w:rPr>
        <w:t xml:space="preserve">: </w:t>
      </w:r>
      <w:r w:rsidR="00653219" w:rsidRPr="00B56A92">
        <w:rPr>
          <w:rFonts w:ascii="GHEA Grapalat" w:hAnsi="GHEA Grapalat" w:cs="Sylfaen"/>
          <w:sz w:val="20"/>
          <w:lang w:val="hy-AM"/>
        </w:rPr>
        <w:t xml:space="preserve">Եթե հայտի ապահովումը ներկայացվում է բանկային երաշխիքի ձևով, ապա գնման ընթացակարգն էլեկտրոնային եղանակով կազմակերպված լինելու դեպքում ներկայացվում է երաշխիքի բնօրինակից արտատպված (սկանավորված) տարբերակը՝ պայմանով, որ դրա բնօրինակը գնահատող հանձնաժողովին ներկայացնում է մինչև հայտերի ներկայացման վերջնաժամկետը լրանալուն հաջորդող աշխատանքային օրվա Երևանի ժամանակով 17:00-ն՝ ուղեկցող </w:t>
      </w:r>
      <w:r w:rsidR="00AD12B1" w:rsidRPr="00B56A92">
        <w:rPr>
          <w:rFonts w:ascii="GHEA Grapalat" w:hAnsi="GHEA Grapalat" w:cs="Sylfaen"/>
          <w:sz w:val="20"/>
          <w:lang w:val="hy-AM"/>
        </w:rPr>
        <w:t>գրությամբ</w:t>
      </w:r>
      <w:r w:rsidR="00125AB7">
        <w:rPr>
          <w:rStyle w:val="FootnoteReference"/>
          <w:rFonts w:ascii="GHEA Grapalat" w:hAnsi="GHEA Grapalat" w:cs="Sylfaen"/>
          <w:sz w:val="20"/>
          <w:lang w:val="hy-AM"/>
        </w:rPr>
        <w:footnoteReference w:customMarkFollows="1" w:id="11"/>
        <w:t>16</w:t>
      </w:r>
      <w:r w:rsidR="00AE3B58" w:rsidRPr="00B56A92">
        <w:rPr>
          <w:rStyle w:val="FootnoteReference"/>
          <w:rFonts w:ascii="GHEA Grapalat" w:hAnsi="GHEA Grapalat"/>
          <w:color w:val="FFFFFF"/>
          <w:sz w:val="20"/>
          <w:lang w:val="hy-AM"/>
        </w:rPr>
        <w:footnoteReference w:id="12"/>
      </w:r>
    </w:p>
    <w:p w14:paraId="06FD368B" w14:textId="77777777" w:rsidR="002C4DBF" w:rsidRPr="00F566BF" w:rsidRDefault="00505AD4" w:rsidP="00EF3662">
      <w:pPr>
        <w:tabs>
          <w:tab w:val="left" w:pos="1248"/>
        </w:tabs>
        <w:ind w:firstLine="540"/>
        <w:jc w:val="both"/>
        <w:rPr>
          <w:rFonts w:ascii="GHEA Grapalat" w:hAnsi="GHEA Grapalat"/>
          <w:sz w:val="20"/>
          <w:szCs w:val="20"/>
          <w:lang w:val="es-ES"/>
        </w:rPr>
      </w:pPr>
      <w:r w:rsidRPr="00F566BF">
        <w:rPr>
          <w:rFonts w:ascii="GHEA Grapalat" w:hAnsi="GHEA Grapalat"/>
          <w:b/>
          <w:sz w:val="20"/>
          <w:szCs w:val="20"/>
          <w:lang w:val="es-ES"/>
        </w:rPr>
        <w:t>2</w:t>
      </w:r>
      <w:r w:rsidR="002C4DBF" w:rsidRPr="00F566BF">
        <w:rPr>
          <w:rFonts w:ascii="GHEA Grapalat" w:hAnsi="GHEA Grapalat"/>
          <w:b/>
          <w:sz w:val="20"/>
          <w:szCs w:val="20"/>
          <w:lang w:val="es-ES"/>
        </w:rPr>
        <w:t xml:space="preserve">) </w:t>
      </w:r>
      <w:r w:rsidR="00FF3F8F" w:rsidRPr="00F566BF">
        <w:rPr>
          <w:rFonts w:ascii="GHEA Grapalat" w:hAnsi="GHEA Grapalat"/>
          <w:b/>
          <w:sz w:val="20"/>
          <w:szCs w:val="20"/>
          <w:lang w:val="es-ES"/>
        </w:rPr>
        <w:t>«</w:t>
      </w:r>
      <w:r w:rsidR="002C4DBF" w:rsidRPr="00F566BF">
        <w:rPr>
          <w:rFonts w:ascii="GHEA Grapalat" w:hAnsi="GHEA Grapalat"/>
          <w:b/>
          <w:sz w:val="20"/>
          <w:szCs w:val="20"/>
          <w:lang w:val="es-ES"/>
        </w:rPr>
        <w:t>Ֆինանսական</w:t>
      </w:r>
      <w:r w:rsidR="00FF3F8F" w:rsidRPr="00F566BF">
        <w:rPr>
          <w:rFonts w:ascii="GHEA Grapalat" w:hAnsi="GHEA Grapalat"/>
          <w:b/>
          <w:sz w:val="20"/>
          <w:szCs w:val="20"/>
          <w:lang w:val="es-ES"/>
        </w:rPr>
        <w:t xml:space="preserve"> չափորոշիչ»</w:t>
      </w:r>
      <w:r w:rsidR="00FF3F8F" w:rsidRPr="00F566BF">
        <w:rPr>
          <w:rFonts w:ascii="GHEA Grapalat" w:hAnsi="GHEA Grapalat" w:cs="Sylfaen"/>
          <w:sz w:val="20"/>
          <w:lang w:val="es-ES"/>
        </w:rPr>
        <w:t>.</w:t>
      </w:r>
    </w:p>
    <w:p w14:paraId="3B22296B" w14:textId="77777777" w:rsidR="002E11D1"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2.</w:t>
      </w:r>
      <w:r w:rsidR="002E11D1" w:rsidRPr="00F566BF">
        <w:rPr>
          <w:rFonts w:ascii="GHEA Grapalat" w:hAnsi="GHEA Grapalat" w:cs="Sylfaen"/>
          <w:sz w:val="20"/>
          <w:lang w:val="af-ZA"/>
        </w:rPr>
        <w:t>5</w:t>
      </w:r>
      <w:r w:rsidR="00B56A92">
        <w:rPr>
          <w:rFonts w:ascii="GHEA Grapalat" w:hAnsi="GHEA Grapalat" w:cs="Sylfaen"/>
          <w:sz w:val="20"/>
          <w:lang w:val="af-ZA"/>
        </w:rPr>
        <w:t xml:space="preserve"> </w:t>
      </w:r>
      <w:r w:rsidR="00E67BA7" w:rsidRPr="00F566BF">
        <w:rPr>
          <w:rFonts w:ascii="GHEA Grapalat" w:hAnsi="GHEA Grapalat" w:cs="Sylfaen"/>
          <w:sz w:val="20"/>
          <w:lang w:val="hy-AM"/>
        </w:rPr>
        <w:t>գնային</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առաջարկ</w:t>
      </w:r>
      <w:r w:rsidR="00294FFF" w:rsidRPr="00F566BF">
        <w:rPr>
          <w:rFonts w:ascii="GHEA Grapalat" w:hAnsi="GHEA Grapalat" w:cs="Sylfaen"/>
          <w:sz w:val="20"/>
          <w:lang w:val="af-ZA"/>
        </w:rPr>
        <w:t xml:space="preserve">` </w:t>
      </w:r>
      <w:r w:rsidR="00294FFF" w:rsidRPr="00F566BF">
        <w:rPr>
          <w:rFonts w:ascii="GHEA Grapalat" w:hAnsi="GHEA Grapalat" w:cs="Sylfaen"/>
          <w:sz w:val="20"/>
          <w:lang w:val="hy-AM"/>
        </w:rPr>
        <w:t>համաձայն</w:t>
      </w:r>
      <w:r w:rsidR="00294FFF" w:rsidRPr="00F566BF">
        <w:rPr>
          <w:rFonts w:ascii="GHEA Grapalat" w:hAnsi="GHEA Grapalat" w:cs="Sylfaen"/>
          <w:sz w:val="20"/>
          <w:lang w:val="af-ZA"/>
        </w:rPr>
        <w:t xml:space="preserve"> </w:t>
      </w:r>
      <w:r w:rsidR="00294FFF" w:rsidRPr="00F566BF">
        <w:rPr>
          <w:rFonts w:ascii="GHEA Grapalat" w:hAnsi="GHEA Grapalat" w:cs="Sylfaen"/>
          <w:sz w:val="20"/>
          <w:lang w:val="hy-AM"/>
        </w:rPr>
        <w:t>հավելված</w:t>
      </w:r>
      <w:r w:rsidR="00294FFF" w:rsidRPr="00F566BF">
        <w:rPr>
          <w:rFonts w:ascii="GHEA Grapalat" w:hAnsi="GHEA Grapalat" w:cs="Sylfaen"/>
          <w:sz w:val="20"/>
          <w:lang w:val="af-ZA"/>
        </w:rPr>
        <w:t xml:space="preserve"> N </w:t>
      </w:r>
      <w:r w:rsidR="004D557A" w:rsidRPr="00F566BF">
        <w:rPr>
          <w:rFonts w:ascii="GHEA Grapalat" w:hAnsi="GHEA Grapalat" w:cs="Sylfaen"/>
          <w:sz w:val="20"/>
          <w:lang w:val="af-ZA"/>
        </w:rPr>
        <w:t>2</w:t>
      </w:r>
      <w:r w:rsidR="00294FFF" w:rsidRPr="00F566BF">
        <w:rPr>
          <w:rFonts w:ascii="GHEA Grapalat" w:hAnsi="GHEA Grapalat" w:cs="Sylfaen"/>
          <w:sz w:val="20"/>
          <w:lang w:val="af-ZA"/>
        </w:rPr>
        <w:t>-</w:t>
      </w:r>
      <w:r w:rsidR="00294FFF" w:rsidRPr="00F566BF">
        <w:rPr>
          <w:rFonts w:ascii="GHEA Grapalat" w:hAnsi="GHEA Grapalat" w:cs="Sylfaen"/>
          <w:sz w:val="20"/>
          <w:lang w:val="hy-AM"/>
        </w:rPr>
        <w:t>ի</w:t>
      </w:r>
      <w:r w:rsidR="00294FFF" w:rsidRPr="00F566BF">
        <w:rPr>
          <w:rFonts w:ascii="GHEA Grapalat" w:hAnsi="GHEA Grapalat" w:cs="Sylfaen"/>
          <w:sz w:val="20"/>
          <w:lang w:val="af-ZA"/>
        </w:rPr>
        <w:t>: Գնային առաջարկը</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ներկայացվում</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է</w:t>
      </w:r>
      <w:r w:rsidR="00E67BA7" w:rsidRPr="00F566BF">
        <w:rPr>
          <w:rFonts w:ascii="GHEA Grapalat" w:hAnsi="GHEA Grapalat" w:cs="Sylfaen"/>
          <w:sz w:val="20"/>
          <w:lang w:val="af-ZA"/>
        </w:rPr>
        <w:t xml:space="preserve"> </w:t>
      </w:r>
      <w:r w:rsidR="00C72A00" w:rsidRPr="00CB6DA8">
        <w:rPr>
          <w:rFonts w:ascii="GHEA Grapalat" w:hAnsi="GHEA Grapalat" w:cs="Sylfaen"/>
          <w:sz w:val="20"/>
          <w:lang w:val="hy-AM"/>
        </w:rPr>
        <w:t xml:space="preserve">արժեք (ինքնարժեքի և կանխատեսվող շահույթի հանրագումարը) </w:t>
      </w:r>
      <w:r w:rsidR="00E67BA7" w:rsidRPr="00F566BF">
        <w:rPr>
          <w:rFonts w:ascii="GHEA Grapalat" w:hAnsi="GHEA Grapalat" w:cs="Sylfaen"/>
          <w:sz w:val="20"/>
          <w:lang w:val="hy-AM"/>
        </w:rPr>
        <w:t>և</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ավելացված</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արժեքի</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հարկ</w:t>
      </w:r>
      <w:r w:rsidR="00E67BA7" w:rsidRPr="00F566BF" w:rsidDel="001A1F55">
        <w:rPr>
          <w:rFonts w:ascii="GHEA Grapalat" w:hAnsi="GHEA Grapalat" w:cs="Sylfaen"/>
          <w:sz w:val="20"/>
          <w:lang w:val="af-ZA"/>
        </w:rPr>
        <w:t xml:space="preserve"> </w:t>
      </w:r>
      <w:r w:rsidR="00E67BA7" w:rsidRPr="00F566BF">
        <w:rPr>
          <w:rFonts w:ascii="GHEA Grapalat" w:hAnsi="GHEA Grapalat" w:cs="Sylfaen"/>
          <w:sz w:val="20"/>
          <w:lang w:val="hy-AM"/>
        </w:rPr>
        <w:t>ընդհանրական</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բաղադրիչներից</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բաղկացած</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հաշվարկի</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ձևով։</w:t>
      </w:r>
      <w:r w:rsidR="00E67BA7" w:rsidRPr="00F566BF">
        <w:rPr>
          <w:rFonts w:ascii="GHEA Grapalat" w:hAnsi="GHEA Grapalat" w:cs="Sylfaen"/>
          <w:sz w:val="20"/>
          <w:lang w:val="af-ZA"/>
        </w:rPr>
        <w:t xml:space="preserve"> </w:t>
      </w:r>
      <w:r w:rsidR="00C72A00">
        <w:rPr>
          <w:rFonts w:ascii="GHEA Grapalat" w:hAnsi="GHEA Grapalat" w:cs="Sylfaen"/>
          <w:sz w:val="20"/>
        </w:rPr>
        <w:t>Ա</w:t>
      </w:r>
      <w:r w:rsidR="00C72A00" w:rsidRPr="00F566BF">
        <w:rPr>
          <w:rFonts w:ascii="GHEA Grapalat" w:hAnsi="GHEA Grapalat" w:cs="Sylfaen"/>
          <w:sz w:val="20"/>
          <w:lang w:val="hy-AM"/>
        </w:rPr>
        <w:t>րժեքի</w:t>
      </w:r>
      <w:r w:rsidR="00C72A00" w:rsidRPr="00F566BF">
        <w:rPr>
          <w:rFonts w:ascii="GHEA Grapalat" w:hAnsi="GHEA Grapalat" w:cs="Sylfaen"/>
          <w:sz w:val="20"/>
          <w:lang w:val="af-ZA"/>
        </w:rPr>
        <w:t xml:space="preserve"> </w:t>
      </w:r>
      <w:r w:rsidR="00E67BA7" w:rsidRPr="00F566BF">
        <w:rPr>
          <w:rFonts w:ascii="GHEA Grapalat" w:hAnsi="GHEA Grapalat" w:cs="Sylfaen"/>
          <w:sz w:val="20"/>
          <w:lang w:val="ru-RU"/>
        </w:rPr>
        <w:t>բաղադրիչների</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ru-RU"/>
        </w:rPr>
        <w:t>հաշվարկ</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ru-RU"/>
        </w:rPr>
        <w:t>բացվածք</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ru-RU"/>
        </w:rPr>
        <w:t>կամ</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ru-RU"/>
        </w:rPr>
        <w:t>այլ</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ru-RU"/>
        </w:rPr>
        <w:t>մանրամասներ</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ru-RU"/>
        </w:rPr>
        <w:t>չեն</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ru-RU"/>
        </w:rPr>
        <w:t>պահանջվում</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ru-RU"/>
        </w:rPr>
        <w:t>և</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ru-RU"/>
        </w:rPr>
        <w:t>ներկայացվում</w:t>
      </w:r>
      <w:r w:rsidR="00AD2FAF" w:rsidRPr="00CB6DA8">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2.6</w:t>
      </w:r>
      <w:r w:rsidR="00A67EAC" w:rsidRPr="00F566BF">
        <w:rPr>
          <w:rFonts w:ascii="GHEA Grapalat" w:hAnsi="GHEA Grapalat" w:cs="Sylfaen"/>
          <w:sz w:val="20"/>
          <w:lang w:val="af-ZA"/>
        </w:rPr>
        <w:t xml:space="preserve"> </w:t>
      </w:r>
      <w:r w:rsidR="003946B4" w:rsidRPr="00F566BF">
        <w:rPr>
          <w:rFonts w:ascii="GHEA Grapalat" w:hAnsi="GHEA Grapalat" w:cs="Sylfaen"/>
          <w:sz w:val="20"/>
          <w:lang w:val="af-ZA"/>
        </w:rPr>
        <w:t xml:space="preserve">Սույն </w:t>
      </w:r>
      <w:r w:rsidR="003946B4" w:rsidRPr="00F566BF">
        <w:rPr>
          <w:rFonts w:ascii="GHEA Grapalat" w:hAnsi="GHEA Grapalat" w:cs="Sylfaen"/>
          <w:sz w:val="20"/>
          <w:lang w:val="ru-RU"/>
        </w:rPr>
        <w:t>հրավերով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F566BF">
        <w:rPr>
          <w:rFonts w:ascii="GHEA Grapalat" w:hAnsi="GHEA Grapalat" w:cs="Sylfaen"/>
          <w:sz w:val="20"/>
          <w:lang w:val="ru-RU"/>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gramStart"/>
      <w:r w:rsidR="00B2572B" w:rsidRPr="00F566BF">
        <w:rPr>
          <w:rFonts w:ascii="GHEA Grapalat" w:hAnsi="GHEA Grapalat" w:cs="Sylfaen"/>
          <w:b/>
          <w:sz w:val="20"/>
          <w:lang w:val="es-ES"/>
        </w:rPr>
        <w:lastRenderedPageBreak/>
        <w:t>Հավելված</w:t>
      </w:r>
      <w:r w:rsidR="00B2572B" w:rsidRPr="00F566BF">
        <w:rPr>
          <w:rFonts w:ascii="GHEA Grapalat" w:hAnsi="GHEA Grapalat" w:cs="Arial"/>
          <w:b/>
          <w:sz w:val="20"/>
          <w:lang w:val="es-ES"/>
        </w:rPr>
        <w:t xml:space="preserve">  N</w:t>
      </w:r>
      <w:proofErr w:type="gramEnd"/>
      <w:r w:rsidR="00B2572B" w:rsidRPr="00F566BF">
        <w:rPr>
          <w:rFonts w:ascii="GHEA Grapalat" w:hAnsi="GHEA Grapalat" w:cs="Arial"/>
          <w:b/>
          <w:sz w:val="20"/>
          <w:lang w:val="es-ES"/>
        </w:rPr>
        <w:t xml:space="preserve"> 1</w:t>
      </w:r>
    </w:p>
    <w:p w14:paraId="6414FAF0" w14:textId="50D43564" w:rsidR="00B2572B" w:rsidRPr="00F566BF" w:rsidRDefault="00CB1C39" w:rsidP="00EF3662">
      <w:pPr>
        <w:pStyle w:val="BodyTextIndent3"/>
        <w:spacing w:line="240" w:lineRule="auto"/>
        <w:jc w:val="right"/>
        <w:rPr>
          <w:rFonts w:ascii="GHEA Grapalat" w:hAnsi="GHEA Grapalat" w:cs="Arial"/>
          <w:b/>
          <w:lang w:val="es-ES"/>
        </w:rPr>
      </w:pPr>
      <w:r w:rsidRPr="00CB1C39">
        <w:rPr>
          <w:rFonts w:ascii="GHEA Grapalat" w:hAnsi="GHEA Grapalat"/>
          <w:sz w:val="24"/>
          <w:szCs w:val="24"/>
          <w:lang w:val="af-ZA"/>
        </w:rPr>
        <w:t>ԱԳՆ-ԲՄԾՁԲ-2</w:t>
      </w:r>
      <w:r>
        <w:rPr>
          <w:rFonts w:ascii="GHEA Grapalat" w:hAnsi="GHEA Grapalat"/>
          <w:sz w:val="24"/>
          <w:szCs w:val="24"/>
          <w:lang w:val="af-ZA"/>
        </w:rPr>
        <w:t>3</w:t>
      </w:r>
      <w:r w:rsidRPr="00CB1C39">
        <w:rPr>
          <w:rFonts w:ascii="GHEA Grapalat" w:hAnsi="GHEA Grapalat"/>
          <w:sz w:val="24"/>
          <w:szCs w:val="24"/>
          <w:lang w:val="af-ZA"/>
        </w:rPr>
        <w:t>/01</w:t>
      </w:r>
      <w:r w:rsidR="00B2572B" w:rsidRPr="00F566BF">
        <w:rPr>
          <w:rFonts w:ascii="GHEA Grapalat" w:hAnsi="GHEA Grapalat"/>
          <w:b/>
          <w:lang w:val="es-ES"/>
        </w:rPr>
        <w:t xml:space="preserve">  </w:t>
      </w:r>
      <w:r w:rsidR="00B2572B" w:rsidRPr="00F566BF">
        <w:rPr>
          <w:rFonts w:ascii="GHEA Grapalat" w:hAnsi="GHEA Grapalat" w:cs="Sylfaen"/>
          <w:b/>
          <w:lang w:val="es-ES"/>
        </w:rPr>
        <w:t>ծածկագրով</w:t>
      </w:r>
    </w:p>
    <w:p w14:paraId="13EBB78F" w14:textId="77777777"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cs="Sylfaen"/>
          <w:b/>
          <w:lang w:val="es-ES"/>
        </w:rPr>
        <w:t>բաց</w:t>
      </w:r>
      <w:r w:rsidRPr="00F566BF">
        <w:rPr>
          <w:rFonts w:ascii="GHEA Grapalat" w:hAnsi="GHEA Grapalat" w:cs="Arial"/>
          <w:b/>
          <w:lang w:val="es-ES"/>
        </w:rPr>
        <w:t xml:space="preserve"> </w:t>
      </w:r>
      <w:r w:rsidRPr="00F566BF">
        <w:rPr>
          <w:rFonts w:ascii="GHEA Grapalat" w:hAnsi="GHEA Grapalat" w:cs="Sylfaen"/>
          <w:b/>
          <w:lang w:val="es-ES"/>
        </w:rPr>
        <w:t>մրցույթի</w:t>
      </w:r>
      <w:r w:rsidRPr="00F566BF">
        <w:rPr>
          <w:rFonts w:ascii="GHEA Grapalat" w:hAnsi="GHEA Grapalat" w:cs="Arial"/>
          <w:b/>
          <w:lang w:val="es-ES"/>
        </w:rPr>
        <w:t xml:space="preserve"> </w:t>
      </w:r>
      <w:r w:rsidRPr="00F566BF">
        <w:rPr>
          <w:rFonts w:ascii="GHEA Grapalat" w:hAnsi="GHEA Grapalat" w:cs="Sylfaen"/>
          <w:b/>
          <w:lang w:val="es-ES"/>
        </w:rPr>
        <w:t>հրավերի</w:t>
      </w:r>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77777777" w:rsidR="00B2572B" w:rsidRPr="00F566BF" w:rsidRDefault="00B2572B" w:rsidP="00EF3662">
      <w:pPr>
        <w:pStyle w:val="Heading6"/>
        <w:jc w:val="center"/>
        <w:rPr>
          <w:rFonts w:ascii="GHEA Grapalat" w:hAnsi="GHEA Grapalat" w:cs="Arial"/>
          <w:color w:val="auto"/>
          <w:sz w:val="24"/>
          <w:szCs w:val="24"/>
          <w:lang w:val="es-ES"/>
        </w:rPr>
      </w:pPr>
      <w:r w:rsidRPr="00F566BF">
        <w:rPr>
          <w:rFonts w:ascii="GHEA Grapalat" w:hAnsi="GHEA Grapalat" w:cs="Sylfaen"/>
          <w:color w:val="auto"/>
          <w:sz w:val="24"/>
          <w:szCs w:val="24"/>
          <w:lang w:val="es-ES"/>
        </w:rPr>
        <w:t>բաց մրցույթին մասնակցելու</w:t>
      </w:r>
      <w:r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r w:rsidRPr="00F566BF">
        <w:rPr>
          <w:rFonts w:ascii="GHEA Grapalat" w:hAnsi="GHEA Grapalat" w:cs="Sylfaen"/>
          <w:sz w:val="20"/>
          <w:szCs w:val="20"/>
          <w:lang w:val="es-ES"/>
        </w:rPr>
        <w:t>հայտնում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որ</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ցանկություն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ունի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մասնակցել</w:t>
      </w:r>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r w:rsidRPr="00F566BF">
        <w:rPr>
          <w:rFonts w:ascii="GHEA Grapalat" w:hAnsi="GHEA Grapalat" w:cs="Sylfaen"/>
          <w:vertAlign w:val="superscript"/>
          <w:lang w:val="es-ES"/>
        </w:rPr>
        <w:t>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r w:rsidRPr="00F566BF">
        <w:rPr>
          <w:rFonts w:ascii="GHEA Grapalat" w:hAnsi="GHEA Grapalat" w:cs="Arial"/>
          <w:vertAlign w:val="superscript"/>
          <w:lang w:val="es-ES"/>
        </w:rPr>
        <w:t xml:space="preserve"> </w:t>
      </w:r>
    </w:p>
    <w:p w14:paraId="2CDACAFD" w14:textId="675886F4"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lang w:val="es-ES"/>
        </w:rPr>
        <w:t>-</w:t>
      </w:r>
      <w:r w:rsidRPr="00F566BF">
        <w:rPr>
          <w:rFonts w:ascii="GHEA Grapalat" w:hAnsi="GHEA Grapalat" w:cs="Sylfaen"/>
          <w:sz w:val="20"/>
          <w:szCs w:val="20"/>
          <w:lang w:val="es-ES"/>
        </w:rPr>
        <w:t>ի կողմից</w:t>
      </w:r>
      <w:r w:rsidRPr="00F566BF">
        <w:rPr>
          <w:rFonts w:ascii="GHEA Grapalat" w:hAnsi="GHEA Grapalat"/>
          <w:sz w:val="22"/>
          <w:szCs w:val="22"/>
          <w:u w:val="single"/>
          <w:lang w:val="es-ES"/>
        </w:rPr>
        <w:t xml:space="preserve"> </w:t>
      </w:r>
      <w:r w:rsidR="00CB1C39" w:rsidRPr="00CB1C39">
        <w:rPr>
          <w:rFonts w:ascii="GHEA Grapalat" w:hAnsi="GHEA Grapalat"/>
          <w:lang w:val="es-ES"/>
        </w:rPr>
        <w:t>ԱԳՆ-ԲՄԾՁԲ-2</w:t>
      </w:r>
      <w:r w:rsidR="00CB1C39">
        <w:rPr>
          <w:rFonts w:ascii="GHEA Grapalat" w:hAnsi="GHEA Grapalat"/>
          <w:lang w:val="es-ES"/>
        </w:rPr>
        <w:t>3</w:t>
      </w:r>
      <w:r w:rsidR="00CB1C39" w:rsidRPr="00CB1C39">
        <w:rPr>
          <w:rFonts w:ascii="GHEA Grapalat" w:hAnsi="GHEA Grapalat"/>
          <w:lang w:val="es-ES"/>
        </w:rPr>
        <w:t>/01</w:t>
      </w:r>
      <w:r w:rsidRPr="00F566BF">
        <w:rPr>
          <w:rFonts w:ascii="GHEA Grapalat" w:hAnsi="GHEA Grapalat"/>
          <w:sz w:val="20"/>
          <w:szCs w:val="20"/>
          <w:lang w:val="es-ES"/>
        </w:rPr>
        <w:t xml:space="preserve"> </w:t>
      </w:r>
      <w:r w:rsidRPr="00F566BF">
        <w:rPr>
          <w:rFonts w:ascii="GHEA Grapalat" w:hAnsi="GHEA Grapalat" w:cs="Sylfaen"/>
          <w:sz w:val="20"/>
          <w:szCs w:val="20"/>
          <w:lang w:val="es-ES"/>
        </w:rPr>
        <w:t>ծածկագրով հայտարարված</w:t>
      </w:r>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 անվանումը</w:t>
      </w:r>
    </w:p>
    <w:p w14:paraId="760D5B3E"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բաց մրցույթի</w:t>
      </w:r>
      <w:r w:rsidRPr="00F566BF">
        <w:rPr>
          <w:rFonts w:ascii="GHEA Grapalat" w:hAnsi="GHEA Grapalat" w:cs="Arial"/>
          <w:sz w:val="16"/>
          <w:szCs w:val="16"/>
          <w:lang w:val="es-ES"/>
        </w:rPr>
        <w:t xml:space="preserve"> </w:t>
      </w:r>
      <w:r w:rsidRPr="00F566BF">
        <w:rPr>
          <w:rFonts w:ascii="GHEA Grapalat" w:hAnsi="GHEA Grapalat"/>
          <w:u w:val="single"/>
          <w:lang w:val="es-ES"/>
        </w:rPr>
        <w:tab/>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t xml:space="preserve">     </w:t>
      </w:r>
      <w:r w:rsidRPr="00F566BF">
        <w:rPr>
          <w:rFonts w:ascii="GHEA Grapalat" w:hAnsi="GHEA Grapalat" w:cs="Sylfaen"/>
          <w:sz w:val="20"/>
          <w:szCs w:val="20"/>
          <w:lang w:val="es-ES"/>
        </w:rPr>
        <w:t xml:space="preserve"> </w:t>
      </w:r>
      <w:proofErr w:type="gramStart"/>
      <w:r w:rsidRPr="00F566BF">
        <w:rPr>
          <w:rFonts w:ascii="GHEA Grapalat" w:hAnsi="GHEA Grapalat" w:cs="Sylfaen"/>
          <w:sz w:val="20"/>
          <w:szCs w:val="20"/>
          <w:lang w:val="es-ES"/>
        </w:rPr>
        <w:t>չափաբաժնին</w:t>
      </w:r>
      <w:r w:rsidRPr="00F566BF">
        <w:rPr>
          <w:rFonts w:ascii="GHEA Grapalat" w:hAnsi="GHEA Grapalat" w:cs="Arial"/>
          <w:sz w:val="20"/>
          <w:szCs w:val="20"/>
          <w:lang w:val="es-ES"/>
        </w:rPr>
        <w:t xml:space="preserve">  (</w:t>
      </w:r>
      <w:proofErr w:type="gramEnd"/>
      <w:r w:rsidRPr="00F566BF">
        <w:rPr>
          <w:rFonts w:ascii="GHEA Grapalat" w:hAnsi="GHEA Grapalat" w:cs="Sylfaen"/>
          <w:sz w:val="20"/>
          <w:szCs w:val="20"/>
          <w:lang w:val="es-ES"/>
        </w:rPr>
        <w:t>չափաբաժիններին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 xml:space="preserve">հրավերի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gramStart"/>
      <w:r w:rsidRPr="00F566BF">
        <w:rPr>
          <w:rFonts w:ascii="GHEA Grapalat" w:hAnsi="GHEA Grapalat" w:cs="Sylfaen"/>
          <w:vertAlign w:val="superscript"/>
          <w:lang w:val="es-ES"/>
        </w:rPr>
        <w:t>չափաբաժնի</w:t>
      </w:r>
      <w:r w:rsidRPr="00F566BF">
        <w:rPr>
          <w:rFonts w:ascii="GHEA Grapalat" w:hAnsi="GHEA Grapalat" w:cs="Arial"/>
          <w:vertAlign w:val="superscript"/>
          <w:lang w:val="es-ES"/>
        </w:rPr>
        <w:t xml:space="preserve">  (</w:t>
      </w:r>
      <w:proofErr w:type="gramEnd"/>
      <w:r w:rsidRPr="00F566BF">
        <w:rPr>
          <w:rFonts w:ascii="GHEA Grapalat" w:hAnsi="GHEA Grapalat" w:cs="Sylfaen"/>
          <w:vertAlign w:val="superscript"/>
          <w:lang w:val="es-ES"/>
        </w:rPr>
        <w:t>չափաբաժինների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համարը</w:t>
      </w:r>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r w:rsidRPr="00F566BF">
        <w:rPr>
          <w:rFonts w:ascii="GHEA Grapalat" w:hAnsi="GHEA Grapalat" w:cs="Sylfaen"/>
          <w:sz w:val="20"/>
          <w:szCs w:val="20"/>
          <w:lang w:val="es-ES"/>
        </w:rPr>
        <w:t xml:space="preserve">պահանջներին </w:t>
      </w:r>
      <w:proofErr w:type="gramStart"/>
      <w:r w:rsidRPr="00F566BF">
        <w:rPr>
          <w:rFonts w:ascii="GHEA Grapalat" w:hAnsi="GHEA Grapalat" w:cs="Sylfaen"/>
          <w:sz w:val="20"/>
          <w:szCs w:val="20"/>
          <w:lang w:val="es-ES"/>
        </w:rPr>
        <w:t>համապատասխան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ներկայացնում</w:t>
      </w:r>
      <w:proofErr w:type="gram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հավաստում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 xml:space="preserve">որ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lang w:val="es-ES"/>
        </w:rPr>
        <w:t xml:space="preserve">ռեզիդենտ: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երկրի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r w:rsidRPr="00F566BF">
        <w:rPr>
          <w:rFonts w:ascii="GHEA Grapalat" w:hAnsi="GHEA Grapalat" w:cs="Sylfaen"/>
          <w:vertAlign w:val="superscript"/>
          <w:lang w:val="es-ES"/>
        </w:rPr>
        <w:t>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r w:rsidRPr="00F566BF">
        <w:rPr>
          <w:rFonts w:ascii="GHEA Grapalat" w:hAnsi="GHEA Grapalat" w:cs="Arial"/>
          <w:sz w:val="20"/>
          <w:szCs w:val="20"/>
          <w:lang w:val="es-ES"/>
        </w:rPr>
        <w:t xml:space="preserve">հարկ վճարողի հաշվառման համարն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հարկ վճարողի հաշվառման համարը</w:t>
      </w:r>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r w:rsidRPr="00F566BF">
        <w:rPr>
          <w:rFonts w:ascii="GHEA Grapalat" w:hAnsi="GHEA Grapalat" w:cs="Sylfaen"/>
          <w:sz w:val="20"/>
          <w:szCs w:val="20"/>
          <w:lang w:val="es-ES"/>
        </w:rPr>
        <w:t>էլեկտրոնային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փոստի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հասցեն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էլեկտրոնային փոստի հասցեն</w:t>
      </w:r>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r w:rsidRPr="00F71502">
        <w:rPr>
          <w:rFonts w:ascii="GHEA Grapalat" w:hAnsi="GHEA Grapalat" w:cs="Arial"/>
          <w:sz w:val="20"/>
          <w:szCs w:val="20"/>
          <w:lang w:val="es-ES"/>
        </w:rPr>
        <w:t>Սույնով</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 հայտարարում և հավաստում է, որ՝</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5B148B0" w14:textId="4D436114" w:rsidR="00650682" w:rsidRPr="00F71502" w:rsidRDefault="00650682" w:rsidP="00650682">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r w:rsidRPr="00F71502">
        <w:rPr>
          <w:rFonts w:ascii="GHEA Grapalat" w:hAnsi="GHEA Grapalat" w:cs="Arial"/>
          <w:sz w:val="20"/>
          <w:szCs w:val="20"/>
          <w:lang w:val="es-ES"/>
        </w:rPr>
        <w:t xml:space="preserve">բավարարում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CB1C39" w:rsidRPr="00CB1C39">
        <w:rPr>
          <w:rFonts w:ascii="GHEA Grapalat" w:hAnsi="GHEA Grapalat" w:cs="Arial"/>
          <w:sz w:val="20"/>
          <w:szCs w:val="20"/>
          <w:lang w:val="es-ES"/>
        </w:rPr>
        <w:t>ԱԳՆ-ԲՄԾՁԲ-2</w:t>
      </w:r>
      <w:r w:rsidR="00CB1C39">
        <w:rPr>
          <w:rFonts w:ascii="GHEA Grapalat" w:hAnsi="GHEA Grapalat" w:cs="Arial"/>
          <w:sz w:val="20"/>
          <w:szCs w:val="20"/>
          <w:lang w:val="es-ES"/>
        </w:rPr>
        <w:t>3</w:t>
      </w:r>
      <w:r w:rsidR="00CB1C39" w:rsidRPr="00CB1C39">
        <w:rPr>
          <w:rFonts w:ascii="GHEA Grapalat" w:hAnsi="GHEA Grapalat" w:cs="Arial"/>
          <w:sz w:val="20"/>
          <w:szCs w:val="20"/>
          <w:lang w:val="es-ES"/>
        </w:rPr>
        <w:t>/</w:t>
      </w:r>
      <w:proofErr w:type="gramStart"/>
      <w:r w:rsidR="00CB1C39" w:rsidRPr="00CB1C39">
        <w:rPr>
          <w:rFonts w:ascii="GHEA Grapalat" w:hAnsi="GHEA Grapalat" w:cs="Arial"/>
          <w:sz w:val="20"/>
          <w:szCs w:val="20"/>
          <w:lang w:val="es-ES"/>
        </w:rPr>
        <w:t>01</w:t>
      </w:r>
      <w:r w:rsidRPr="00F71502">
        <w:rPr>
          <w:rFonts w:ascii="GHEA Grapalat" w:hAnsi="GHEA Grapalat" w:cs="Arial"/>
          <w:sz w:val="20"/>
          <w:szCs w:val="20"/>
          <w:lang w:val="es-ES"/>
        </w:rPr>
        <w:t xml:space="preserve">  ծածկագրով</w:t>
      </w:r>
      <w:proofErr w:type="gramEnd"/>
      <w:r w:rsidRPr="00F71502">
        <w:rPr>
          <w:rFonts w:ascii="GHEA Grapalat" w:hAnsi="GHEA Grapalat" w:cs="Arial"/>
          <w:sz w:val="20"/>
          <w:szCs w:val="20"/>
          <w:lang w:val="es-ES"/>
        </w:rPr>
        <w:t xml:space="preserve">  բաց մրցույթի հրավերով սահմանված մասնակցության իրավունքի պահանջներին </w:t>
      </w:r>
      <w:r w:rsidRPr="00F71502">
        <w:rPr>
          <w:rFonts w:ascii="GHEA Grapalat" w:hAnsi="GHEA Grapalat" w:cs="Arial"/>
          <w:sz w:val="20"/>
          <w:szCs w:val="20"/>
          <w:lang w:val="hy-AM"/>
        </w:rPr>
        <w:t xml:space="preserve"> և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w:t>
      </w:r>
      <w:r w:rsidRPr="00F71502">
        <w:rPr>
          <w:rFonts w:ascii="GHEA Grapalat" w:hAnsi="GHEA Grapalat" w:cs="Sylfaen"/>
          <w:sz w:val="20"/>
          <w:lang w:val="hy-AM"/>
        </w:rPr>
        <w:t xml:space="preserve"> պարտավորվում է ընտրված</w:t>
      </w:r>
    </w:p>
    <w:p w14:paraId="7D3E4454" w14:textId="77777777" w:rsidR="00650682" w:rsidRPr="00F71502" w:rsidRDefault="00650682" w:rsidP="00650682">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177315E" w14:textId="415D6F33" w:rsidR="00966859" w:rsidRPr="00F71502" w:rsidRDefault="00650682" w:rsidP="00D9407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00E97AB0" w:rsidRPr="00F71502">
        <w:rPr>
          <w:rFonts w:ascii="GHEA Grapalat" w:hAnsi="GHEA Grapalat" w:cs="Sylfaen"/>
          <w:sz w:val="20"/>
          <w:lang w:val="es-ES"/>
        </w:rPr>
        <w:t>.</w:t>
      </w:r>
      <w:r w:rsidR="00EB07BB" w:rsidRPr="00F71502">
        <w:rPr>
          <w:rFonts w:ascii="GHEA Grapalat" w:hAnsi="GHEA Grapalat" w:cs="Sylfaen"/>
          <w:sz w:val="20"/>
          <w:lang w:val="hy-AM"/>
        </w:rPr>
        <w:t xml:space="preserve"> </w:t>
      </w:r>
    </w:p>
    <w:p w14:paraId="44ADC23C" w14:textId="0F8D3281"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CB1C39" w:rsidRPr="00CB1C39">
        <w:rPr>
          <w:rFonts w:ascii="GHEA Grapalat" w:hAnsi="GHEA Grapalat"/>
          <w:lang w:val="es-ES"/>
        </w:rPr>
        <w:t>ԱԳՆ-ԲՄԾՁԲ-2</w:t>
      </w:r>
      <w:r w:rsidR="00CB1C39">
        <w:rPr>
          <w:rFonts w:ascii="GHEA Grapalat" w:hAnsi="GHEA Grapalat"/>
          <w:lang w:val="es-ES"/>
        </w:rPr>
        <w:t>3</w:t>
      </w:r>
      <w:r w:rsidR="00CB1C39" w:rsidRPr="00CB1C39">
        <w:rPr>
          <w:rFonts w:ascii="GHEA Grapalat" w:hAnsi="GHEA Grapalat"/>
          <w:lang w:val="es-ES"/>
        </w:rPr>
        <w:t>/01</w:t>
      </w:r>
      <w:r w:rsidR="006C3873" w:rsidRPr="00F71502">
        <w:rPr>
          <w:rFonts w:ascii="GHEA Grapalat" w:hAnsi="GHEA Grapalat" w:cs="Sylfaen"/>
          <w:sz w:val="22"/>
          <w:szCs w:val="22"/>
          <w:lang w:val="hy-AM"/>
        </w:rPr>
        <w:t xml:space="preserve">  </w:t>
      </w:r>
      <w:r w:rsidR="006C3873" w:rsidRPr="00F71502">
        <w:rPr>
          <w:rFonts w:ascii="GHEA Grapalat" w:hAnsi="GHEA Grapalat" w:cs="Arial"/>
          <w:sz w:val="20"/>
          <w:szCs w:val="20"/>
          <w:lang w:val="es-ES"/>
        </w:rPr>
        <w:t>ծածկագրով բաց մրցույթին մասնակցելու շրջանակում</w:t>
      </w:r>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r w:rsidRPr="00F566BF">
        <w:rPr>
          <w:rFonts w:ascii="GHEA Grapalat" w:hAnsi="GHEA Grapalat" w:cs="Arial"/>
          <w:sz w:val="20"/>
          <w:szCs w:val="20"/>
          <w:lang w:val="es-ES"/>
        </w:rPr>
        <w:t>թույլ չի տվել և (կամ) թույլ չի տալու</w:t>
      </w:r>
      <w:r w:rsidR="00DB3B2E">
        <w:rPr>
          <w:rFonts w:ascii="GHEA Grapalat" w:hAnsi="GHEA Grapalat" w:cs="Arial"/>
          <w:sz w:val="20"/>
          <w:szCs w:val="20"/>
          <w:lang w:val="hy-AM"/>
        </w:rPr>
        <w:t xml:space="preserve"> անբարեխիղճ </w:t>
      </w:r>
      <w:proofErr w:type="gramStart"/>
      <w:r w:rsidR="00DB3B2E">
        <w:rPr>
          <w:rFonts w:ascii="GHEA Grapalat" w:hAnsi="GHEA Grapalat" w:cs="Arial"/>
          <w:sz w:val="20"/>
          <w:szCs w:val="20"/>
          <w:lang w:val="hy-AM"/>
        </w:rPr>
        <w:t xml:space="preserve">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gramEnd"/>
      <w:r w:rsidRPr="00F566BF">
        <w:rPr>
          <w:rFonts w:ascii="GHEA Grapalat" w:hAnsi="GHEA Grapalat" w:cs="Arial"/>
          <w:sz w:val="20"/>
          <w:szCs w:val="20"/>
          <w:lang w:val="es-ES"/>
        </w:rPr>
        <w:t>գերիշխող դիրքի չարաշահում և հակամրցակցային համաձայնություն,</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r w:rsidRPr="00F566BF">
        <w:rPr>
          <w:rFonts w:ascii="GHEA Grapalat" w:hAnsi="GHEA Grapalat" w:cs="Arial"/>
          <w:sz w:val="20"/>
          <w:szCs w:val="20"/>
          <w:lang w:val="es-ES"/>
        </w:rPr>
        <w:t>բացակայում է հրավերով սահմանված`</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-ին</w:t>
      </w:r>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Arial"/>
          <w:sz w:val="20"/>
          <w:szCs w:val="20"/>
          <w:lang w:val="es-ES"/>
        </w:rPr>
        <w:t>փոխկապակցված անձանց և (կամ)</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Arial"/>
          <w:sz w:val="20"/>
          <w:szCs w:val="20"/>
          <w:lang w:val="es-ES"/>
        </w:rPr>
        <w:t>կողմից հիմնադրված կամ ավելի քան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-ին</w:t>
      </w:r>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lastRenderedPageBreak/>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r w:rsidRPr="00F566BF">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t>Ս</w:t>
      </w:r>
      <w:r w:rsidR="006C3873" w:rsidRPr="00F566BF">
        <w:rPr>
          <w:rFonts w:ascii="GHEA Grapalat" w:hAnsi="GHEA Grapalat" w:cs="Arial"/>
          <w:sz w:val="20"/>
          <w:szCs w:val="20"/>
          <w:lang w:val="es-ES"/>
        </w:rPr>
        <w:t xml:space="preserve">տորև </w:t>
      </w:r>
      <w:proofErr w:type="gramStart"/>
      <w:r w:rsidR="006C3873" w:rsidRPr="00F566BF">
        <w:rPr>
          <w:rFonts w:ascii="GHEA Grapalat" w:hAnsi="GHEA Grapalat" w:cs="Arial"/>
          <w:sz w:val="20"/>
          <w:szCs w:val="20"/>
          <w:lang w:val="es-ES"/>
        </w:rPr>
        <w:t xml:space="preserve">ներկայացնում </w:t>
      </w:r>
      <w:r w:rsidR="00E21520">
        <w:rPr>
          <w:rFonts w:ascii="GHEA Grapalat" w:hAnsi="GHEA Grapalat" w:cs="Arial"/>
          <w:sz w:val="20"/>
          <w:szCs w:val="20"/>
          <w:lang w:val="hy-AM"/>
        </w:rPr>
        <w:t xml:space="preserve"> </w:t>
      </w:r>
      <w:r>
        <w:rPr>
          <w:rFonts w:ascii="GHEA Grapalat" w:hAnsi="GHEA Grapalat" w:cs="Arial"/>
          <w:sz w:val="20"/>
          <w:szCs w:val="20"/>
          <w:lang w:val="hy-AM"/>
        </w:rPr>
        <w:t>է</w:t>
      </w:r>
      <w:proofErr w:type="gramEnd"/>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r w:rsidRPr="00F87FBC">
        <w:rPr>
          <w:rFonts w:ascii="GHEA Grapalat" w:hAnsi="GHEA Grapalat" w:cs="Arial"/>
          <w:sz w:val="20"/>
          <w:szCs w:val="20"/>
          <w:lang w:val="es-ES"/>
        </w:rPr>
        <w:t>իրական շահառուների</w:t>
      </w:r>
      <w:r w:rsidRPr="00821851">
        <w:rPr>
          <w:rFonts w:ascii="GHEA Grapalat" w:hAnsi="GHEA Grapalat" w:cs="Arial"/>
          <w:sz w:val="20"/>
          <w:szCs w:val="20"/>
          <w:lang w:val="es-ES"/>
        </w:rPr>
        <w:t xml:space="preserve"> </w:t>
      </w:r>
      <w:r w:rsidRPr="00F87FBC">
        <w:rPr>
          <w:rFonts w:ascii="GHEA Grapalat" w:hAnsi="GHEA Grapalat" w:cs="Arial"/>
          <w:sz w:val="20"/>
          <w:szCs w:val="20"/>
          <w:lang w:val="es-ES"/>
        </w:rPr>
        <w:t>վերաբերյալ</w:t>
      </w:r>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r w:rsidRPr="00F87FBC">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F566BF" w:rsidRDefault="00B2572B" w:rsidP="00EF3662">
      <w:pPr>
        <w:jc w:val="both"/>
        <w:rPr>
          <w:rFonts w:ascii="GHEA Grapalat" w:hAnsi="GHEA Grapalat" w:cs="Arial"/>
          <w:sz w:val="20"/>
          <w:vertAlign w:val="superscript"/>
          <w:lang w:val="es-ES"/>
        </w:rPr>
      </w:pPr>
    </w:p>
    <w:p w14:paraId="327DB008" w14:textId="77777777" w:rsidR="00B2572B" w:rsidRPr="00F566BF" w:rsidRDefault="00B2572B" w:rsidP="00EF3662">
      <w:pPr>
        <w:jc w:val="both"/>
        <w:rPr>
          <w:rFonts w:ascii="GHEA Grapalat" w:hAnsi="GHEA Grapalat"/>
          <w:sz w:val="20"/>
          <w:lang w:val="hy-AM"/>
        </w:rPr>
      </w:pPr>
      <w:r w:rsidRPr="00F566BF">
        <w:rPr>
          <w:rFonts w:ascii="GHEA Grapalat" w:hAnsi="GHEA Grapalat"/>
          <w:sz w:val="20"/>
          <w:lang w:val="hy-AM"/>
        </w:rPr>
        <w:t xml:space="preserve">    </w:t>
      </w:r>
    </w:p>
    <w:p w14:paraId="1AD6F7E1" w14:textId="77777777" w:rsidR="00B2572B" w:rsidRPr="00F566BF" w:rsidRDefault="00B2572B" w:rsidP="00EF3662">
      <w:pPr>
        <w:jc w:val="right"/>
        <w:rPr>
          <w:rFonts w:ascii="GHEA Grapalat" w:hAnsi="GHEA Grapalat" w:cs="Arial"/>
          <w:sz w:val="20"/>
          <w:lang w:val="hy-AM"/>
        </w:rPr>
      </w:pPr>
      <w:r w:rsidRPr="00F566BF">
        <w:rPr>
          <w:rFonts w:ascii="GHEA Grapalat" w:hAnsi="GHEA Grapalat" w:cs="Sylfaen"/>
          <w:sz w:val="20"/>
          <w:lang w:val="hy-AM"/>
        </w:rPr>
        <w:t>Կ</w:t>
      </w:r>
      <w:r w:rsidRPr="00F566BF">
        <w:rPr>
          <w:rFonts w:ascii="GHEA Grapalat" w:hAnsi="GHEA Grapalat" w:cs="Arial"/>
          <w:sz w:val="20"/>
          <w:lang w:val="hy-AM"/>
        </w:rPr>
        <w:t xml:space="preserve">. </w:t>
      </w:r>
      <w:r w:rsidRPr="00F566BF">
        <w:rPr>
          <w:rFonts w:ascii="GHEA Grapalat" w:hAnsi="GHEA Grapalat" w:cs="Sylfaen"/>
          <w:sz w:val="20"/>
          <w:lang w:val="hy-AM"/>
        </w:rPr>
        <w:t>Տ</w:t>
      </w:r>
      <w:r w:rsidRPr="00F566BF">
        <w:rPr>
          <w:rFonts w:ascii="GHEA Grapalat" w:hAnsi="GHEA Grapalat" w:cs="Arial"/>
          <w:sz w:val="20"/>
          <w:lang w:val="hy-AM"/>
        </w:rPr>
        <w:t>.</w:t>
      </w:r>
      <w:r w:rsidRPr="00F566BF">
        <w:rPr>
          <w:rStyle w:val="FootnoteReference"/>
          <w:rFonts w:ascii="GHEA Grapalat" w:hAnsi="GHEA Grapalat" w:cs="Arial"/>
          <w:color w:val="FFFFFF"/>
          <w:sz w:val="20"/>
          <w:lang w:val="hy-AM"/>
        </w:rPr>
        <w:footnoteReference w:id="13"/>
      </w:r>
      <w:r w:rsidRPr="00F566BF">
        <w:rPr>
          <w:rFonts w:ascii="GHEA Grapalat" w:hAnsi="GHEA Grapalat" w:cs="Arial"/>
          <w:sz w:val="20"/>
          <w:lang w:val="hy-AM"/>
        </w:rPr>
        <w:tab/>
      </w:r>
      <w:r w:rsidRPr="00F566BF">
        <w:rPr>
          <w:rFonts w:ascii="GHEA Grapalat" w:hAnsi="GHEA Grapalat" w:cs="Arial"/>
          <w:sz w:val="20"/>
          <w:lang w:val="hy-AM"/>
        </w:rPr>
        <w:tab/>
        <w:t xml:space="preserve"> </w:t>
      </w:r>
    </w:p>
    <w:p w14:paraId="43F02577" w14:textId="77777777" w:rsidR="00B2572B" w:rsidRPr="00F566BF" w:rsidRDefault="00B2572B" w:rsidP="00EF3662">
      <w:pPr>
        <w:pStyle w:val="BodyTextIndent3"/>
        <w:spacing w:line="240" w:lineRule="auto"/>
        <w:jc w:val="right"/>
        <w:rPr>
          <w:rFonts w:ascii="GHEA Grapalat" w:hAnsi="GHEA Grapalat"/>
          <w:b/>
          <w:lang w:val="hy-AM"/>
        </w:rPr>
      </w:pPr>
    </w:p>
    <w:p w14:paraId="6EDA1EF1" w14:textId="77777777" w:rsidR="00B2572B" w:rsidRPr="00F566BF" w:rsidRDefault="00B2572B" w:rsidP="00EF3662">
      <w:pPr>
        <w:pStyle w:val="BodyTextIndent3"/>
        <w:spacing w:line="240" w:lineRule="auto"/>
        <w:jc w:val="right"/>
        <w:rPr>
          <w:rFonts w:ascii="GHEA Grapalat" w:hAnsi="GHEA Grapalat"/>
          <w:b/>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Default="00134E80" w:rsidP="002E6C2D">
      <w:pPr>
        <w:pStyle w:val="BodyTextIndent3"/>
        <w:spacing w:line="240" w:lineRule="auto"/>
        <w:jc w:val="left"/>
        <w:rPr>
          <w:rFonts w:ascii="GHEA Grapalat" w:hAnsi="GHEA Grapalat" w:cs="Sylfaen"/>
          <w:b/>
          <w:lang w:val="hy-AM"/>
        </w:rPr>
      </w:pPr>
    </w:p>
    <w:p w14:paraId="296986C0" w14:textId="77777777"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1.2**</w:t>
      </w:r>
    </w:p>
    <w:p w14:paraId="50634259" w14:textId="7953FE08" w:rsidR="00161442" w:rsidRPr="00F566BF" w:rsidRDefault="00CB1C39" w:rsidP="00161442">
      <w:pPr>
        <w:pStyle w:val="BodyTextIndent3"/>
        <w:spacing w:line="240" w:lineRule="auto"/>
        <w:jc w:val="right"/>
        <w:rPr>
          <w:rFonts w:ascii="GHEA Grapalat" w:hAnsi="GHEA Grapalat" w:cs="Arial"/>
          <w:b/>
          <w:lang w:val="hy-AM"/>
        </w:rPr>
      </w:pPr>
      <w:r w:rsidRPr="00CB1C39">
        <w:rPr>
          <w:rFonts w:ascii="GHEA Grapalat" w:hAnsi="GHEA Grapalat"/>
          <w:sz w:val="24"/>
          <w:szCs w:val="24"/>
          <w:lang w:val="hy-AM"/>
        </w:rPr>
        <w:t>ԱԳՆ-ԲՄԾՁԲ-2</w:t>
      </w:r>
      <w:r w:rsidRPr="0058496E">
        <w:rPr>
          <w:rFonts w:ascii="GHEA Grapalat" w:hAnsi="GHEA Grapalat"/>
          <w:sz w:val="24"/>
          <w:szCs w:val="24"/>
          <w:lang w:val="hy-AM"/>
        </w:rPr>
        <w:t>3</w:t>
      </w:r>
      <w:r w:rsidRPr="00CB1C39">
        <w:rPr>
          <w:rFonts w:ascii="GHEA Grapalat" w:hAnsi="GHEA Grapalat"/>
          <w:sz w:val="24"/>
          <w:szCs w:val="24"/>
          <w:lang w:val="hy-AM"/>
        </w:rPr>
        <w:t>/01</w:t>
      </w:r>
      <w:r w:rsidR="00161442" w:rsidRPr="00F566BF">
        <w:rPr>
          <w:rFonts w:ascii="GHEA Grapalat" w:hAnsi="GHEA Grapalat"/>
          <w:b/>
          <w:lang w:val="hy-AM"/>
        </w:rPr>
        <w:t xml:space="preserve">  </w:t>
      </w:r>
      <w:r w:rsidR="00161442" w:rsidRPr="00F566BF">
        <w:rPr>
          <w:rFonts w:ascii="GHEA Grapalat" w:hAnsi="GHEA Grapalat" w:cs="Sylfaen"/>
          <w:b/>
          <w:lang w:val="hy-AM"/>
        </w:rPr>
        <w:t>ծածկագրով</w:t>
      </w:r>
    </w:p>
    <w:p w14:paraId="0AF53EEE" w14:textId="77777777" w:rsidR="00161442" w:rsidRDefault="00161442" w:rsidP="00161442">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77777777" w:rsidR="00CE11B7" w:rsidRPr="00FD1EE4" w:rsidRDefault="00CE11B7" w:rsidP="00CE11B7">
      <w:pPr>
        <w:rPr>
          <w:rFonts w:ascii="GHEA Grapalat" w:eastAsia="GHEA Grapalat" w:hAnsi="GHEA Grapalat" w:cs="GHEA Grapalat"/>
        </w:rPr>
      </w:pPr>
      <w:r w:rsidRPr="00FD1EE4">
        <w:rPr>
          <w:rFonts w:ascii="GHEA Grapalat" w:hAnsi="GHEA Grapalat"/>
        </w:rPr>
        <w:br w:type="page"/>
      </w: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6C1A005F" w14:textId="77777777" w:rsidR="00CE11B7" w:rsidRPr="00FD1EE4" w:rsidRDefault="00C144F8"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t>Ուղղակի մասնակցություն</w:t>
            </w:r>
          </w:p>
          <w:p w14:paraId="3C8D1F31" w14:textId="77777777" w:rsidR="00CE11B7" w:rsidRPr="00FD1EE4" w:rsidRDefault="00C144F8"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t>Անուղղակի մասնակցություն</w:t>
            </w:r>
          </w:p>
        </w:tc>
      </w:tr>
    </w:tbl>
    <w:p w14:paraId="4DB93A82"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4279C6B8" w14:textId="77777777" w:rsidR="00CE11B7" w:rsidRPr="00FD1EE4" w:rsidRDefault="00C144F8"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54C95C2E" w14:textId="77777777" w:rsidR="00CE11B7" w:rsidRPr="00FD1EE4" w:rsidRDefault="00C144F8"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958E551" w14:textId="77777777" w:rsidR="00CE11B7" w:rsidRPr="00FD1EE4" w:rsidRDefault="00C144F8"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626246EA" w14:textId="77777777" w:rsidR="00CE11B7" w:rsidRPr="00FD1EE4" w:rsidRDefault="00C144F8"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C144F8"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76017EE3" w14:textId="77777777" w:rsidR="00CE11B7" w:rsidRPr="00FD1EE4" w:rsidRDefault="00C144F8"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326DB311" w14:textId="77777777" w:rsidR="00CE11B7" w:rsidRPr="00FD1EE4" w:rsidRDefault="00C144F8"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r w:rsidR="00CE11B7" w:rsidRPr="00FD1EE4" w14:paraId="18B21912" w14:textId="77777777" w:rsidTr="00F121A0">
        <w:tc>
          <w:tcPr>
            <w:tcW w:w="9016" w:type="dxa"/>
            <w:gridSpan w:val="2"/>
            <w:vAlign w:val="center"/>
          </w:tcPr>
          <w:p w14:paraId="5899A093" w14:textId="77777777" w:rsidR="00CE11B7" w:rsidRPr="00FD1EE4" w:rsidRDefault="00C144F8"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CE11B7" w:rsidRPr="00FD1EE4" w14:paraId="433BD5C9" w14:textId="77777777" w:rsidTr="00F121A0">
        <w:tc>
          <w:tcPr>
            <w:tcW w:w="9016" w:type="dxa"/>
            <w:gridSpan w:val="2"/>
            <w:vAlign w:val="center"/>
          </w:tcPr>
          <w:p w14:paraId="03789013" w14:textId="77777777" w:rsidR="00CE11B7" w:rsidRPr="00FD1EE4" w:rsidRDefault="00C144F8"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CE11B7" w:rsidRPr="00FD1EE4">
              <w:rPr>
                <w:rFonts w:ascii="GHEA Grapalat" w:hAnsi="GHEA Grapalat"/>
              </w:rPr>
              <w:t xml:space="preserve"> </w:t>
            </w:r>
            <w:r w:rsidR="00CE11B7"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C144F8"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8B8876C" w14:textId="77777777" w:rsidR="00CE11B7" w:rsidRPr="00FD1EE4" w:rsidRDefault="00C144F8"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1A301593" w14:textId="77777777" w:rsidR="00CE11B7" w:rsidRPr="00FD1EE4" w:rsidRDefault="00C144F8"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r w:rsidR="00CE11B7" w:rsidRPr="00FD1EE4" w14:paraId="1A6BBC07" w14:textId="77777777" w:rsidTr="00F121A0">
        <w:tc>
          <w:tcPr>
            <w:tcW w:w="9016" w:type="dxa"/>
            <w:gridSpan w:val="2"/>
            <w:vAlign w:val="center"/>
          </w:tcPr>
          <w:p w14:paraId="5B139C9B" w14:textId="77777777" w:rsidR="00CE11B7" w:rsidRPr="00FD1EE4" w:rsidRDefault="00C144F8"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CE11B7" w:rsidRPr="00FD1EE4" w14:paraId="0A83B8BA" w14:textId="77777777" w:rsidTr="00F121A0">
        <w:tc>
          <w:tcPr>
            <w:tcW w:w="9016" w:type="dxa"/>
            <w:gridSpan w:val="2"/>
            <w:vAlign w:val="center"/>
          </w:tcPr>
          <w:p w14:paraId="32192A97" w14:textId="77777777" w:rsidR="00CE11B7" w:rsidRPr="00FD1EE4" w:rsidRDefault="00C144F8"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CE11B7" w:rsidRPr="00FD1EE4" w14:paraId="47CD326D" w14:textId="77777777" w:rsidTr="00F121A0">
        <w:tc>
          <w:tcPr>
            <w:tcW w:w="9016" w:type="dxa"/>
            <w:gridSpan w:val="2"/>
            <w:vAlign w:val="center"/>
          </w:tcPr>
          <w:p w14:paraId="7A527130" w14:textId="77777777" w:rsidR="00CE11B7" w:rsidRPr="00FD1EE4" w:rsidRDefault="00C144F8"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CE11B7" w:rsidRPr="00FD1EE4" w14:paraId="76C06375" w14:textId="77777777" w:rsidTr="00F121A0">
        <w:tc>
          <w:tcPr>
            <w:tcW w:w="9016" w:type="dxa"/>
            <w:gridSpan w:val="2"/>
            <w:vAlign w:val="center"/>
          </w:tcPr>
          <w:p w14:paraId="26146055" w14:textId="77777777" w:rsidR="00CE11B7" w:rsidRPr="00FD1EE4" w:rsidRDefault="00C144F8"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9780FE3" w14:textId="77777777" w:rsidR="00CE11B7" w:rsidRPr="00FD1EE4" w:rsidRDefault="00C144F8"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 xml:space="preserve">Առանձին </w:t>
            </w:r>
          </w:p>
          <w:p w14:paraId="3E065C2B" w14:textId="77777777" w:rsidR="00CE11B7" w:rsidRPr="00FD1EE4" w:rsidRDefault="00C144F8"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Փոխկապակցված անձանց հետ համատեղ</w:t>
            </w:r>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w:t>
            </w:r>
            <w:r w:rsidRPr="00FD1EE4">
              <w:rPr>
                <w:rFonts w:ascii="GHEA Grapalat" w:eastAsia="GHEA Grapalat" w:hAnsi="GHEA Grapalat" w:cs="GHEA Grapalat"/>
                <w:color w:val="000000"/>
              </w:rPr>
              <w:lastRenderedPageBreak/>
              <w:t>հանդիսանում է պաշտոնատար անձ կամ նրա ընտանիքի անդամ</w:t>
            </w:r>
          </w:p>
        </w:tc>
        <w:tc>
          <w:tcPr>
            <w:tcW w:w="6180" w:type="dxa"/>
            <w:vAlign w:val="center"/>
          </w:tcPr>
          <w:p w14:paraId="05552F87" w14:textId="77777777" w:rsidR="00CE11B7" w:rsidRPr="00FD1EE4" w:rsidRDefault="00C144F8"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Այո</w:t>
            </w:r>
          </w:p>
          <w:p w14:paraId="300D0DE2" w14:textId="77777777" w:rsidR="00CE11B7" w:rsidRPr="00FD1EE4" w:rsidRDefault="00C144F8"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Ոչ</w:t>
            </w:r>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47D4CA5B"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r w:rsidRPr="0082185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821851">
        <w:rPr>
          <w:rFonts w:ascii="GHEA Grapalat" w:eastAsia="GHEA Grapalat" w:hAnsi="GHEA Grapalat" w:cs="GHEA Grapalat"/>
          <w:lang w:val="hy-AM"/>
        </w:rPr>
        <w:t xml:space="preserve">սույն ընթացակարգի </w:t>
      </w:r>
      <w:r w:rsidRPr="00821851">
        <w:rPr>
          <w:rFonts w:ascii="GHEA Grapalat" w:eastAsia="GHEA Grapalat" w:hAnsi="GHEA Grapalat" w:cs="GHEA Grapalat"/>
        </w:rPr>
        <w:t>հայտում ներառվող փաստաթղթերը.</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w:t>
      </w:r>
      <w:r>
        <w:rPr>
          <w:rFonts w:ascii="GHEA Grapalat" w:eastAsia="GHEA Grapalat" w:hAnsi="GHEA Grapalat" w:cs="GHEA Grapalat"/>
        </w:rPr>
        <w:t xml:space="preserve"> էջերի քանակը, ինչպես նաև դրվում է հայտարարագիրը ներկայացնող անձի ստորագրությունը:</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w:t>
      </w:r>
      <w:r>
        <w:rPr>
          <w:rFonts w:ascii="GHEA Grapalat" w:eastAsia="GHEA Grapalat" w:hAnsi="GHEA Grapalat" w:cs="GHEA Grapalat"/>
        </w:rPr>
        <w:lastRenderedPageBreak/>
        <w:t>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w:t>
      </w:r>
      <w:r>
        <w:rPr>
          <w:rFonts w:ascii="GHEA Grapalat" w:eastAsia="GHEA Grapalat" w:hAnsi="GHEA Grapalat" w:cs="GHEA Grapalat"/>
        </w:rPr>
        <w:lastRenderedPageBreak/>
        <w:t>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«Իրական շահառու հանդիսանալու հիմքերը (բացառությամբ ընդերքօգտագործման ոլորտի հաշվետու </w:t>
      </w:r>
      <w:proofErr w:type="gramStart"/>
      <w:r>
        <w:rPr>
          <w:rFonts w:ascii="GHEA Grapalat" w:eastAsia="GHEA Grapalat" w:hAnsi="GHEA Grapalat" w:cs="GHEA Grapalat"/>
        </w:rPr>
        <w:t>կազմակերպությունների)»</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Pr>
          <w:rFonts w:ascii="GHEA Grapalat" w:eastAsia="GHEA Grapalat" w:hAnsi="GHEA Grapalat" w:cs="GHEA Grapalat"/>
        </w:rPr>
        <w:t>մասնակցություն)։</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w:t>
      </w:r>
      <w:r>
        <w:rPr>
          <w:rFonts w:ascii="GHEA Grapalat" w:eastAsia="GHEA Grapalat" w:hAnsi="GHEA Grapalat" w:cs="GHEA Grapalat"/>
        </w:rPr>
        <w:lastRenderedPageBreak/>
        <w:t>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Pr>
          <w:rFonts w:ascii="GHEA Grapalat" w:eastAsia="GHEA Grapalat" w:hAnsi="GHEA Grapalat" w:cs="GHEA Grapalat"/>
        </w:rPr>
        <w:t>համար)»</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w:t>
      </w:r>
      <w:r>
        <w:rPr>
          <w:rFonts w:ascii="GHEA Grapalat" w:eastAsia="GHEA Grapalat" w:hAnsi="GHEA Grapalat" w:cs="GHEA Grapalat"/>
        </w:rPr>
        <w:lastRenderedPageBreak/>
        <w:t xml:space="preserve">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821851">
        <w:rPr>
          <w:rFonts w:ascii="GHEA Grapalat" w:eastAsia="GHEA Grapalat" w:hAnsi="GHEA Grapalat" w:cs="GHEA Grapalat"/>
        </w:rPr>
        <w:t>պարազաբանումներ հայտարարագրի առնչությամբ։</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2E4C778A" w14:textId="77777777" w:rsidR="00CE11B7" w:rsidRPr="00F87FBC" w:rsidRDefault="00CE11B7" w:rsidP="00CE11B7">
      <w:pPr>
        <w:pStyle w:val="BodyTextIndent3"/>
        <w:spacing w:line="240" w:lineRule="auto"/>
        <w:ind w:left="360" w:firstLine="0"/>
        <w:rPr>
          <w:rFonts w:ascii="GHEA Grapalat" w:hAnsi="GHEA Grapalat" w:cs="Sylfaen"/>
          <w:i/>
          <w:sz w:val="16"/>
          <w:szCs w:val="16"/>
          <w:lang w:val="hy-AM" w:eastAsia="ru-RU"/>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w:t>
      </w:r>
      <w:r w:rsidR="00821851" w:rsidRPr="00821851">
        <w:rPr>
          <w:rFonts w:ascii="GHEA Grapalat" w:hAnsi="GHEA Grapalat"/>
          <w:i/>
          <w:sz w:val="16"/>
          <w:szCs w:val="16"/>
          <w:lang w:val="hy-AM"/>
        </w:rPr>
        <w:t xml:space="preserve"> ինչպես նաև եթե մասնակիցը անհատ ձեռնարկատեր </w:t>
      </w:r>
      <w:r w:rsidRPr="00821851">
        <w:rPr>
          <w:rFonts w:ascii="GHEA Grapalat" w:hAnsi="GHEA Grapalat"/>
          <w:i/>
          <w:sz w:val="16"/>
          <w:szCs w:val="16"/>
          <w:lang w:val="hy-AM"/>
        </w:rPr>
        <w:t>է կամ ֆիզիկական անձ։</w:t>
      </w:r>
    </w:p>
    <w:p w14:paraId="4692B0FD" w14:textId="77777777" w:rsidR="00CE11B7" w:rsidRPr="00F566BF" w:rsidRDefault="00CE11B7" w:rsidP="00CE11B7">
      <w:pPr>
        <w:pStyle w:val="BodyTextIndent3"/>
        <w:spacing w:line="240" w:lineRule="auto"/>
        <w:jc w:val="right"/>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7AFF7FA1" w:rsidR="00B2572B" w:rsidRPr="00F566BF" w:rsidRDefault="00CB1C39" w:rsidP="00EF3662">
      <w:pPr>
        <w:pStyle w:val="BodyTextIndent3"/>
        <w:spacing w:line="240" w:lineRule="auto"/>
        <w:jc w:val="right"/>
        <w:rPr>
          <w:rFonts w:ascii="GHEA Grapalat" w:hAnsi="GHEA Grapalat" w:cs="Arial"/>
          <w:b/>
          <w:lang w:val="hy-AM"/>
        </w:rPr>
      </w:pPr>
      <w:r w:rsidRPr="00CB1C39">
        <w:rPr>
          <w:rFonts w:ascii="GHEA Grapalat" w:hAnsi="GHEA Grapalat"/>
          <w:sz w:val="24"/>
          <w:szCs w:val="24"/>
          <w:lang w:val="hy-AM"/>
        </w:rPr>
        <w:t>ԱԳՆ-ԲՄԾՁԲ-2</w:t>
      </w:r>
      <w:r w:rsidRPr="0058496E">
        <w:rPr>
          <w:rFonts w:ascii="GHEA Grapalat" w:hAnsi="GHEA Grapalat"/>
          <w:sz w:val="24"/>
          <w:szCs w:val="24"/>
          <w:lang w:val="hy-AM"/>
        </w:rPr>
        <w:t>3</w:t>
      </w:r>
      <w:r w:rsidRPr="00CB1C39">
        <w:rPr>
          <w:rFonts w:ascii="GHEA Grapalat" w:hAnsi="GHEA Grapalat"/>
          <w:sz w:val="24"/>
          <w:szCs w:val="24"/>
          <w:lang w:val="hy-AM"/>
        </w:rPr>
        <w:t>/01</w:t>
      </w:r>
      <w:r w:rsidR="00B2572B" w:rsidRPr="00F566BF">
        <w:rPr>
          <w:rFonts w:ascii="GHEA Grapalat" w:hAnsi="GHEA Grapalat"/>
          <w:b/>
          <w:lang w:val="hy-AM"/>
        </w:rPr>
        <w:t xml:space="preserve">  </w:t>
      </w:r>
      <w:r w:rsidR="00B2572B" w:rsidRPr="00F566BF">
        <w:rPr>
          <w:rFonts w:ascii="GHEA Grapalat" w:hAnsi="GHEA Grapalat" w:cs="Sylfaen"/>
          <w:b/>
          <w:lang w:val="hy-AM"/>
        </w:rPr>
        <w:t>ծածկագրով</w:t>
      </w:r>
    </w:p>
    <w:p w14:paraId="476DC26D" w14:textId="77777777" w:rsidR="00B2572B" w:rsidRPr="00F566BF" w:rsidRDefault="00B2572B" w:rsidP="00EF3662">
      <w:pPr>
        <w:pStyle w:val="BodyTextIndent3"/>
        <w:spacing w:line="240" w:lineRule="auto"/>
        <w:jc w:val="right"/>
        <w:rPr>
          <w:rFonts w:ascii="GHEA Grapalat" w:hAnsi="GHEA Grapalat" w:cs="Arial"/>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6F8251D8" w:rsidR="00B2572B" w:rsidRPr="00F566BF" w:rsidRDefault="00F473D6" w:rsidP="00EF3662">
      <w:pPr>
        <w:ind w:firstLine="567"/>
        <w:jc w:val="both"/>
        <w:rPr>
          <w:rFonts w:ascii="GHEA Grapalat" w:hAnsi="GHEA Grapalat" w:cs="Arial"/>
          <w:lang w:val="hy-AM"/>
        </w:rPr>
      </w:pPr>
      <w:r>
        <w:rPr>
          <w:rFonts w:ascii="GHEA Grapalat" w:hAnsi="GHEA Grapalat" w:cs="Arial"/>
          <w:sz w:val="20"/>
          <w:szCs w:val="20"/>
          <w:lang w:val="es-ES"/>
        </w:rPr>
        <w:t xml:space="preserve">Ուսումնասիրելով </w:t>
      </w:r>
      <w:r w:rsidR="00CB1C39" w:rsidRPr="00CB1C39">
        <w:rPr>
          <w:rFonts w:ascii="GHEA Grapalat" w:hAnsi="GHEA Grapalat" w:cs="Arial"/>
          <w:sz w:val="20"/>
          <w:szCs w:val="20"/>
          <w:lang w:val="es-ES"/>
        </w:rPr>
        <w:t>ԱԳՆ-ԲՄԾՁԲ-2</w:t>
      </w:r>
      <w:r w:rsidR="00CB1C39">
        <w:rPr>
          <w:rFonts w:ascii="GHEA Grapalat" w:hAnsi="GHEA Grapalat" w:cs="Arial"/>
          <w:sz w:val="20"/>
          <w:szCs w:val="20"/>
          <w:lang w:val="es-ES"/>
        </w:rPr>
        <w:t>3</w:t>
      </w:r>
      <w:r w:rsidR="00CB1C39" w:rsidRPr="00CB1C39">
        <w:rPr>
          <w:rFonts w:ascii="GHEA Grapalat" w:hAnsi="GHEA Grapalat" w:cs="Arial"/>
          <w:sz w:val="20"/>
          <w:szCs w:val="20"/>
          <w:lang w:val="es-ES"/>
        </w:rPr>
        <w:t>/01</w:t>
      </w:r>
      <w:r w:rsidR="00B2572B" w:rsidRPr="00F566BF">
        <w:rPr>
          <w:rFonts w:ascii="GHEA Grapalat" w:hAnsi="GHEA Grapalat" w:cs="Arial"/>
          <w:sz w:val="20"/>
          <w:szCs w:val="20"/>
          <w:lang w:val="es-ES"/>
        </w:rPr>
        <w:t xml:space="preserve"> ծածկագրով բաց մրցույթի հրավերը, այդ թվում </w:t>
      </w:r>
      <w:proofErr w:type="gramStart"/>
      <w:r w:rsidR="00B2572B" w:rsidRPr="00F566BF">
        <w:rPr>
          <w:rFonts w:ascii="GHEA Grapalat" w:hAnsi="GHEA Grapalat" w:cs="Arial"/>
          <w:sz w:val="20"/>
          <w:szCs w:val="20"/>
          <w:lang w:val="es-ES"/>
        </w:rPr>
        <w:t>կնքվելիք  պայմանագրի</w:t>
      </w:r>
      <w:proofErr w:type="gramEnd"/>
      <w:r w:rsidR="00B2572B" w:rsidRPr="00F566BF">
        <w:rPr>
          <w:rFonts w:ascii="GHEA Grapalat" w:hAnsi="GHEA Grapalat" w:cs="Arial"/>
          <w:sz w:val="20"/>
          <w:szCs w:val="20"/>
          <w:lang w:val="es-ES"/>
        </w:rPr>
        <w:t xml:space="preserve"> նախագիծը</w:t>
      </w:r>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-ն առաջարկում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11" w:name="_Hlk23147299"/>
      <w:r w:rsidRPr="00F566BF">
        <w:rPr>
          <w:rFonts w:ascii="GHEA Grapalat" w:hAnsi="GHEA Grapalat" w:cs="Sylfaen"/>
          <w:vertAlign w:val="superscript"/>
          <w:lang w:val="hy-AM"/>
        </w:rPr>
        <w:t xml:space="preserve">                                                                                     մասնակցի անվանումը</w:t>
      </w:r>
    </w:p>
    <w:bookmarkEnd w:id="11"/>
    <w:p w14:paraId="10AA1A17" w14:textId="77777777" w:rsidR="00B2572B" w:rsidRPr="00F566BF" w:rsidRDefault="00B2572B" w:rsidP="00EF3662">
      <w:pPr>
        <w:jc w:val="both"/>
        <w:rPr>
          <w:rFonts w:ascii="GHEA Grapalat" w:hAnsi="GHEA Grapalat"/>
          <w:sz w:val="20"/>
          <w:lang w:val="hy-AM"/>
        </w:rPr>
      </w:pPr>
      <w:r w:rsidRPr="00F566BF">
        <w:rPr>
          <w:rFonts w:ascii="GHEA Grapalat" w:hAnsi="GHEA Grapalat" w:cs="Arial"/>
          <w:sz w:val="20"/>
          <w:szCs w:val="20"/>
          <w:lang w:val="es-ES"/>
        </w:rPr>
        <w:t>պայմանագիրը կատարել ներքոհիշյալ ընդհանուր գներով.</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B83DE8"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Չափա-</w:t>
            </w:r>
          </w:p>
          <w:p w14:paraId="1DDCB880" w14:textId="77777777" w:rsidR="00CE693C" w:rsidRPr="00F566BF" w:rsidRDefault="00CE693C" w:rsidP="00EF3662">
            <w:pPr>
              <w:jc w:val="center"/>
              <w:rPr>
                <w:rFonts w:ascii="GHEA Grapalat" w:hAnsi="GHEA Grapalat"/>
                <w:b/>
                <w:bCs/>
                <w:sz w:val="16"/>
                <w:lang w:val="es-ES"/>
              </w:rPr>
            </w:pPr>
            <w:r w:rsidRPr="00F566BF">
              <w:rPr>
                <w:rFonts w:ascii="GHEA Grapalat" w:hAnsi="GHEA Grapalat"/>
                <w:b/>
                <w:bCs/>
                <w:sz w:val="16"/>
                <w:szCs w:val="18"/>
                <w:lang w:val="es-ES"/>
              </w:rPr>
              <w:t>բաժինների համարները</w:t>
            </w:r>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Ծառայության անվանումը</w:t>
            </w:r>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r w:rsidRPr="00CB6DA8">
              <w:rPr>
                <w:rFonts w:ascii="GHEA Grapalat" w:hAnsi="GHEA Grapalat"/>
                <w:b/>
                <w:color w:val="000000"/>
                <w:sz w:val="16"/>
                <w:szCs w:val="16"/>
                <w:shd w:val="clear" w:color="auto" w:fill="FFFFFF"/>
              </w:rPr>
              <w:t>Արժեք</w:t>
            </w:r>
            <w:r w:rsidRPr="00CB6DA8">
              <w:rPr>
                <w:rFonts w:ascii="GHEA Grapalat" w:hAnsi="GHEA Grapalat"/>
                <w:b/>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ինքնարժեքի</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կանխատեսվող</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շահույթի</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հանրագումարը</w:t>
            </w:r>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/տառերով և թվերով/</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Ընդհանուր գինը</w:t>
            </w:r>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/տառերով և թվերով/</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CE693C" w:rsidRPr="006013C1"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2710D719" w:rsidR="00CE693C" w:rsidRPr="00CB1C39" w:rsidRDefault="00CB1C39" w:rsidP="00EF3662">
            <w:pPr>
              <w:rPr>
                <w:rFonts w:ascii="GHEA Grapalat" w:hAnsi="GHEA Grapalat"/>
                <w:sz w:val="18"/>
                <w:lang w:val="es-ES"/>
              </w:rPr>
            </w:pPr>
            <w:r w:rsidRPr="00CB1C39">
              <w:rPr>
                <w:rFonts w:ascii="GHEA Grapalat" w:hAnsi="GHEA Grapalat"/>
                <w:sz w:val="20"/>
                <w:lang w:val="es-ES"/>
              </w:rPr>
              <w:t>Բժշկական ապահովագրական ծառայության</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CE693C" w:rsidRPr="00F566BF"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CE693C" w:rsidRPr="00F566BF" w:rsidRDefault="00CE693C" w:rsidP="00EF3662">
            <w:pPr>
              <w:jc w:val="center"/>
              <w:rPr>
                <w:rFonts w:ascii="GHEA Grapalat" w:hAnsi="GHEA Grapalat"/>
                <w:lang w:val="es-ES"/>
              </w:rPr>
            </w:pPr>
          </w:p>
        </w:tc>
      </w:tr>
    </w:tbl>
    <w:p w14:paraId="1C403E4C" w14:textId="77777777" w:rsidR="00B2572B" w:rsidRPr="00F566BF" w:rsidRDefault="00B2572B" w:rsidP="00EF3662">
      <w:pPr>
        <w:rPr>
          <w:rFonts w:ascii="GHEA Grapalat" w:hAnsi="GHEA Grapalat"/>
          <w:sz w:val="18"/>
          <w:szCs w:val="18"/>
          <w:lang w:val="es-ES"/>
        </w:rPr>
      </w:pPr>
    </w:p>
    <w:p w14:paraId="67A2AE2B" w14:textId="77777777" w:rsidR="00B2572B" w:rsidRPr="00F566BF" w:rsidRDefault="00B2572B" w:rsidP="00EF3662">
      <w:pPr>
        <w:rPr>
          <w:rFonts w:ascii="GHEA Grapalat" w:hAnsi="GHEA Grapalat"/>
          <w:sz w:val="18"/>
          <w:szCs w:val="18"/>
          <w:lang w:val="es-ES"/>
        </w:rPr>
      </w:pPr>
    </w:p>
    <w:p w14:paraId="6700892D" w14:textId="77777777" w:rsidR="00B2572B" w:rsidRPr="00F566BF" w:rsidRDefault="00B2572B" w:rsidP="00EF3662">
      <w:pPr>
        <w:rPr>
          <w:rFonts w:ascii="GHEA Grapalat" w:hAnsi="GHEA Grapalat"/>
          <w:sz w:val="18"/>
          <w:szCs w:val="18"/>
          <w:lang w:val="hy-AM"/>
        </w:rPr>
      </w:pPr>
    </w:p>
    <w:p w14:paraId="1A9B7039" w14:textId="77777777" w:rsidR="00B2572B" w:rsidRPr="00F566BF" w:rsidRDefault="00B2572B" w:rsidP="00EF3662">
      <w:pPr>
        <w:ind w:left="720" w:firstLine="720"/>
        <w:jc w:val="both"/>
        <w:rPr>
          <w:rFonts w:ascii="GHEA Grapalat" w:hAnsi="GHEA Grapalat"/>
          <w:sz w:val="20"/>
          <w:lang w:val="hy-AM"/>
        </w:rPr>
      </w:pPr>
      <w:r w:rsidRPr="00F566BF">
        <w:rPr>
          <w:rFonts w:ascii="GHEA Grapalat" w:hAnsi="GHEA Grapalat"/>
          <w:sz w:val="20"/>
        </w:rPr>
        <w:t xml:space="preserve">     </w:t>
      </w:r>
      <w:r w:rsidRPr="00F566BF">
        <w:rPr>
          <w:rFonts w:ascii="GHEA Grapalat" w:hAnsi="GHEA Grapalat"/>
          <w:sz w:val="20"/>
          <w:lang w:val="hy-AM"/>
        </w:rPr>
        <w:t xml:space="preserve">___________________________________________ </w:t>
      </w:r>
      <w:r w:rsidRPr="00F566BF">
        <w:rPr>
          <w:rFonts w:ascii="GHEA Grapalat" w:hAnsi="GHEA Grapalat"/>
          <w:sz w:val="20"/>
          <w:lang w:val="hy-AM"/>
        </w:rPr>
        <w:tab/>
        <w:t xml:space="preserve">                </w:t>
      </w:r>
      <w:r w:rsidRPr="00F566BF">
        <w:rPr>
          <w:rFonts w:ascii="GHEA Grapalat" w:hAnsi="GHEA Grapalat"/>
          <w:sz w:val="20"/>
        </w:rPr>
        <w:t xml:space="preserve">       </w:t>
      </w:r>
      <w:r w:rsidRPr="00F566BF">
        <w:rPr>
          <w:rFonts w:ascii="GHEA Grapalat" w:hAnsi="GHEA Grapalat"/>
          <w:sz w:val="20"/>
          <w:lang w:val="hy-AM"/>
        </w:rPr>
        <w:t xml:space="preserve">_____________ </w:t>
      </w:r>
    </w:p>
    <w:p w14:paraId="582CEB42" w14:textId="77777777" w:rsidR="00B2572B" w:rsidRPr="00F566BF" w:rsidRDefault="00B2572B" w:rsidP="00EF3662">
      <w:pPr>
        <w:jc w:val="both"/>
        <w:rPr>
          <w:rFonts w:ascii="GHEA Grapalat" w:hAnsi="GHEA Grapalat"/>
          <w:sz w:val="20"/>
          <w:vertAlign w:val="superscript"/>
          <w:lang w:val="hy-AM"/>
        </w:rPr>
      </w:pPr>
      <w:r w:rsidRPr="00F566BF">
        <w:rPr>
          <w:rFonts w:ascii="GHEA Grapalat" w:hAnsi="GHEA Grapalat"/>
          <w:sz w:val="20"/>
          <w:vertAlign w:val="superscript"/>
          <w:lang w:val="hy-AM"/>
        </w:rPr>
        <w:t xml:space="preserve">                                                      մասնակցի անվանումը (ղեկավարի պաշտոնը, անուն ազգանունը)                                                       ստորագրությունը</w:t>
      </w:r>
      <w:r w:rsidRPr="00F566BF">
        <w:rPr>
          <w:rFonts w:ascii="GHEA Grapalat" w:hAnsi="GHEA Grapalat"/>
          <w:sz w:val="20"/>
          <w:vertAlign w:val="superscript"/>
          <w:lang w:val="hy-AM"/>
        </w:rPr>
        <w:tab/>
      </w:r>
    </w:p>
    <w:p w14:paraId="4E4A37CA" w14:textId="77777777" w:rsidR="00B2572B" w:rsidRPr="00F566BF" w:rsidRDefault="00B2572B" w:rsidP="00EF3662">
      <w:pPr>
        <w:jc w:val="right"/>
        <w:rPr>
          <w:rFonts w:ascii="GHEA Grapalat" w:hAnsi="GHEA Grapalat"/>
          <w:sz w:val="20"/>
          <w:lang w:val="hy-AM"/>
        </w:rPr>
      </w:pPr>
      <w:r w:rsidRPr="00F566BF">
        <w:rPr>
          <w:rFonts w:ascii="GHEA Grapalat" w:hAnsi="GHEA Grapalat"/>
          <w:sz w:val="20"/>
          <w:lang w:val="hy-AM"/>
        </w:rPr>
        <w:t xml:space="preserve">    </w:t>
      </w:r>
    </w:p>
    <w:p w14:paraId="104B210B" w14:textId="77777777" w:rsidR="00B2572B" w:rsidRPr="00F566BF" w:rsidRDefault="00B2572B" w:rsidP="00EF3662">
      <w:pPr>
        <w:jc w:val="right"/>
        <w:rPr>
          <w:rFonts w:ascii="GHEA Grapalat" w:hAnsi="GHEA Grapalat"/>
          <w:sz w:val="20"/>
          <w:lang w:val="hy-AM"/>
        </w:rPr>
      </w:pPr>
      <w:r w:rsidRPr="00F566BF">
        <w:rPr>
          <w:rFonts w:ascii="GHEA Grapalat" w:hAnsi="GHEA Grapalat"/>
          <w:sz w:val="20"/>
          <w:lang w:val="hy-AM"/>
        </w:rPr>
        <w:t>Կ. Տ.</w:t>
      </w:r>
      <w:r w:rsidRPr="00F566BF">
        <w:rPr>
          <w:rStyle w:val="FootnoteReference"/>
          <w:rFonts w:ascii="GHEA Grapalat" w:hAnsi="GHEA Grapalat"/>
          <w:color w:val="FFFFFF"/>
          <w:sz w:val="20"/>
          <w:lang w:val="hy-AM"/>
        </w:rPr>
        <w:footnoteReference w:id="14"/>
      </w:r>
      <w:r w:rsidRPr="00F566BF">
        <w:rPr>
          <w:rFonts w:ascii="GHEA Grapalat" w:hAnsi="GHEA Grapalat"/>
          <w:sz w:val="20"/>
          <w:lang w:val="hy-AM"/>
        </w:rPr>
        <w:tab/>
      </w:r>
      <w:r w:rsidRPr="00F566BF">
        <w:rPr>
          <w:rFonts w:ascii="GHEA Grapalat" w:hAnsi="GHEA Grapalat"/>
          <w:sz w:val="20"/>
          <w:lang w:val="hy-AM"/>
        </w:rPr>
        <w:tab/>
        <w:t xml:space="preserve"> </w:t>
      </w:r>
    </w:p>
    <w:p w14:paraId="2D3F629D" w14:textId="77777777" w:rsidR="00B2572B" w:rsidRPr="00F566BF" w:rsidRDefault="00B2572B" w:rsidP="00EF3662">
      <w:pPr>
        <w:jc w:val="right"/>
        <w:rPr>
          <w:rFonts w:ascii="GHEA Grapalat" w:hAnsi="GHEA Grapalat"/>
          <w:sz w:val="20"/>
          <w:lang w:val="hy-AM"/>
        </w:rPr>
      </w:pPr>
    </w:p>
    <w:p w14:paraId="73B6DCAD" w14:textId="77777777" w:rsidR="00B2572B" w:rsidRPr="00F566BF" w:rsidRDefault="00B2572B" w:rsidP="00EF3662">
      <w:pPr>
        <w:rPr>
          <w:rFonts w:ascii="GHEA Grapalat" w:hAnsi="GHEA Grapalat" w:cs="Sylfaen"/>
          <w:i/>
          <w:sz w:val="16"/>
          <w:szCs w:val="16"/>
          <w:lang w:val="hy-AM" w:eastAsia="ru-RU"/>
        </w:rPr>
      </w:pPr>
    </w:p>
    <w:p w14:paraId="493CC92A" w14:textId="77777777" w:rsidR="00B2572B" w:rsidRPr="00F566BF" w:rsidRDefault="00B2572B" w:rsidP="00EF3662">
      <w:pPr>
        <w:rPr>
          <w:rFonts w:ascii="GHEA Grapalat" w:hAnsi="GHEA Grapalat" w:cs="Sylfaen"/>
          <w:i/>
          <w:sz w:val="16"/>
          <w:szCs w:val="16"/>
          <w:lang w:val="hy-AM" w:eastAsia="ru-RU"/>
        </w:rPr>
      </w:pPr>
    </w:p>
    <w:p w14:paraId="3BFE34E3" w14:textId="77777777" w:rsidR="00B2572B" w:rsidRPr="00F566BF" w:rsidRDefault="00B2572B" w:rsidP="00EF3662">
      <w:pPr>
        <w:rPr>
          <w:rFonts w:ascii="GHEA Grapalat" w:hAnsi="GHEA Grapalat" w:cs="Sylfaen"/>
          <w:i/>
          <w:sz w:val="16"/>
          <w:szCs w:val="16"/>
          <w:lang w:val="hy-AM" w:eastAsia="ru-RU"/>
        </w:rPr>
      </w:pPr>
    </w:p>
    <w:p w14:paraId="223FC022" w14:textId="77777777" w:rsidR="00B2572B" w:rsidRPr="00F566BF" w:rsidRDefault="00B2572B" w:rsidP="00EF3662">
      <w:pPr>
        <w:rPr>
          <w:rFonts w:ascii="GHEA Grapalat" w:hAnsi="GHEA Grapalat" w:cs="Sylfaen"/>
          <w:i/>
          <w:sz w:val="16"/>
          <w:szCs w:val="16"/>
          <w:lang w:val="hy-AM" w:eastAsia="ru-RU"/>
        </w:rPr>
      </w:pPr>
    </w:p>
    <w:p w14:paraId="02BA9FC3" w14:textId="77777777" w:rsidR="00B2572B" w:rsidRPr="00F566BF"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7390059F" w14:textId="77777777" w:rsidR="00B2572B" w:rsidRPr="00F566BF" w:rsidRDefault="00B2572B" w:rsidP="00EF3662">
      <w:pPr>
        <w:rPr>
          <w:rFonts w:ascii="GHEA Grapalat" w:hAnsi="GHEA Grapalat" w:cs="Sylfaen"/>
          <w:i/>
          <w:sz w:val="16"/>
          <w:szCs w:val="16"/>
          <w:lang w:val="hy-AM"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4A59A859" w14:textId="77777777" w:rsidR="00B2572B" w:rsidRPr="00F566BF" w:rsidRDefault="00B2572B" w:rsidP="001557AE">
      <w:pPr>
        <w:pStyle w:val="BodyTextIndent3"/>
        <w:spacing w:line="240" w:lineRule="auto"/>
        <w:jc w:val="right"/>
        <w:rPr>
          <w:rFonts w:ascii="GHEA Grapalat" w:hAnsi="GHEA Grapalat" w:cs="Arial"/>
          <w:b/>
          <w:lang w:val="hy-AM"/>
        </w:rPr>
      </w:pP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w:t>
      </w:r>
      <w:r w:rsidR="007942E8" w:rsidRPr="00F566BF">
        <w:rPr>
          <w:rFonts w:ascii="GHEA Grapalat" w:hAnsi="GHEA Grapalat" w:cs="Arial"/>
          <w:b/>
          <w:lang w:val="hy-AM"/>
        </w:rPr>
        <w:t>3</w:t>
      </w:r>
    </w:p>
    <w:p w14:paraId="6C9C3266" w14:textId="7590BC01" w:rsidR="00B2572B" w:rsidRPr="00F566BF" w:rsidRDefault="00CB1C39" w:rsidP="000B1088">
      <w:pPr>
        <w:pStyle w:val="BodyTextIndent3"/>
        <w:spacing w:line="240" w:lineRule="auto"/>
        <w:jc w:val="right"/>
        <w:rPr>
          <w:rFonts w:ascii="GHEA Grapalat" w:hAnsi="GHEA Grapalat" w:cs="Arial"/>
          <w:b/>
          <w:lang w:val="hy-AM"/>
        </w:rPr>
      </w:pPr>
      <w:r w:rsidRPr="00CB1C39">
        <w:rPr>
          <w:rFonts w:ascii="GHEA Grapalat" w:hAnsi="GHEA Grapalat"/>
          <w:sz w:val="24"/>
          <w:szCs w:val="24"/>
          <w:lang w:val="hy-AM"/>
        </w:rPr>
        <w:t>ԱԳՆ-ԲՄԾՁԲ-2</w:t>
      </w:r>
      <w:r w:rsidRPr="0058496E">
        <w:rPr>
          <w:rFonts w:ascii="GHEA Grapalat" w:hAnsi="GHEA Grapalat"/>
          <w:sz w:val="24"/>
          <w:szCs w:val="24"/>
          <w:lang w:val="hy-AM"/>
        </w:rPr>
        <w:t>3</w:t>
      </w:r>
      <w:r w:rsidRPr="00CB1C39">
        <w:rPr>
          <w:rFonts w:ascii="GHEA Grapalat" w:hAnsi="GHEA Grapalat"/>
          <w:sz w:val="24"/>
          <w:szCs w:val="24"/>
          <w:lang w:val="hy-AM"/>
        </w:rPr>
        <w:t>/01</w:t>
      </w:r>
      <w:r w:rsidR="00B2572B" w:rsidRPr="00F566BF">
        <w:rPr>
          <w:rFonts w:ascii="GHEA Grapalat" w:hAnsi="GHEA Grapalat"/>
          <w:b/>
          <w:lang w:val="hy-AM"/>
        </w:rPr>
        <w:t xml:space="preserve">  </w:t>
      </w:r>
      <w:r w:rsidR="00B2572B" w:rsidRPr="00F566BF">
        <w:rPr>
          <w:rFonts w:ascii="GHEA Grapalat" w:hAnsi="GHEA Grapalat" w:cs="Sylfaen"/>
          <w:b/>
          <w:lang w:val="hy-AM"/>
        </w:rPr>
        <w:t>ծածկագրով</w:t>
      </w:r>
    </w:p>
    <w:p w14:paraId="3F466B9D" w14:textId="77777777" w:rsidR="00B2572B" w:rsidRPr="00F566BF" w:rsidRDefault="00B2572B" w:rsidP="000B108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0B9B49EB" w14:textId="77777777" w:rsidR="001557AE" w:rsidRPr="00F566BF" w:rsidRDefault="001557AE" w:rsidP="000B1088">
      <w:pPr>
        <w:pStyle w:val="BodyTextIndent3"/>
        <w:spacing w:line="240" w:lineRule="auto"/>
        <w:jc w:val="right"/>
        <w:rPr>
          <w:rFonts w:ascii="GHEA Grapalat" w:hAnsi="GHEA Grapalat" w:cs="Sylfaen"/>
          <w:b/>
          <w:lang w:val="hy-AM"/>
        </w:rPr>
      </w:pPr>
    </w:p>
    <w:p w14:paraId="5F6F74B7" w14:textId="77777777" w:rsidR="001557AE" w:rsidRPr="002D4DC4"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51DD8119" w14:textId="77777777" w:rsidR="007154FC" w:rsidRPr="002D4DC4" w:rsidRDefault="007154FC" w:rsidP="007154FC">
      <w:pPr>
        <w:pStyle w:val="NormalWeb"/>
        <w:shd w:val="clear" w:color="auto" w:fill="FFFFFF"/>
        <w:spacing w:before="0" w:beforeAutospacing="0" w:after="0" w:afterAutospacing="0"/>
        <w:ind w:firstLine="375"/>
        <w:rPr>
          <w:rStyle w:val="Strong"/>
          <w:lang w:val="hy-AM"/>
        </w:rPr>
      </w:pPr>
    </w:p>
    <w:p w14:paraId="39AE7626" w14:textId="77777777" w:rsidR="007154FC" w:rsidRPr="002D4DC4"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74F75004" w14:textId="77777777" w:rsidR="007154FC" w:rsidRPr="002D4DC4" w:rsidRDefault="007154FC" w:rsidP="007154F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w:t>
      </w:r>
      <w:r w:rsidR="009E1525" w:rsidRPr="002D4DC4">
        <w:rPr>
          <w:rFonts w:ascii="GHEA Grapalat" w:hAnsi="GHEA Grapalat" w:cs="Sylfaen"/>
          <w:vertAlign w:val="superscript"/>
          <w:lang w:val="hy-AM"/>
        </w:rPr>
        <w:t>պատվիրատուի անվանումը</w:t>
      </w:r>
    </w:p>
    <w:p w14:paraId="4EC59CD8" w14:textId="77777777" w:rsidR="009E1525" w:rsidRPr="00F566BF"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w:t>
      </w:r>
      <w:r w:rsidR="009E1525" w:rsidRPr="002D4DC4">
        <w:rPr>
          <w:rStyle w:val="Strong"/>
          <w:rFonts w:ascii="GHEA Grapalat" w:hAnsi="GHEA Grapalat"/>
          <w:b w:val="0"/>
          <w:bCs w:val="0"/>
          <w:sz w:val="20"/>
          <w:szCs w:val="20"/>
          <w:lang w:val="hy-AM"/>
        </w:rPr>
        <w:t>բենեֆիցիար</w:t>
      </w:r>
      <w:r w:rsidRPr="002D4DC4">
        <w:rPr>
          <w:rStyle w:val="Strong"/>
          <w:rFonts w:ascii="GHEA Grapalat" w:hAnsi="GHEA Grapalat"/>
          <w:b w:val="0"/>
          <w:bCs w:val="0"/>
          <w:sz w:val="20"/>
          <w:szCs w:val="20"/>
          <w:lang w:val="hy-AM"/>
        </w:rPr>
        <w:t xml:space="preserve">) </w:t>
      </w:r>
      <w:r w:rsidR="009E1525" w:rsidRPr="002D4DC4">
        <w:rPr>
          <w:rStyle w:val="Strong"/>
          <w:rFonts w:ascii="GHEA Grapalat" w:hAnsi="GHEA Grapalat"/>
          <w:b w:val="0"/>
          <w:bCs w:val="0"/>
          <w:sz w:val="20"/>
          <w:szCs w:val="20"/>
          <w:lang w:val="hy-AM"/>
        </w:rPr>
        <w:t xml:space="preserve">կողմից </w:t>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lang w:val="hy-AM"/>
        </w:rPr>
        <w:t xml:space="preserve"> ծածկագրով կազմակերպված</w:t>
      </w:r>
      <w:r w:rsidR="009E1525" w:rsidRPr="002D4DC4">
        <w:rPr>
          <w:rFonts w:cs="Sylfaen"/>
          <w:vertAlign w:val="superscript"/>
          <w:lang w:val="hy-AM"/>
        </w:rPr>
        <w:t xml:space="preserve">                       </w:t>
      </w:r>
      <w:r w:rsidR="009E1525" w:rsidRPr="002D4DC4">
        <w:rPr>
          <w:rFonts w:cs="Sylfaen"/>
          <w:vertAlign w:val="superscript"/>
          <w:lang w:val="hy-AM"/>
        </w:rPr>
        <w:tab/>
      </w:r>
      <w:r w:rsidR="009E1525" w:rsidRPr="002D4DC4">
        <w:rPr>
          <w:rFonts w:cs="Sylfaen"/>
          <w:vertAlign w:val="superscript"/>
          <w:lang w:val="hy-AM"/>
        </w:rPr>
        <w:tab/>
      </w:r>
      <w:r w:rsidR="009E1525" w:rsidRPr="002D4DC4">
        <w:rPr>
          <w:rFonts w:cs="Sylfaen"/>
          <w:vertAlign w:val="superscript"/>
          <w:lang w:val="hy-AM"/>
        </w:rPr>
        <w:tab/>
      </w:r>
      <w:r w:rsidR="009E1525" w:rsidRPr="002D4DC4">
        <w:rPr>
          <w:rFonts w:cs="Sylfaen"/>
          <w:vertAlign w:val="superscript"/>
          <w:lang w:val="hy-AM"/>
        </w:rPr>
        <w:tab/>
      </w:r>
      <w:r w:rsidR="009E1525" w:rsidRPr="002D4DC4">
        <w:rPr>
          <w:rFonts w:cs="Sylfaen"/>
          <w:vertAlign w:val="superscript"/>
          <w:lang w:val="hy-AM"/>
        </w:rPr>
        <w:tab/>
      </w:r>
      <w:r w:rsidR="009E1525" w:rsidRPr="002D4DC4">
        <w:rPr>
          <w:rFonts w:cs="Sylfaen"/>
          <w:vertAlign w:val="superscript"/>
          <w:lang w:val="hy-AM"/>
        </w:rPr>
        <w:tab/>
      </w:r>
      <w:r w:rsidR="009E1525" w:rsidRPr="00F566BF">
        <w:rPr>
          <w:rFonts w:ascii="GHEA Grapalat" w:hAnsi="GHEA Grapalat" w:cs="Sylfaen"/>
          <w:vertAlign w:val="superscript"/>
          <w:lang w:val="hy-AM"/>
        </w:rPr>
        <w:t xml:space="preserve">ընթացակարգի ծածկագիրը </w:t>
      </w:r>
    </w:p>
    <w:p w14:paraId="0E1ED9D2" w14:textId="45320CB9" w:rsidR="006A0F27" w:rsidRPr="002D4DC4"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գնման </w:t>
      </w:r>
      <w:r w:rsidR="009E1525" w:rsidRPr="002D4DC4">
        <w:rPr>
          <w:rStyle w:val="Strong"/>
          <w:rFonts w:ascii="GHEA Grapalat" w:hAnsi="GHEA Grapalat"/>
          <w:b w:val="0"/>
          <w:bCs w:val="0"/>
          <w:sz w:val="20"/>
          <w:szCs w:val="20"/>
          <w:lang w:val="hy-AM"/>
        </w:rPr>
        <w:t xml:space="preserve">ընթացակարգին </w:t>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lang w:val="hy-AM"/>
        </w:rPr>
        <w:t xml:space="preserve"> </w:t>
      </w:r>
      <w:r w:rsidRPr="002D4DC4">
        <w:rPr>
          <w:rStyle w:val="Strong"/>
          <w:rFonts w:ascii="GHEA Grapalat" w:hAnsi="GHEA Grapalat"/>
          <w:b w:val="0"/>
          <w:bCs w:val="0"/>
          <w:sz w:val="20"/>
          <w:szCs w:val="20"/>
          <w:lang w:val="hy-AM"/>
        </w:rPr>
        <w:t>(այսուհետ՝ պրի</w:t>
      </w:r>
      <w:r w:rsidR="002F4517">
        <w:rPr>
          <w:rStyle w:val="Strong"/>
          <w:rFonts w:ascii="GHEA Grapalat" w:hAnsi="GHEA Grapalat"/>
          <w:b w:val="0"/>
          <w:bCs w:val="0"/>
          <w:sz w:val="20"/>
          <w:szCs w:val="20"/>
          <w:lang w:val="hy-AM"/>
        </w:rPr>
        <w:t>ն</w:t>
      </w:r>
      <w:r w:rsidRPr="002D4DC4">
        <w:rPr>
          <w:rStyle w:val="Strong"/>
          <w:rFonts w:ascii="GHEA Grapalat" w:hAnsi="GHEA Grapalat"/>
          <w:b w:val="0"/>
          <w:bCs w:val="0"/>
          <w:sz w:val="20"/>
          <w:szCs w:val="20"/>
          <w:lang w:val="hy-AM"/>
        </w:rPr>
        <w:t xml:space="preserve">ցիպալ) </w:t>
      </w:r>
      <w:r w:rsidR="009E1525" w:rsidRPr="002D4DC4">
        <w:rPr>
          <w:rStyle w:val="Strong"/>
          <w:rFonts w:ascii="GHEA Grapalat" w:hAnsi="GHEA Grapalat"/>
          <w:b w:val="0"/>
          <w:bCs w:val="0"/>
          <w:sz w:val="20"/>
          <w:szCs w:val="20"/>
          <w:lang w:val="hy-AM"/>
        </w:rPr>
        <w:t>մասնակցելու</w:t>
      </w:r>
      <w:r w:rsidRPr="002D4DC4">
        <w:rPr>
          <w:rStyle w:val="Strong"/>
          <w:rFonts w:ascii="GHEA Grapalat" w:hAnsi="GHEA Grapalat"/>
          <w:b w:val="0"/>
          <w:bCs w:val="0"/>
          <w:sz w:val="20"/>
          <w:szCs w:val="20"/>
          <w:lang w:val="hy-AM"/>
        </w:rPr>
        <w:t>ց</w:t>
      </w:r>
      <w:r w:rsidR="009E1525" w:rsidRPr="002D4DC4">
        <w:rPr>
          <w:rStyle w:val="Strong"/>
          <w:rFonts w:ascii="GHEA Grapalat" w:hAnsi="GHEA Grapalat"/>
          <w:b w:val="0"/>
          <w:bCs w:val="0"/>
          <w:sz w:val="20"/>
          <w:szCs w:val="20"/>
          <w:lang w:val="hy-AM"/>
        </w:rPr>
        <w:t xml:space="preserve"> </w:t>
      </w:r>
    </w:p>
    <w:p w14:paraId="50970E7A" w14:textId="77777777" w:rsidR="006A0F27" w:rsidRPr="002D4DC4"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մասնակցի </w:t>
      </w:r>
      <w:r w:rsidRPr="00F566BF">
        <w:rPr>
          <w:rFonts w:ascii="GHEA Grapalat" w:hAnsi="GHEA Grapalat" w:cs="Sylfaen"/>
          <w:vertAlign w:val="superscript"/>
          <w:lang w:val="hy-AM"/>
        </w:rPr>
        <w:t>անվանումը</w:t>
      </w:r>
    </w:p>
    <w:p w14:paraId="4E133935" w14:textId="77777777" w:rsidR="007154FC" w:rsidRPr="002D4DC4"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C76415">
        <w:rPr>
          <w:rStyle w:val="Strong"/>
          <w:rFonts w:ascii="GHEA Grapalat" w:hAnsi="GHEA Grapalat"/>
          <w:b w:val="0"/>
          <w:bCs w:val="0"/>
          <w:sz w:val="20"/>
          <w:szCs w:val="20"/>
          <w:lang w:val="hy-AM"/>
        </w:rPr>
        <w:t>ում</w:t>
      </w:r>
      <w:r w:rsidR="006A0F27" w:rsidRPr="002D4DC4">
        <w:rPr>
          <w:rStyle w:val="Strong"/>
          <w:rFonts w:ascii="GHEA Grapalat" w:hAnsi="GHEA Grapalat"/>
          <w:b w:val="0"/>
          <w:bCs w:val="0"/>
          <w:sz w:val="20"/>
          <w:szCs w:val="20"/>
          <w:lang w:val="hy-AM"/>
        </w:rPr>
        <w:t>:</w:t>
      </w:r>
      <w:r w:rsidR="007154FC" w:rsidRPr="002D4DC4">
        <w:rPr>
          <w:rStyle w:val="Strong"/>
          <w:rFonts w:ascii="GHEA Grapalat" w:hAnsi="GHEA Grapalat"/>
          <w:b w:val="0"/>
          <w:bCs w:val="0"/>
          <w:sz w:val="20"/>
          <w:szCs w:val="20"/>
          <w:lang w:val="hy-AM"/>
        </w:rPr>
        <w:t xml:space="preserve"> </w:t>
      </w:r>
    </w:p>
    <w:p w14:paraId="52868CC1" w14:textId="77777777" w:rsidR="009E1525" w:rsidRPr="002D4DC4"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0ED2B48A" w14:textId="77777777" w:rsidR="009E1525" w:rsidRPr="002D4DC4"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4464BF3D" w14:textId="77777777" w:rsidR="00961895" w:rsidRPr="002D4DC4"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2D4DC4">
        <w:rPr>
          <w:rStyle w:val="Strong"/>
          <w:rFonts w:ascii="GHEA Grapalat" w:hAnsi="GHEA Grapalat"/>
          <w:b w:val="0"/>
          <w:bCs w:val="0"/>
          <w:sz w:val="20"/>
          <w:szCs w:val="20"/>
          <w:lang w:val="hy-AM"/>
        </w:rPr>
        <w:t xml:space="preserve">ներկայացված պահանջով (այսուհետ՝ պահանջ) </w:t>
      </w:r>
      <w:r w:rsidR="006A0F27" w:rsidRPr="002D4DC4">
        <w:rPr>
          <w:rStyle w:val="Strong"/>
          <w:rFonts w:ascii="GHEA Grapalat" w:hAnsi="GHEA Grapalat"/>
          <w:b w:val="0"/>
          <w:bCs w:val="0"/>
          <w:sz w:val="20"/>
          <w:szCs w:val="20"/>
          <w:lang w:val="hy-AM"/>
        </w:rPr>
        <w:t xml:space="preserve">բենեֆիցիարին վճարել </w:t>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u w:val="single"/>
          <w:lang w:val="hy-AM"/>
        </w:rPr>
        <w:tab/>
      </w:r>
      <w:r w:rsidR="009E1525" w:rsidRPr="002D4DC4">
        <w:rPr>
          <w:rStyle w:val="Strong"/>
          <w:rFonts w:ascii="GHEA Grapalat" w:hAnsi="GHEA Grapalat"/>
          <w:b w:val="0"/>
          <w:bCs w:val="0"/>
          <w:sz w:val="20"/>
          <w:szCs w:val="20"/>
          <w:u w:val="single"/>
          <w:lang w:val="hy-AM"/>
        </w:rPr>
        <w:tab/>
      </w:r>
    </w:p>
    <w:p w14:paraId="68096E56" w14:textId="77777777" w:rsidR="00961895" w:rsidRPr="002D4DC4"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4CDAB7A7" w14:textId="77777777" w:rsidR="00961895" w:rsidRPr="002D4DC4"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(այսուհետ՝ երաշխիքի գումար)՝</w:t>
      </w:r>
      <w:r w:rsidR="007154FC" w:rsidRPr="002D4DC4">
        <w:rPr>
          <w:rStyle w:val="Strong"/>
          <w:rFonts w:ascii="GHEA Grapalat" w:hAnsi="GHEA Grapalat"/>
          <w:b w:val="0"/>
          <w:bCs w:val="0"/>
          <w:sz w:val="20"/>
          <w:szCs w:val="20"/>
          <w:lang w:val="hy-AM"/>
        </w:rPr>
        <w:t xml:space="preserve"> </w:t>
      </w:r>
      <w:r w:rsidRPr="002D4DC4">
        <w:rPr>
          <w:rStyle w:val="Strong"/>
          <w:rFonts w:ascii="GHEA Grapalat" w:hAnsi="GHEA Grapalat"/>
          <w:b w:val="0"/>
          <w:bCs w:val="0"/>
          <w:sz w:val="20"/>
          <w:szCs w:val="20"/>
          <w:lang w:val="hy-AM"/>
        </w:rPr>
        <w:t xml:space="preserve">պահանջն ստանալուց </w:t>
      </w:r>
      <w:r w:rsidR="00547AE2">
        <w:rPr>
          <w:rStyle w:val="Strong"/>
          <w:rFonts w:ascii="GHEA Grapalat" w:hAnsi="GHEA Grapalat"/>
          <w:b w:val="0"/>
          <w:bCs w:val="0"/>
          <w:sz w:val="20"/>
          <w:szCs w:val="20"/>
          <w:lang w:val="hy-AM"/>
        </w:rPr>
        <w:t>հինգ</w:t>
      </w:r>
      <w:r w:rsidR="009D3747" w:rsidRPr="002D4DC4">
        <w:rPr>
          <w:rStyle w:val="Strong"/>
          <w:rFonts w:ascii="GHEA Grapalat" w:hAnsi="GHEA Grapalat"/>
          <w:b w:val="0"/>
          <w:bCs w:val="0"/>
          <w:sz w:val="20"/>
          <w:szCs w:val="20"/>
          <w:lang w:val="hy-AM"/>
        </w:rPr>
        <w:t xml:space="preserve"> աշխատանքային օրվա ընթացքում:</w:t>
      </w:r>
      <w:r w:rsidR="004C77DB" w:rsidRPr="002D4DC4">
        <w:rPr>
          <w:rStyle w:val="Strong"/>
          <w:rFonts w:ascii="GHEA Grapalat" w:hAnsi="GHEA Grapalat"/>
          <w:b w:val="0"/>
          <w:bCs w:val="0"/>
          <w:sz w:val="20"/>
          <w:szCs w:val="20"/>
          <w:lang w:val="hy-AM"/>
        </w:rPr>
        <w:t xml:space="preserve"> </w:t>
      </w:r>
      <w:r w:rsidR="000C0396" w:rsidRPr="002D4DC4">
        <w:rPr>
          <w:rStyle w:val="Strong"/>
          <w:rFonts w:ascii="GHEA Grapalat" w:hAnsi="GHEA Grapalat"/>
          <w:b w:val="0"/>
          <w:bCs w:val="0"/>
          <w:sz w:val="20"/>
          <w:szCs w:val="20"/>
          <w:lang w:val="hy-AM"/>
        </w:rPr>
        <w:t xml:space="preserve">  </w:t>
      </w:r>
      <w:r w:rsidR="004C77DB" w:rsidRPr="002D4DC4">
        <w:rPr>
          <w:rStyle w:val="Strong"/>
          <w:rFonts w:ascii="GHEA Grapalat" w:hAnsi="GHEA Grapalat"/>
          <w:b w:val="0"/>
          <w:bCs w:val="0"/>
          <w:sz w:val="20"/>
          <w:szCs w:val="20"/>
          <w:lang w:val="hy-AM"/>
        </w:rPr>
        <w:t>Վճարումը</w:t>
      </w:r>
      <w:r w:rsidR="00244642" w:rsidRPr="002D4DC4">
        <w:rPr>
          <w:rStyle w:val="Strong"/>
          <w:rFonts w:ascii="GHEA Grapalat" w:hAnsi="GHEA Grapalat"/>
          <w:b w:val="0"/>
          <w:bCs w:val="0"/>
          <w:sz w:val="20"/>
          <w:szCs w:val="20"/>
          <w:lang w:val="hy-AM"/>
        </w:rPr>
        <w:t xml:space="preserve"> </w:t>
      </w:r>
      <w:r w:rsidR="000C0396" w:rsidRPr="002D4DC4">
        <w:rPr>
          <w:rStyle w:val="Strong"/>
          <w:rFonts w:ascii="GHEA Grapalat" w:hAnsi="GHEA Grapalat"/>
          <w:b w:val="0"/>
          <w:bCs w:val="0"/>
          <w:sz w:val="20"/>
          <w:szCs w:val="20"/>
          <w:lang w:val="hy-AM"/>
        </w:rPr>
        <w:t xml:space="preserve"> </w:t>
      </w:r>
      <w:r w:rsidR="00962585" w:rsidRPr="002D4DC4">
        <w:rPr>
          <w:rStyle w:val="Strong"/>
          <w:rFonts w:ascii="GHEA Grapalat" w:hAnsi="GHEA Grapalat"/>
          <w:b w:val="0"/>
          <w:bCs w:val="0"/>
          <w:sz w:val="20"/>
          <w:szCs w:val="20"/>
          <w:lang w:val="hy-AM"/>
        </w:rPr>
        <w:t>կատարվում է բենեֆիցիարի</w:t>
      </w:r>
      <w:r w:rsidR="000C0396" w:rsidRPr="002D4DC4">
        <w:rPr>
          <w:rStyle w:val="Strong"/>
          <w:rFonts w:ascii="GHEA Grapalat" w:hAnsi="GHEA Grapalat"/>
          <w:b w:val="0"/>
          <w:bCs w:val="0"/>
          <w:sz w:val="20"/>
          <w:szCs w:val="20"/>
          <w:lang w:val="hy-AM"/>
        </w:rPr>
        <w:t xml:space="preserve"> </w:t>
      </w:r>
      <w:r w:rsidR="000C0396" w:rsidRPr="002D4DC4">
        <w:rPr>
          <w:rStyle w:val="Strong"/>
          <w:rFonts w:ascii="GHEA Grapalat" w:hAnsi="GHEA Grapalat"/>
          <w:b w:val="0"/>
          <w:bCs w:val="0"/>
          <w:sz w:val="20"/>
          <w:szCs w:val="20"/>
          <w:u w:val="single"/>
          <w:lang w:val="hy-AM"/>
        </w:rPr>
        <w:tab/>
      </w:r>
      <w:r w:rsidR="000C0396" w:rsidRPr="002D4DC4">
        <w:rPr>
          <w:rStyle w:val="Strong"/>
          <w:rFonts w:ascii="GHEA Grapalat" w:hAnsi="GHEA Grapalat"/>
          <w:b w:val="0"/>
          <w:bCs w:val="0"/>
          <w:sz w:val="20"/>
          <w:szCs w:val="20"/>
          <w:u w:val="single"/>
          <w:lang w:val="hy-AM"/>
        </w:rPr>
        <w:tab/>
      </w:r>
      <w:r w:rsidR="000C0396" w:rsidRPr="002D4DC4">
        <w:rPr>
          <w:rStyle w:val="Strong"/>
          <w:rFonts w:ascii="GHEA Grapalat" w:hAnsi="GHEA Grapalat"/>
          <w:b w:val="0"/>
          <w:bCs w:val="0"/>
          <w:sz w:val="20"/>
          <w:szCs w:val="20"/>
          <w:u w:val="single"/>
          <w:lang w:val="hy-AM"/>
        </w:rPr>
        <w:tab/>
      </w:r>
      <w:r w:rsidR="00961895" w:rsidRPr="002D4DC4">
        <w:rPr>
          <w:rStyle w:val="Strong"/>
          <w:rFonts w:ascii="GHEA Grapalat" w:hAnsi="GHEA Grapalat"/>
          <w:b w:val="0"/>
          <w:bCs w:val="0"/>
          <w:sz w:val="20"/>
          <w:szCs w:val="20"/>
          <w:u w:val="single"/>
          <w:lang w:val="hy-AM"/>
        </w:rPr>
        <w:t xml:space="preserve"> </w:t>
      </w:r>
      <w:r w:rsidR="00961895" w:rsidRPr="002D4DC4">
        <w:rPr>
          <w:rStyle w:val="Strong"/>
          <w:rFonts w:ascii="GHEA Grapalat" w:hAnsi="GHEA Grapalat"/>
          <w:b w:val="0"/>
          <w:bCs w:val="0"/>
          <w:sz w:val="20"/>
          <w:szCs w:val="20"/>
          <w:u w:val="single"/>
          <w:lang w:val="hy-AM"/>
        </w:rPr>
        <w:tab/>
      </w:r>
      <w:r w:rsidR="00961895" w:rsidRPr="002D4DC4">
        <w:rPr>
          <w:rStyle w:val="Strong"/>
          <w:rFonts w:ascii="GHEA Grapalat" w:hAnsi="GHEA Grapalat"/>
          <w:b w:val="0"/>
          <w:bCs w:val="0"/>
          <w:sz w:val="20"/>
          <w:szCs w:val="20"/>
          <w:u w:val="single"/>
          <w:lang w:val="hy-AM"/>
        </w:rPr>
        <w:tab/>
      </w:r>
      <w:r w:rsidR="00961895" w:rsidRPr="002D4DC4">
        <w:rPr>
          <w:rStyle w:val="Strong"/>
          <w:rFonts w:ascii="GHEA Grapalat" w:hAnsi="GHEA Grapalat"/>
          <w:b w:val="0"/>
          <w:bCs w:val="0"/>
          <w:sz w:val="20"/>
          <w:szCs w:val="20"/>
          <w:u w:val="single"/>
          <w:lang w:val="hy-AM"/>
        </w:rPr>
        <w:tab/>
      </w:r>
      <w:r w:rsidR="00961895" w:rsidRPr="002D4DC4">
        <w:rPr>
          <w:rStyle w:val="Strong"/>
          <w:rFonts w:ascii="GHEA Grapalat" w:hAnsi="GHEA Grapalat"/>
          <w:b w:val="0"/>
          <w:bCs w:val="0"/>
          <w:sz w:val="20"/>
          <w:szCs w:val="20"/>
          <w:lang w:val="hy-AM"/>
        </w:rPr>
        <w:t xml:space="preserve"> հ</w:t>
      </w:r>
      <w:r w:rsidR="000C0396" w:rsidRPr="002D4DC4">
        <w:rPr>
          <w:rStyle w:val="Strong"/>
          <w:rFonts w:ascii="GHEA Grapalat" w:hAnsi="GHEA Grapalat"/>
          <w:b w:val="0"/>
          <w:bCs w:val="0"/>
          <w:sz w:val="20"/>
          <w:szCs w:val="20"/>
          <w:lang w:val="hy-AM"/>
        </w:rPr>
        <w:t xml:space="preserve">աշվեհամարին </w:t>
      </w:r>
      <w:r w:rsidR="00961895" w:rsidRPr="002D4DC4">
        <w:rPr>
          <w:rStyle w:val="Strong"/>
          <w:rFonts w:ascii="GHEA Grapalat" w:hAnsi="GHEA Grapalat"/>
          <w:b w:val="0"/>
          <w:bCs w:val="0"/>
          <w:sz w:val="20"/>
          <w:szCs w:val="20"/>
          <w:lang w:val="hy-AM"/>
        </w:rPr>
        <w:t>փոխանցման միջոցով:</w:t>
      </w:r>
    </w:p>
    <w:p w14:paraId="7DC45669" w14:textId="77777777" w:rsidR="00961895" w:rsidRPr="002D4DC4"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  </w:t>
      </w:r>
    </w:p>
    <w:p w14:paraId="7033E4B1" w14:textId="77777777" w:rsidR="001557AE" w:rsidRPr="002D4DC4"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11D93F88" w14:textId="77777777" w:rsidR="001557AE" w:rsidRPr="002D4DC4"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667072B" w14:textId="77777777" w:rsidR="000C0396" w:rsidRPr="002D4DC4"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Երաշխիքը գործում է </w:t>
      </w:r>
      <w:r w:rsidR="000C0396" w:rsidRPr="002D4DC4">
        <w:rPr>
          <w:rFonts w:ascii="GHEA Grapalat" w:hAnsi="GHEA Grapalat"/>
          <w:color w:val="000000"/>
          <w:sz w:val="20"/>
          <w:szCs w:val="20"/>
          <w:lang w:val="hy-AM"/>
        </w:rPr>
        <w:t xml:space="preserve">բենեֆիցիարի կողմից </w:t>
      </w:r>
      <w:r w:rsidR="000C0396" w:rsidRPr="002D4DC4">
        <w:rPr>
          <w:rFonts w:ascii="GHEA Grapalat" w:hAnsi="GHEA Grapalat"/>
          <w:color w:val="000000"/>
          <w:sz w:val="20"/>
          <w:szCs w:val="20"/>
          <w:u w:val="single"/>
          <w:lang w:val="hy-AM"/>
        </w:rPr>
        <w:tab/>
      </w:r>
      <w:r w:rsidR="000C0396" w:rsidRPr="002D4DC4">
        <w:rPr>
          <w:rFonts w:ascii="GHEA Grapalat" w:hAnsi="GHEA Grapalat"/>
          <w:color w:val="000000"/>
          <w:sz w:val="20"/>
          <w:szCs w:val="20"/>
          <w:u w:val="single"/>
          <w:lang w:val="hy-AM"/>
        </w:rPr>
        <w:tab/>
      </w:r>
      <w:r w:rsidR="000C0396" w:rsidRPr="002D4DC4">
        <w:rPr>
          <w:rFonts w:ascii="GHEA Grapalat" w:hAnsi="GHEA Grapalat"/>
          <w:color w:val="000000"/>
          <w:sz w:val="20"/>
          <w:szCs w:val="20"/>
          <w:u w:val="single"/>
          <w:lang w:val="hy-AM"/>
        </w:rPr>
        <w:tab/>
      </w:r>
      <w:r w:rsidR="000C0396" w:rsidRPr="002D4DC4">
        <w:rPr>
          <w:rFonts w:ascii="GHEA Grapalat" w:hAnsi="GHEA Grapalat"/>
          <w:color w:val="000000"/>
          <w:sz w:val="20"/>
          <w:szCs w:val="20"/>
          <w:u w:val="single"/>
          <w:lang w:val="hy-AM"/>
        </w:rPr>
        <w:tab/>
      </w:r>
      <w:r w:rsidR="000C0396" w:rsidRPr="002D4DC4">
        <w:rPr>
          <w:rFonts w:ascii="GHEA Grapalat" w:hAnsi="GHEA Grapalat"/>
          <w:color w:val="000000"/>
          <w:sz w:val="20"/>
          <w:szCs w:val="20"/>
          <w:u w:val="single"/>
          <w:lang w:val="hy-AM"/>
        </w:rPr>
        <w:tab/>
      </w:r>
      <w:r w:rsidR="000C0396" w:rsidRPr="002D4DC4">
        <w:rPr>
          <w:rFonts w:ascii="GHEA Grapalat" w:hAnsi="GHEA Grapalat"/>
          <w:color w:val="000000"/>
          <w:sz w:val="20"/>
          <w:szCs w:val="20"/>
          <w:u w:val="single"/>
          <w:lang w:val="hy-AM"/>
        </w:rPr>
        <w:tab/>
      </w:r>
      <w:r w:rsidR="000C0396" w:rsidRPr="002D4DC4">
        <w:rPr>
          <w:rFonts w:ascii="GHEA Grapalat" w:hAnsi="GHEA Grapalat"/>
          <w:color w:val="000000"/>
          <w:sz w:val="20"/>
          <w:szCs w:val="20"/>
          <w:lang w:val="hy-AM"/>
        </w:rPr>
        <w:t xml:space="preserve"> ծածկագրով </w:t>
      </w:r>
    </w:p>
    <w:p w14:paraId="498AD064" w14:textId="77777777" w:rsidR="000C0396" w:rsidRPr="00F566BF" w:rsidRDefault="000C0396" w:rsidP="000C039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F566BF">
        <w:rPr>
          <w:rFonts w:ascii="GHEA Grapalat" w:hAnsi="GHEA Grapalat" w:cs="Sylfaen"/>
          <w:vertAlign w:val="superscript"/>
          <w:lang w:val="hy-AM"/>
        </w:rPr>
        <w:t xml:space="preserve">ընթացակարգի ծածկագիրը </w:t>
      </w:r>
    </w:p>
    <w:p w14:paraId="6D696903" w14:textId="38F33AC2" w:rsidR="0089203F" w:rsidRPr="008B6255" w:rsidRDefault="000C0396" w:rsidP="0089203F">
      <w:pPr>
        <w:pStyle w:val="ListParagraph"/>
        <w:tabs>
          <w:tab w:val="left" w:pos="0"/>
        </w:tabs>
        <w:ind w:left="0"/>
        <w:mirrorIndents/>
        <w:jc w:val="both"/>
        <w:rPr>
          <w:rFonts w:ascii="GHEA Grapalat" w:eastAsia="Calibri" w:hAnsi="GHEA Grapalat"/>
          <w:color w:val="000000"/>
          <w:sz w:val="20"/>
          <w:szCs w:val="20"/>
          <w:lang w:val="hy-AM"/>
        </w:rPr>
      </w:pPr>
      <w:r w:rsidRPr="002D4DC4">
        <w:rPr>
          <w:rFonts w:ascii="GHEA Grapalat" w:hAnsi="GHEA Grapalat"/>
          <w:color w:val="000000"/>
          <w:sz w:val="20"/>
          <w:szCs w:val="20"/>
          <w:lang w:val="hy-AM"/>
        </w:rPr>
        <w:t>կազմակերպված գնման ընթացակագին մասնակցելու նպատակով պրինցիպալի կողմից հայտը ներկայացնելու օրվանից հաշված իննսուն աշխատանքային օր:</w:t>
      </w:r>
      <w:r w:rsidR="0089203F" w:rsidRPr="0089203F">
        <w:rPr>
          <w:rFonts w:ascii="GHEA Grapalat" w:hAnsi="GHEA Grapalat"/>
          <w:color w:val="000000"/>
          <w:sz w:val="20"/>
          <w:szCs w:val="20"/>
          <w:lang w:val="hy-AM"/>
        </w:rPr>
        <w:t xml:space="preserve"> </w:t>
      </w:r>
      <w:r w:rsidR="0089203F">
        <w:rPr>
          <w:rFonts w:ascii="GHEA Grapalat" w:hAnsi="GHEA Grapalat"/>
          <w:color w:val="000000"/>
          <w:sz w:val="20"/>
          <w:szCs w:val="20"/>
          <w:lang w:val="hy-AM"/>
        </w:rPr>
        <w:t>Սույն երաշխիքի տրամադրման փաստի վերաբերյալ տեղեկատվությունը</w:t>
      </w:r>
      <w:r w:rsidR="0089203F" w:rsidRPr="005E7CE7">
        <w:rPr>
          <w:rFonts w:ascii="GHEA Grapalat" w:hAnsi="GHEA Grapalat"/>
          <w:color w:val="000000"/>
          <w:sz w:val="20"/>
          <w:szCs w:val="20"/>
          <w:lang w:val="hy-AM"/>
        </w:rPr>
        <w:t>՝</w:t>
      </w:r>
      <w:r w:rsidR="004D0F31" w:rsidRPr="00D70712">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89203F" w:rsidRPr="009902F8">
        <w:rPr>
          <w:rFonts w:ascii="GHEA Grapalat" w:hAnsi="GHEA Grapalat"/>
          <w:color w:val="000000"/>
          <w:sz w:val="20"/>
          <w:szCs w:val="20"/>
          <w:lang w:val="hy-AM"/>
        </w:rPr>
        <w:t>առանց գումարի չափի մասին նշման, երաշխիք տվող անձը երաշխիքը տրամադրելու օրը իր պաշտոնական էլեկտրոնային փոստի հասցեից ուղարկում է    սույն կետ</w:t>
      </w:r>
      <w:r w:rsidR="0089203F" w:rsidRPr="003D4BFB">
        <w:rPr>
          <w:rFonts w:ascii="GHEA Grapalat" w:hAnsi="GHEA Grapalat"/>
          <w:color w:val="000000"/>
          <w:sz w:val="20"/>
          <w:szCs w:val="20"/>
          <w:lang w:val="hy-AM"/>
        </w:rPr>
        <w:t xml:space="preserve">ում նշված գնման ընթացակարգի հրավերում նշված՝ </w:t>
      </w:r>
      <w:r w:rsidR="0089203F" w:rsidRPr="0044241A">
        <w:rPr>
          <w:rFonts w:ascii="GHEA Grapalat" w:eastAsia="Calibri" w:hAnsi="GHEA Grapalat"/>
          <w:color w:val="000000"/>
          <w:sz w:val="20"/>
          <w:szCs w:val="20"/>
          <w:lang w:val="hy-AM"/>
        </w:rPr>
        <w:t>գնահատող</w:t>
      </w:r>
      <w:r w:rsidR="0089203F" w:rsidRPr="002E6C2D">
        <w:rPr>
          <w:rFonts w:ascii="GHEA Grapalat" w:eastAsia="Calibri" w:hAnsi="GHEA Grapalat"/>
          <w:color w:val="000000"/>
          <w:sz w:val="20"/>
          <w:szCs w:val="20"/>
          <w:lang w:val="hy-AM"/>
        </w:rPr>
        <w:t xml:space="preserve"> հանձնաժողովի</w:t>
      </w:r>
      <w:r w:rsidR="0089203F" w:rsidRPr="008B6255">
        <w:rPr>
          <w:rFonts w:ascii="GHEA Grapalat" w:eastAsia="Calibri" w:hAnsi="GHEA Grapalat"/>
          <w:color w:val="000000"/>
          <w:sz w:val="20"/>
          <w:szCs w:val="20"/>
          <w:lang w:val="hy-AM"/>
        </w:rPr>
        <w:t xml:space="preserve"> </w:t>
      </w:r>
      <w:r w:rsidR="0089203F" w:rsidRPr="008B6255">
        <w:rPr>
          <w:rFonts w:ascii="GHEA Grapalat" w:hAnsi="GHEA Grapalat"/>
          <w:color w:val="000000"/>
          <w:sz w:val="20"/>
          <w:szCs w:val="20"/>
          <w:lang w:val="hy-AM"/>
        </w:rPr>
        <w:t xml:space="preserve">քարտուղարի էլեկտրոնային փոստի հասցեին։     </w:t>
      </w:r>
    </w:p>
    <w:p w14:paraId="7FEE8C60" w14:textId="77777777" w:rsidR="000C0396" w:rsidRPr="00887CB1" w:rsidRDefault="00B87EE8" w:rsidP="00912E0D">
      <w:pPr>
        <w:pStyle w:val="NormalWeb"/>
        <w:shd w:val="clear" w:color="auto" w:fill="FFFFFF"/>
        <w:spacing w:before="0" w:beforeAutospacing="0" w:after="0" w:afterAutospacing="0"/>
        <w:jc w:val="both"/>
        <w:rPr>
          <w:rFonts w:ascii="GHEA Grapalat" w:hAnsi="GHEA Grapalat"/>
          <w:color w:val="000000"/>
          <w:sz w:val="20"/>
          <w:szCs w:val="20"/>
          <w:lang w:val="hy-AM"/>
        </w:rPr>
      </w:pPr>
      <w:r w:rsidRPr="008B6255">
        <w:rPr>
          <w:rFonts w:ascii="GHEA Grapalat" w:hAnsi="GHEA Grapalat"/>
          <w:color w:val="000000"/>
          <w:sz w:val="20"/>
          <w:szCs w:val="20"/>
          <w:lang w:val="hy-AM"/>
        </w:rPr>
        <w:t xml:space="preserve">  </w:t>
      </w:r>
      <w:r w:rsidR="001557AE" w:rsidRPr="008B6255">
        <w:rPr>
          <w:rFonts w:ascii="GHEA Grapalat" w:hAnsi="GHEA Grapalat"/>
          <w:color w:val="000000"/>
          <w:sz w:val="20"/>
          <w:szCs w:val="20"/>
          <w:lang w:val="hy-AM"/>
        </w:rPr>
        <w:t>6. Բենեֆիցիարը պահանջը ներկայացնում է երաշխիք տվող անձին գրավոր</w:t>
      </w:r>
      <w:r w:rsidR="001557AE" w:rsidRPr="00887CB1">
        <w:rPr>
          <w:rFonts w:ascii="GHEA Grapalat" w:hAnsi="GHEA Grapalat"/>
          <w:color w:val="000000"/>
          <w:sz w:val="20"/>
          <w:szCs w:val="20"/>
          <w:lang w:val="hy-AM"/>
        </w:rPr>
        <w:t xml:space="preserve"> ձևով: Պահանջին կից ներկայացվում </w:t>
      </w:r>
      <w:r w:rsidR="00887CB1" w:rsidRPr="00887CB1">
        <w:rPr>
          <w:rFonts w:ascii="GHEA Grapalat" w:hAnsi="GHEA Grapalat"/>
          <w:color w:val="000000"/>
          <w:sz w:val="20"/>
          <w:szCs w:val="20"/>
          <w:lang w:val="hy-AM"/>
        </w:rPr>
        <w:t xml:space="preserve">է </w:t>
      </w:r>
      <w:r w:rsidR="000C0396" w:rsidRPr="00887CB1">
        <w:rPr>
          <w:rFonts w:ascii="GHEA Grapalat" w:hAnsi="GHEA Grapalat"/>
          <w:color w:val="000000"/>
          <w:sz w:val="20"/>
          <w:szCs w:val="20"/>
          <w:lang w:val="hy-AM"/>
        </w:rPr>
        <w:t>հայտը մերժելու մասին գնահատող հանձնաժողովի նիստի արձանագրության պատճենը</w:t>
      </w:r>
      <w:r w:rsidR="00890D76" w:rsidRPr="00887CB1">
        <w:rPr>
          <w:rFonts w:ascii="GHEA Grapalat" w:hAnsi="GHEA Grapalat"/>
          <w:color w:val="000000"/>
          <w:sz w:val="20"/>
          <w:szCs w:val="20"/>
          <w:lang w:val="hy-AM"/>
        </w:rPr>
        <w:t>:</w:t>
      </w:r>
    </w:p>
    <w:p w14:paraId="7D8C3B7A" w14:textId="77777777" w:rsidR="009C370D" w:rsidRPr="002D4DC4"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B5E8C">
        <w:rPr>
          <w:rFonts w:ascii="GHEA Grapalat" w:hAnsi="GHEA Grapalat"/>
          <w:color w:val="000000"/>
          <w:sz w:val="20"/>
          <w:szCs w:val="20"/>
          <w:lang w:val="hy-AM"/>
        </w:rPr>
        <w:t>ց</w:t>
      </w:r>
      <w:r w:rsidRPr="002D4DC4">
        <w:rPr>
          <w:rFonts w:ascii="GHEA Grapalat" w:hAnsi="GHEA Grapalat"/>
          <w:color w:val="000000"/>
          <w:sz w:val="20"/>
          <w:szCs w:val="20"/>
          <w:lang w:val="hy-AM"/>
        </w:rPr>
        <w:t>հետո առավելագույնը հինգ աշխատանքային օրվա ընթացքում քննարկում է ներկայացված պահանջը և</w:t>
      </w:r>
      <w:r w:rsidR="009C370D" w:rsidRPr="002D4DC4">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07D2BA39" w14:textId="77777777" w:rsidR="001557AE" w:rsidRPr="002D4DC4" w:rsidRDefault="00846E52"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w:t>
      </w:r>
      <w:r w:rsidR="001557AE" w:rsidRPr="002D4DC4">
        <w:rPr>
          <w:rFonts w:ascii="GHEA Grapalat" w:hAnsi="GHEA Grapalat"/>
          <w:color w:val="000000"/>
          <w:sz w:val="20"/>
          <w:szCs w:val="20"/>
          <w:lang w:val="hy-AM"/>
        </w:rPr>
        <w:t>. Երաշխիք տվող անձը մերժում է բենեֆիցիարի պահանջը, եթե`</w:t>
      </w:r>
    </w:p>
    <w:p w14:paraId="3A3EDCC5" w14:textId="77777777" w:rsidR="001557AE" w:rsidRPr="002D4DC4"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18A85706" w14:textId="77777777" w:rsidR="001557AE" w:rsidRPr="002D4DC4"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0D1F3269" w14:textId="77777777" w:rsidR="001557AE" w:rsidRPr="002D4DC4" w:rsidRDefault="00846E52"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1557AE"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0DDA696" w14:textId="77777777" w:rsidR="001557AE" w:rsidRPr="002D4DC4"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846E52"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524C840F" w14:textId="77777777" w:rsidR="001557AE" w:rsidRPr="002D4DC4"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846E52"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C731CCC" w14:textId="77777777" w:rsidR="009C370D" w:rsidRPr="002D4DC4"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724B240" w14:textId="77777777" w:rsidR="009C370D" w:rsidRPr="002D4DC4"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 xml:space="preserve">մարմնի ղեկավար </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65D7098E" w14:textId="77777777" w:rsidR="009C370D" w:rsidRPr="002D4DC4"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596714B" w14:textId="77777777" w:rsidR="009C370D" w:rsidRPr="002D4DC4"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77850284" w14:textId="77777777" w:rsidR="009C370D" w:rsidRPr="00F566BF"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44BE6B9A" w14:textId="77777777" w:rsidR="001557AE" w:rsidRPr="00F566BF" w:rsidRDefault="001557AE" w:rsidP="009C370D">
      <w:pPr>
        <w:pStyle w:val="BodyTextIndent3"/>
        <w:spacing w:line="240" w:lineRule="auto"/>
        <w:jc w:val="center"/>
        <w:rPr>
          <w:rFonts w:ascii="GHEA Grapalat" w:hAnsi="GHEA Grapalat" w:cs="Arial"/>
          <w:b/>
          <w:lang w:val="hy-AM"/>
        </w:rPr>
      </w:pPr>
    </w:p>
    <w:p w14:paraId="5832D147" w14:textId="77777777" w:rsidR="00B2572B" w:rsidRPr="00F566BF" w:rsidRDefault="00B2572B" w:rsidP="00ED36CA">
      <w:pPr>
        <w:pStyle w:val="BodyTextIndent3"/>
        <w:spacing w:line="240" w:lineRule="auto"/>
        <w:jc w:val="right"/>
        <w:rPr>
          <w:rFonts w:ascii="GHEA Grapalat" w:hAnsi="GHEA Grapalat"/>
          <w:szCs w:val="24"/>
          <w:lang w:val="hy-AM"/>
        </w:rPr>
      </w:pPr>
    </w:p>
    <w:p w14:paraId="656467B3" w14:textId="2A5A9786" w:rsidR="00F07C37" w:rsidRPr="00D94C12" w:rsidRDefault="00EE223A" w:rsidP="00D94C12">
      <w:pPr>
        <w:pStyle w:val="BodyTextIndent3"/>
        <w:spacing w:line="240" w:lineRule="auto"/>
        <w:rPr>
          <w:rFonts w:ascii="GHEA Grapalat" w:hAnsi="GHEA Grapalat" w:cs="Sylfaen"/>
          <w:vertAlign w:val="superscript"/>
          <w:lang w:val="hy-AM"/>
        </w:rPr>
      </w:pPr>
      <w:r>
        <w:rPr>
          <w:rFonts w:ascii="GHEA Grapalat" w:hAnsi="GHEA Grapalat" w:cs="Sylfaen"/>
          <w:b/>
          <w:lang w:val="hy-AM"/>
        </w:rPr>
        <w:br w:type="page"/>
      </w:r>
    </w:p>
    <w:p w14:paraId="57EB2F3E" w14:textId="1DDD3784" w:rsidR="00FD4E2B" w:rsidRPr="002D4DC4" w:rsidRDefault="00FD4E2B" w:rsidP="00FD4E2B">
      <w:pPr>
        <w:pStyle w:val="BodyTextIndent3"/>
        <w:spacing w:line="240" w:lineRule="auto"/>
        <w:jc w:val="right"/>
        <w:rPr>
          <w:rFonts w:ascii="GHEA Grapalat" w:hAnsi="GHEA Grapalat" w:cs="Arial"/>
          <w:b/>
          <w:lang w:val="hy-AM"/>
        </w:rPr>
      </w:pP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w:t>
      </w:r>
      <w:r w:rsidRPr="002D4DC4">
        <w:rPr>
          <w:rFonts w:ascii="GHEA Grapalat" w:hAnsi="GHEA Grapalat" w:cs="Arial"/>
          <w:b/>
          <w:lang w:val="hy-AM"/>
        </w:rPr>
        <w:t>4.1</w:t>
      </w:r>
    </w:p>
    <w:p w14:paraId="748048F8" w14:textId="40024F8D" w:rsidR="00FD4E2B" w:rsidRPr="00F566BF" w:rsidRDefault="00CB1C39" w:rsidP="00FD4E2B">
      <w:pPr>
        <w:pStyle w:val="BodyTextIndent3"/>
        <w:spacing w:line="240" w:lineRule="auto"/>
        <w:jc w:val="right"/>
        <w:rPr>
          <w:rFonts w:ascii="GHEA Grapalat" w:hAnsi="GHEA Grapalat" w:cs="Arial"/>
          <w:b/>
          <w:lang w:val="hy-AM"/>
        </w:rPr>
      </w:pPr>
      <w:r w:rsidRPr="00CB1C39">
        <w:rPr>
          <w:rFonts w:ascii="GHEA Grapalat" w:hAnsi="GHEA Grapalat"/>
          <w:sz w:val="24"/>
          <w:szCs w:val="24"/>
          <w:lang w:val="hy-AM"/>
        </w:rPr>
        <w:t>ԱԳՆ-ԲՄԾՁԲ-2</w:t>
      </w:r>
      <w:r w:rsidRPr="0058496E">
        <w:rPr>
          <w:rFonts w:ascii="GHEA Grapalat" w:hAnsi="GHEA Grapalat"/>
          <w:sz w:val="24"/>
          <w:szCs w:val="24"/>
          <w:lang w:val="hy-AM"/>
        </w:rPr>
        <w:t>3</w:t>
      </w:r>
      <w:r w:rsidRPr="00CB1C39">
        <w:rPr>
          <w:rFonts w:ascii="GHEA Grapalat" w:hAnsi="GHEA Grapalat"/>
          <w:sz w:val="24"/>
          <w:szCs w:val="24"/>
          <w:lang w:val="hy-AM"/>
        </w:rPr>
        <w:t>/01</w:t>
      </w:r>
      <w:r w:rsidR="00FD4E2B" w:rsidRPr="00F566BF">
        <w:rPr>
          <w:rFonts w:ascii="GHEA Grapalat" w:hAnsi="GHEA Grapalat"/>
          <w:b/>
          <w:lang w:val="hy-AM"/>
        </w:rPr>
        <w:t xml:space="preserve">  </w:t>
      </w:r>
      <w:r w:rsidR="00FD4E2B" w:rsidRPr="00F566BF">
        <w:rPr>
          <w:rFonts w:ascii="GHEA Grapalat" w:hAnsi="GHEA Grapalat" w:cs="Sylfaen"/>
          <w:b/>
          <w:lang w:val="hy-AM"/>
        </w:rPr>
        <w:t>ծածկագրով</w:t>
      </w:r>
    </w:p>
    <w:p w14:paraId="787C3E10" w14:textId="77777777" w:rsidR="00FD4E2B" w:rsidRPr="00F566BF" w:rsidRDefault="00FD4E2B" w:rsidP="00FD4E2B">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5165E246" w14:textId="77777777" w:rsidR="00B2228B" w:rsidRDefault="00B2228B" w:rsidP="00B2228B">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Pr>
          <w:rStyle w:val="Strong"/>
          <w:rFonts w:ascii="GHEA Grapalat" w:hAnsi="GHEA Grapalat"/>
          <w:color w:val="000000"/>
          <w:sz w:val="20"/>
          <w:szCs w:val="20"/>
          <w:lang w:val="hy-AM"/>
        </w:rPr>
        <w:t>ԵՐԱՇԽԻՔ N __________</w:t>
      </w:r>
    </w:p>
    <w:p w14:paraId="4CA67803" w14:textId="77777777" w:rsidR="00B2228B" w:rsidRDefault="00B2228B" w:rsidP="00B2228B">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Pr>
          <w:rStyle w:val="Strong"/>
          <w:rFonts w:ascii="GHEA Grapalat" w:hAnsi="GHEA Grapalat"/>
          <w:color w:val="000000"/>
          <w:sz w:val="20"/>
          <w:szCs w:val="20"/>
          <w:lang w:val="hy-AM"/>
        </w:rPr>
        <w:t>(որակավորման ապահովում)</w:t>
      </w:r>
    </w:p>
    <w:p w14:paraId="2956EA1A" w14:textId="77777777" w:rsidR="00B2228B" w:rsidRDefault="00B2228B" w:rsidP="00B2228B">
      <w:pPr>
        <w:pStyle w:val="NormalWeb"/>
        <w:shd w:val="clear" w:color="auto" w:fill="FFFFFF"/>
        <w:ind w:firstLine="375"/>
        <w:rPr>
          <w:rStyle w:val="Strong"/>
          <w:lang w:val="hy-AM"/>
        </w:rPr>
      </w:pPr>
    </w:p>
    <w:p w14:paraId="0685D128" w14:textId="77777777" w:rsidR="00D76963" w:rsidRPr="00D76963" w:rsidRDefault="00B2228B" w:rsidP="00D76963">
      <w:pPr>
        <w:pStyle w:val="NormalWeb"/>
        <w:shd w:val="clear" w:color="auto" w:fill="FFFFFF"/>
        <w:spacing w:before="0" w:beforeAutospacing="0" w:after="0" w:afterAutospacing="0"/>
        <w:ind w:firstLine="375"/>
        <w:rPr>
          <w:rFonts w:ascii="GHEA Grapalat" w:hAnsi="GHEA Grapalat"/>
          <w:sz w:val="20"/>
          <w:szCs w:val="20"/>
          <w:u w:val="single"/>
          <w:lang w:val="hy-AM"/>
        </w:rPr>
      </w:pPr>
      <w:r>
        <w:rPr>
          <w:rStyle w:val="Strong"/>
          <w:rFonts w:ascii="GHEA Grapalat" w:hAnsi="GHEA Grapalat"/>
          <w:b w:val="0"/>
          <w:bCs w:val="0"/>
          <w:sz w:val="20"/>
          <w:szCs w:val="20"/>
          <w:lang w:val="hy-AM"/>
        </w:rPr>
        <w:tab/>
      </w:r>
      <w:r w:rsidR="00D76963" w:rsidRPr="00D76963">
        <w:rPr>
          <w:rFonts w:ascii="GHEA Grapalat" w:hAnsi="GHEA Grapalat"/>
          <w:sz w:val="20"/>
          <w:szCs w:val="20"/>
          <w:lang w:val="hy-AM"/>
        </w:rPr>
        <w:t xml:space="preserve">1.Սույն երաշխիքը (այսուհետ՝ երաշխիք) հանդիսանում է </w:t>
      </w:r>
      <w:r w:rsidR="00D76963" w:rsidRPr="00D76963">
        <w:rPr>
          <w:rFonts w:ascii="GHEA Grapalat" w:hAnsi="GHEA Grapalat"/>
          <w:sz w:val="20"/>
          <w:szCs w:val="20"/>
          <w:u w:val="single"/>
          <w:lang w:val="hy-AM"/>
        </w:rPr>
        <w:tab/>
      </w:r>
      <w:r w:rsidR="00D76963" w:rsidRPr="00D76963">
        <w:rPr>
          <w:rFonts w:ascii="GHEA Grapalat" w:hAnsi="GHEA Grapalat"/>
          <w:sz w:val="20"/>
          <w:szCs w:val="20"/>
          <w:u w:val="single"/>
          <w:lang w:val="hy-AM"/>
        </w:rPr>
        <w:tab/>
      </w:r>
      <w:r w:rsidR="00D76963" w:rsidRPr="00D76963">
        <w:rPr>
          <w:rFonts w:ascii="GHEA Grapalat" w:hAnsi="GHEA Grapalat"/>
          <w:sz w:val="20"/>
          <w:szCs w:val="20"/>
          <w:u w:val="single"/>
          <w:lang w:val="hy-AM"/>
        </w:rPr>
        <w:tab/>
      </w:r>
      <w:r w:rsidR="00D76963" w:rsidRPr="00D76963">
        <w:rPr>
          <w:rFonts w:ascii="GHEA Grapalat" w:hAnsi="GHEA Grapalat"/>
          <w:sz w:val="20"/>
          <w:szCs w:val="20"/>
          <w:u w:val="single"/>
          <w:lang w:val="hy-AM"/>
        </w:rPr>
        <w:tab/>
      </w:r>
      <w:r w:rsidR="00D76963" w:rsidRPr="00D76963">
        <w:rPr>
          <w:rFonts w:ascii="GHEA Grapalat" w:hAnsi="GHEA Grapalat"/>
          <w:sz w:val="20"/>
          <w:szCs w:val="20"/>
          <w:u w:val="single"/>
          <w:lang w:val="hy-AM"/>
        </w:rPr>
        <w:tab/>
      </w:r>
      <w:r w:rsidR="00D76963" w:rsidRPr="00D76963">
        <w:rPr>
          <w:rFonts w:ascii="GHEA Grapalat" w:hAnsi="GHEA Grapalat"/>
          <w:sz w:val="20"/>
          <w:szCs w:val="20"/>
          <w:u w:val="single"/>
          <w:lang w:val="hy-AM"/>
        </w:rPr>
        <w:tab/>
      </w:r>
    </w:p>
    <w:p w14:paraId="56B5AF7D" w14:textId="77777777" w:rsidR="00D76963" w:rsidRPr="00D76963" w:rsidRDefault="00D76963" w:rsidP="00D76963">
      <w:pPr>
        <w:shd w:val="clear" w:color="auto" w:fill="FFFFFF"/>
        <w:ind w:left="5664" w:firstLine="708"/>
        <w:rPr>
          <w:b/>
          <w:bCs/>
          <w:lang w:val="hy-AM"/>
        </w:rPr>
      </w:pPr>
      <w:r w:rsidRPr="00D76963">
        <w:rPr>
          <w:rFonts w:ascii="GHEA Grapalat" w:hAnsi="GHEA Grapalat" w:cs="Sylfaen"/>
          <w:vertAlign w:val="superscript"/>
          <w:lang w:val="hy-AM"/>
        </w:rPr>
        <w:t xml:space="preserve">          պատվիրատուի անվանումը</w:t>
      </w:r>
    </w:p>
    <w:p w14:paraId="131A44F3" w14:textId="77777777" w:rsidR="00D76963" w:rsidRPr="00D76963" w:rsidRDefault="00D76963" w:rsidP="00D76963">
      <w:pPr>
        <w:shd w:val="clear" w:color="auto" w:fill="FFFFFF"/>
        <w:rPr>
          <w:rFonts w:ascii="GHEA Grapalat" w:hAnsi="GHEA Grapalat" w:cs="Sylfaen"/>
          <w:vertAlign w:val="superscript"/>
          <w:lang w:val="hy-AM"/>
        </w:rPr>
      </w:pPr>
      <w:r w:rsidRPr="00D76963">
        <w:rPr>
          <w:rFonts w:ascii="GHEA Grapalat" w:hAnsi="GHEA Grapalat"/>
          <w:sz w:val="20"/>
          <w:szCs w:val="20"/>
          <w:lang w:val="hy-AM"/>
        </w:rPr>
        <w:t xml:space="preserve">(այսուհետ՝ բենեֆիցիար) և </w:t>
      </w:r>
      <w:r w:rsidRPr="00D76963">
        <w:rPr>
          <w:rFonts w:ascii="GHEA Grapalat" w:hAnsi="GHEA Grapalat"/>
          <w:sz w:val="20"/>
          <w:szCs w:val="20"/>
          <w:u w:val="single"/>
          <w:lang w:val="hy-AM"/>
        </w:rPr>
        <w:tab/>
      </w:r>
      <w:r w:rsidRPr="00D76963">
        <w:rPr>
          <w:rFonts w:ascii="GHEA Grapalat" w:hAnsi="GHEA Grapalat"/>
          <w:sz w:val="20"/>
          <w:szCs w:val="20"/>
          <w:u w:val="single"/>
          <w:lang w:val="hy-AM"/>
        </w:rPr>
        <w:tab/>
      </w:r>
      <w:r w:rsidRPr="00D76963">
        <w:rPr>
          <w:rFonts w:ascii="GHEA Grapalat" w:hAnsi="GHEA Grapalat"/>
          <w:sz w:val="20"/>
          <w:szCs w:val="20"/>
          <w:u w:val="single"/>
          <w:lang w:val="hy-AM"/>
        </w:rPr>
        <w:tab/>
      </w:r>
      <w:r w:rsidRPr="00D76963">
        <w:rPr>
          <w:rFonts w:ascii="GHEA Grapalat" w:hAnsi="GHEA Grapalat"/>
          <w:sz w:val="20"/>
          <w:szCs w:val="20"/>
          <w:u w:val="single"/>
          <w:lang w:val="hy-AM"/>
        </w:rPr>
        <w:tab/>
      </w:r>
      <w:r w:rsidRPr="00D76963">
        <w:rPr>
          <w:rFonts w:ascii="GHEA Grapalat" w:hAnsi="GHEA Grapalat"/>
          <w:sz w:val="20"/>
          <w:szCs w:val="20"/>
          <w:u w:val="single"/>
          <w:lang w:val="hy-AM"/>
        </w:rPr>
        <w:tab/>
      </w:r>
      <w:r w:rsidRPr="00D76963">
        <w:rPr>
          <w:rFonts w:ascii="GHEA Grapalat" w:hAnsi="GHEA Grapalat"/>
          <w:sz w:val="20"/>
          <w:szCs w:val="20"/>
          <w:u w:val="single"/>
          <w:lang w:val="hy-AM"/>
        </w:rPr>
        <w:tab/>
      </w:r>
      <w:r w:rsidRPr="00D76963">
        <w:rPr>
          <w:rFonts w:ascii="GHEA Grapalat" w:hAnsi="GHEA Grapalat"/>
          <w:sz w:val="20"/>
          <w:szCs w:val="20"/>
          <w:u w:val="single"/>
          <w:lang w:val="hy-AM"/>
        </w:rPr>
        <w:tab/>
      </w:r>
      <w:r w:rsidRPr="00D76963">
        <w:rPr>
          <w:rFonts w:ascii="GHEA Grapalat" w:hAnsi="GHEA Grapalat"/>
          <w:sz w:val="20"/>
          <w:szCs w:val="20"/>
          <w:u w:val="single"/>
          <w:lang w:val="hy-AM"/>
        </w:rPr>
        <w:tab/>
      </w:r>
      <w:r w:rsidRPr="00D76963">
        <w:rPr>
          <w:rFonts w:ascii="GHEA Grapalat" w:hAnsi="GHEA Grapalat"/>
          <w:sz w:val="20"/>
          <w:szCs w:val="20"/>
          <w:u w:val="single"/>
          <w:lang w:val="hy-AM"/>
        </w:rPr>
        <w:tab/>
      </w:r>
      <w:r w:rsidRPr="00D76963">
        <w:rPr>
          <w:rFonts w:ascii="GHEA Grapalat" w:hAnsi="GHEA Grapalat"/>
          <w:sz w:val="20"/>
          <w:szCs w:val="20"/>
          <w:lang w:val="hy-AM"/>
        </w:rPr>
        <w:t xml:space="preserve"> միջև </w:t>
      </w:r>
      <w:r w:rsidRPr="00D76963">
        <w:rPr>
          <w:rFonts w:cs="Sylfaen"/>
          <w:vertAlign w:val="superscript"/>
          <w:lang w:val="hy-AM"/>
        </w:rPr>
        <w:t xml:space="preserve">                       </w:t>
      </w:r>
      <w:r w:rsidRPr="00D76963">
        <w:rPr>
          <w:rFonts w:cs="Sylfaen"/>
          <w:vertAlign w:val="superscript"/>
          <w:lang w:val="hy-AM"/>
        </w:rPr>
        <w:tab/>
      </w:r>
      <w:r w:rsidRPr="00D76963">
        <w:rPr>
          <w:rFonts w:cs="Sylfaen"/>
          <w:vertAlign w:val="superscript"/>
          <w:lang w:val="hy-AM"/>
        </w:rPr>
        <w:tab/>
      </w:r>
      <w:r w:rsidRPr="00D76963">
        <w:rPr>
          <w:rFonts w:cs="Sylfaen"/>
          <w:vertAlign w:val="superscript"/>
          <w:lang w:val="hy-AM"/>
        </w:rPr>
        <w:tab/>
      </w:r>
      <w:r w:rsidRPr="00D76963">
        <w:rPr>
          <w:rFonts w:cs="Sylfaen"/>
          <w:vertAlign w:val="superscript"/>
          <w:lang w:val="hy-AM"/>
        </w:rPr>
        <w:tab/>
      </w:r>
      <w:r w:rsidRPr="00D76963">
        <w:rPr>
          <w:rFonts w:cs="Sylfaen"/>
          <w:vertAlign w:val="superscript"/>
          <w:lang w:val="hy-AM"/>
        </w:rPr>
        <w:tab/>
      </w:r>
      <w:r w:rsidRPr="00D76963">
        <w:rPr>
          <w:rFonts w:cs="Sylfaen"/>
          <w:vertAlign w:val="superscript"/>
          <w:lang w:val="hy-AM"/>
        </w:rPr>
        <w:tab/>
      </w:r>
      <w:r w:rsidRPr="00D76963">
        <w:rPr>
          <w:rFonts w:ascii="GHEA Grapalat" w:hAnsi="GHEA Grapalat" w:cs="Sylfaen"/>
          <w:vertAlign w:val="superscript"/>
          <w:lang w:val="hy-AM"/>
        </w:rPr>
        <w:t xml:space="preserve">ընտրված մասնակցի անվանումը </w:t>
      </w:r>
    </w:p>
    <w:p w14:paraId="71D3DF63" w14:textId="77777777" w:rsidR="00D76963" w:rsidRPr="00D76963" w:rsidRDefault="00D76963" w:rsidP="00D76963">
      <w:pPr>
        <w:shd w:val="clear" w:color="auto" w:fill="FFFFFF"/>
        <w:rPr>
          <w:rFonts w:ascii="GHEA Grapalat" w:hAnsi="GHEA Grapalat"/>
          <w:sz w:val="20"/>
          <w:szCs w:val="20"/>
          <w:lang w:val="hy-AM"/>
        </w:rPr>
      </w:pPr>
      <w:r w:rsidRPr="00D76963">
        <w:rPr>
          <w:rFonts w:ascii="GHEA Grapalat" w:hAnsi="GHEA Grapalat"/>
          <w:sz w:val="20"/>
          <w:szCs w:val="20"/>
          <w:lang w:val="hy-AM"/>
        </w:rPr>
        <w:t xml:space="preserve">կնքվելիք N </w:t>
      </w:r>
      <w:r w:rsidRPr="00D76963">
        <w:rPr>
          <w:rFonts w:ascii="GHEA Grapalat" w:hAnsi="GHEA Grapalat"/>
          <w:sz w:val="20"/>
          <w:szCs w:val="20"/>
          <w:u w:val="single"/>
          <w:lang w:val="hy-AM"/>
        </w:rPr>
        <w:tab/>
      </w:r>
      <w:r w:rsidRPr="00D76963">
        <w:rPr>
          <w:rFonts w:ascii="GHEA Grapalat" w:hAnsi="GHEA Grapalat"/>
          <w:sz w:val="20"/>
          <w:szCs w:val="20"/>
          <w:u w:val="single"/>
          <w:lang w:val="hy-AM"/>
        </w:rPr>
        <w:tab/>
      </w:r>
      <w:r w:rsidRPr="00D76963">
        <w:rPr>
          <w:rFonts w:ascii="GHEA Grapalat" w:hAnsi="GHEA Grapalat"/>
          <w:sz w:val="20"/>
          <w:szCs w:val="20"/>
          <w:u w:val="single"/>
          <w:lang w:val="hy-AM"/>
        </w:rPr>
        <w:tab/>
      </w:r>
      <w:r w:rsidRPr="00D76963">
        <w:rPr>
          <w:rFonts w:ascii="GHEA Grapalat" w:hAnsi="GHEA Grapalat"/>
          <w:sz w:val="20"/>
          <w:szCs w:val="20"/>
          <w:u w:val="single"/>
          <w:lang w:val="hy-AM"/>
        </w:rPr>
        <w:tab/>
      </w:r>
      <w:r w:rsidRPr="00D76963">
        <w:rPr>
          <w:rFonts w:ascii="GHEA Grapalat" w:hAnsi="GHEA Grapalat"/>
          <w:sz w:val="20"/>
          <w:szCs w:val="20"/>
          <w:u w:val="single"/>
          <w:lang w:val="hy-AM"/>
        </w:rPr>
        <w:tab/>
      </w:r>
      <w:r w:rsidRPr="00D76963">
        <w:rPr>
          <w:rFonts w:ascii="GHEA Grapalat" w:hAnsi="GHEA Grapalat"/>
          <w:sz w:val="20"/>
          <w:szCs w:val="20"/>
          <w:u w:val="single"/>
          <w:lang w:val="hy-AM"/>
        </w:rPr>
        <w:tab/>
      </w:r>
      <w:r w:rsidRPr="00D76963">
        <w:rPr>
          <w:rFonts w:ascii="GHEA Grapalat" w:hAnsi="GHEA Grapalat"/>
          <w:sz w:val="20"/>
          <w:szCs w:val="20"/>
          <w:u w:val="single"/>
          <w:lang w:val="hy-AM"/>
        </w:rPr>
        <w:tab/>
      </w:r>
      <w:r w:rsidRPr="00D76963">
        <w:rPr>
          <w:rFonts w:ascii="GHEA Grapalat" w:hAnsi="GHEA Grapalat"/>
          <w:sz w:val="20"/>
          <w:szCs w:val="20"/>
          <w:lang w:val="hy-AM"/>
        </w:rPr>
        <w:t xml:space="preserve">  պայմանագրից բխող պրինցիպալի </w:t>
      </w:r>
    </w:p>
    <w:p w14:paraId="682DD33F" w14:textId="77777777" w:rsidR="00D76963" w:rsidRPr="00D76963" w:rsidRDefault="00D76963" w:rsidP="00D76963">
      <w:pPr>
        <w:shd w:val="clear" w:color="auto" w:fill="FFFFFF"/>
        <w:ind w:firstLine="375"/>
        <w:rPr>
          <w:rFonts w:ascii="GHEA Grapalat" w:hAnsi="GHEA Grapalat"/>
          <w:sz w:val="20"/>
          <w:szCs w:val="20"/>
          <w:lang w:val="hy-AM"/>
        </w:rPr>
      </w:pPr>
      <w:r w:rsidRPr="00D76963">
        <w:rPr>
          <w:rFonts w:ascii="GHEA Grapalat" w:hAnsi="GHEA Grapalat"/>
          <w:sz w:val="20"/>
          <w:szCs w:val="20"/>
          <w:lang w:val="hy-AM"/>
        </w:rPr>
        <w:tab/>
      </w:r>
      <w:r w:rsidRPr="00D76963">
        <w:rPr>
          <w:rFonts w:ascii="GHEA Grapalat" w:hAnsi="GHEA Grapalat"/>
          <w:sz w:val="20"/>
          <w:szCs w:val="20"/>
          <w:lang w:val="hy-AM"/>
        </w:rPr>
        <w:tab/>
      </w:r>
      <w:r w:rsidRPr="00D76963">
        <w:rPr>
          <w:rFonts w:ascii="GHEA Grapalat" w:hAnsi="GHEA Grapalat"/>
          <w:sz w:val="20"/>
          <w:szCs w:val="20"/>
          <w:lang w:val="hy-AM"/>
        </w:rPr>
        <w:tab/>
      </w:r>
      <w:r w:rsidRPr="00D76963">
        <w:rPr>
          <w:rFonts w:ascii="GHEA Grapalat" w:hAnsi="GHEA Grapalat"/>
          <w:sz w:val="20"/>
          <w:szCs w:val="20"/>
          <w:lang w:val="hy-AM"/>
        </w:rPr>
        <w:tab/>
      </w:r>
      <w:r w:rsidRPr="00D76963">
        <w:rPr>
          <w:rFonts w:ascii="GHEA Grapalat" w:hAnsi="GHEA Grapalat" w:cs="Sylfaen"/>
          <w:vertAlign w:val="superscript"/>
          <w:lang w:val="hy-AM"/>
        </w:rPr>
        <w:t>կնքվելիք պայմանագրի համարը</w:t>
      </w:r>
    </w:p>
    <w:p w14:paraId="410E0283" w14:textId="77777777" w:rsidR="00D76963" w:rsidRPr="00D76963" w:rsidRDefault="00D76963" w:rsidP="00D76963">
      <w:pPr>
        <w:shd w:val="clear" w:color="auto" w:fill="FFFFFF"/>
        <w:rPr>
          <w:rFonts w:ascii="GHEA Grapalat" w:hAnsi="GHEA Grapalat"/>
          <w:sz w:val="20"/>
          <w:szCs w:val="20"/>
          <w:lang w:val="hy-AM"/>
        </w:rPr>
      </w:pPr>
      <w:r w:rsidRPr="00D76963">
        <w:rPr>
          <w:rFonts w:ascii="GHEA Grapalat" w:hAnsi="GHEA Grapalat"/>
          <w:sz w:val="20"/>
          <w:szCs w:val="20"/>
          <w:lang w:val="hy-AM"/>
        </w:rPr>
        <w:t xml:space="preserve">պարտավորությունների (այսուհետ՝ երաշխավորված պարտավորություններ) կատարման ապահովում: </w:t>
      </w:r>
    </w:p>
    <w:p w14:paraId="51832146" w14:textId="77777777" w:rsidR="00D76963" w:rsidRPr="00D76963" w:rsidRDefault="00D76963" w:rsidP="00D76963">
      <w:pPr>
        <w:shd w:val="clear" w:color="auto" w:fill="FFFFFF"/>
        <w:ind w:firstLine="708"/>
        <w:rPr>
          <w:rFonts w:ascii="GHEA Grapalat" w:hAnsi="GHEA Grapalat"/>
          <w:sz w:val="20"/>
          <w:szCs w:val="20"/>
          <w:lang w:val="hy-AM"/>
        </w:rPr>
      </w:pPr>
      <w:r w:rsidRPr="00D76963">
        <w:rPr>
          <w:rFonts w:ascii="GHEA Grapalat" w:hAnsi="GHEA Grapalat"/>
          <w:sz w:val="20"/>
          <w:szCs w:val="20"/>
          <w:lang w:val="hy-AM"/>
        </w:rPr>
        <w:t xml:space="preserve">2. Երաշխիքով </w:t>
      </w:r>
      <w:r w:rsidRPr="00D76963">
        <w:rPr>
          <w:rFonts w:ascii="GHEA Grapalat" w:hAnsi="GHEA Grapalat"/>
          <w:sz w:val="20"/>
          <w:szCs w:val="20"/>
          <w:u w:val="single"/>
          <w:lang w:val="hy-AM"/>
        </w:rPr>
        <w:tab/>
      </w:r>
      <w:r w:rsidRPr="00D76963">
        <w:rPr>
          <w:rFonts w:ascii="GHEA Grapalat" w:hAnsi="GHEA Grapalat"/>
          <w:sz w:val="20"/>
          <w:szCs w:val="20"/>
          <w:u w:val="single"/>
          <w:lang w:val="hy-AM"/>
        </w:rPr>
        <w:tab/>
      </w:r>
      <w:r w:rsidRPr="00D76963">
        <w:rPr>
          <w:rFonts w:ascii="GHEA Grapalat" w:hAnsi="GHEA Grapalat"/>
          <w:sz w:val="20"/>
          <w:szCs w:val="20"/>
          <w:u w:val="single"/>
          <w:lang w:val="hy-AM"/>
        </w:rPr>
        <w:tab/>
      </w:r>
      <w:r w:rsidRPr="00D76963">
        <w:rPr>
          <w:rFonts w:ascii="GHEA Grapalat" w:hAnsi="GHEA Grapalat"/>
          <w:sz w:val="20"/>
          <w:szCs w:val="20"/>
          <w:u w:val="single"/>
          <w:lang w:val="hy-AM"/>
        </w:rPr>
        <w:tab/>
      </w:r>
      <w:r w:rsidRPr="00D76963">
        <w:rPr>
          <w:rFonts w:ascii="GHEA Grapalat" w:hAnsi="GHEA Grapalat"/>
          <w:sz w:val="20"/>
          <w:szCs w:val="20"/>
          <w:u w:val="single"/>
          <w:lang w:val="hy-AM"/>
        </w:rPr>
        <w:tab/>
      </w:r>
      <w:r w:rsidRPr="00D76963">
        <w:rPr>
          <w:rFonts w:ascii="GHEA Grapalat" w:hAnsi="GHEA Grapalat"/>
          <w:sz w:val="20"/>
          <w:szCs w:val="20"/>
          <w:u w:val="single"/>
          <w:lang w:val="hy-AM"/>
        </w:rPr>
        <w:tab/>
      </w:r>
      <w:r w:rsidRPr="00D76963">
        <w:rPr>
          <w:rFonts w:ascii="GHEA Grapalat" w:hAnsi="GHEA Grapalat"/>
          <w:sz w:val="20"/>
          <w:szCs w:val="20"/>
          <w:u w:val="single"/>
          <w:lang w:val="hy-AM"/>
        </w:rPr>
        <w:tab/>
      </w:r>
      <w:r w:rsidRPr="00D76963">
        <w:rPr>
          <w:rFonts w:ascii="GHEA Grapalat" w:hAnsi="GHEA Grapalat"/>
          <w:sz w:val="20"/>
          <w:szCs w:val="20"/>
          <w:u w:val="single"/>
          <w:lang w:val="hy-AM"/>
        </w:rPr>
        <w:tab/>
      </w:r>
      <w:r w:rsidRPr="00D76963">
        <w:rPr>
          <w:rFonts w:ascii="GHEA Grapalat" w:hAnsi="GHEA Grapalat"/>
          <w:sz w:val="20"/>
          <w:szCs w:val="20"/>
          <w:lang w:val="hy-AM"/>
        </w:rPr>
        <w:t xml:space="preserve"> (այսուհետ՝ երաշխիք տվող </w:t>
      </w:r>
    </w:p>
    <w:p w14:paraId="2EA0516C" w14:textId="77777777" w:rsidR="00D76963" w:rsidRPr="00D76963" w:rsidRDefault="00D76963" w:rsidP="00D76963">
      <w:pPr>
        <w:shd w:val="clear" w:color="auto" w:fill="FFFFFF"/>
        <w:ind w:firstLine="375"/>
        <w:rPr>
          <w:rFonts w:ascii="GHEA Grapalat" w:hAnsi="GHEA Grapalat"/>
          <w:sz w:val="20"/>
          <w:szCs w:val="20"/>
          <w:lang w:val="hy-AM"/>
        </w:rPr>
      </w:pPr>
      <w:r w:rsidRPr="00D76963">
        <w:rPr>
          <w:rFonts w:ascii="GHEA Grapalat" w:hAnsi="GHEA Grapalat"/>
          <w:sz w:val="20"/>
          <w:szCs w:val="20"/>
          <w:lang w:val="hy-AM"/>
        </w:rPr>
        <w:tab/>
      </w:r>
      <w:r w:rsidRPr="00D76963">
        <w:rPr>
          <w:rFonts w:ascii="GHEA Grapalat" w:hAnsi="GHEA Grapalat"/>
          <w:sz w:val="20"/>
          <w:szCs w:val="20"/>
          <w:lang w:val="hy-AM"/>
        </w:rPr>
        <w:tab/>
      </w:r>
      <w:r w:rsidRPr="00D76963">
        <w:rPr>
          <w:rFonts w:ascii="GHEA Grapalat" w:hAnsi="GHEA Grapalat"/>
          <w:sz w:val="20"/>
          <w:szCs w:val="20"/>
          <w:lang w:val="hy-AM"/>
        </w:rPr>
        <w:tab/>
        <w:t xml:space="preserve">                         </w:t>
      </w:r>
      <w:r w:rsidRPr="00D76963">
        <w:rPr>
          <w:rFonts w:ascii="GHEA Grapalat" w:hAnsi="GHEA Grapalat" w:cs="Sylfaen"/>
          <w:vertAlign w:val="superscript"/>
          <w:lang w:val="hy-AM"/>
        </w:rPr>
        <w:t>երաշխիքը տվող բանկի անվանումը</w:t>
      </w:r>
    </w:p>
    <w:p w14:paraId="576071A7" w14:textId="77777777" w:rsidR="00D76963" w:rsidRPr="00D76963" w:rsidRDefault="00D76963" w:rsidP="00D76963">
      <w:pPr>
        <w:shd w:val="clear" w:color="auto" w:fill="FFFFFF"/>
        <w:rPr>
          <w:rFonts w:ascii="GHEA Grapalat" w:hAnsi="GHEA Grapalat"/>
          <w:sz w:val="20"/>
          <w:szCs w:val="20"/>
          <w:u w:val="single"/>
          <w:lang w:val="hy-AM"/>
        </w:rPr>
      </w:pPr>
      <w:r w:rsidRPr="00D76963">
        <w:rPr>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76963">
        <w:rPr>
          <w:rFonts w:ascii="GHEA Grapalat" w:hAnsi="GHEA Grapalat"/>
          <w:sz w:val="20"/>
          <w:szCs w:val="20"/>
          <w:u w:val="single"/>
          <w:lang w:val="hy-AM"/>
        </w:rPr>
        <w:tab/>
      </w:r>
      <w:r w:rsidRPr="00D76963">
        <w:rPr>
          <w:rFonts w:ascii="GHEA Grapalat" w:hAnsi="GHEA Grapalat"/>
          <w:sz w:val="20"/>
          <w:szCs w:val="20"/>
          <w:u w:val="single"/>
          <w:lang w:val="hy-AM"/>
        </w:rPr>
        <w:tab/>
      </w:r>
      <w:r w:rsidRPr="00D76963">
        <w:rPr>
          <w:rFonts w:ascii="GHEA Grapalat" w:hAnsi="GHEA Grapalat"/>
          <w:sz w:val="20"/>
          <w:szCs w:val="20"/>
          <w:u w:val="single"/>
          <w:lang w:val="hy-AM"/>
        </w:rPr>
        <w:tab/>
      </w:r>
      <w:r w:rsidRPr="00D76963">
        <w:rPr>
          <w:rFonts w:ascii="GHEA Grapalat" w:hAnsi="GHEA Grapalat"/>
          <w:sz w:val="20"/>
          <w:szCs w:val="20"/>
          <w:u w:val="single"/>
          <w:lang w:val="hy-AM"/>
        </w:rPr>
        <w:tab/>
      </w:r>
    </w:p>
    <w:p w14:paraId="29F4F035" w14:textId="77777777" w:rsidR="00D76963" w:rsidRPr="00D76963" w:rsidRDefault="00D76963" w:rsidP="00D76963">
      <w:pPr>
        <w:shd w:val="clear" w:color="auto" w:fill="FFFFFF"/>
        <w:ind w:left="7080" w:firstLine="708"/>
        <w:rPr>
          <w:rFonts w:ascii="GHEA Grapalat" w:hAnsi="GHEA Grapalat"/>
          <w:sz w:val="20"/>
          <w:szCs w:val="20"/>
          <w:u w:val="single"/>
          <w:lang w:val="hy-AM"/>
        </w:rPr>
      </w:pPr>
      <w:r w:rsidRPr="00D76963">
        <w:rPr>
          <w:rFonts w:ascii="GHEA Grapalat" w:hAnsi="GHEA Grapalat" w:cs="Sylfaen"/>
          <w:vertAlign w:val="superscript"/>
          <w:lang w:val="hy-AM"/>
        </w:rPr>
        <w:t xml:space="preserve">   գումարը թվերով և տառերով</w:t>
      </w:r>
    </w:p>
    <w:p w14:paraId="34AFE13E" w14:textId="77777777" w:rsidR="00D76963" w:rsidRPr="00D76963" w:rsidRDefault="00D76963" w:rsidP="00D76963">
      <w:pPr>
        <w:shd w:val="clear" w:color="auto" w:fill="FFFFFF"/>
        <w:rPr>
          <w:rFonts w:ascii="GHEA Grapalat" w:hAnsi="GHEA Grapalat"/>
          <w:sz w:val="20"/>
          <w:szCs w:val="20"/>
          <w:lang w:val="hy-AM"/>
        </w:rPr>
      </w:pPr>
      <w:r w:rsidRPr="00D76963">
        <w:rPr>
          <w:rFonts w:ascii="GHEA Grapalat" w:hAnsi="GHEA Grapalat"/>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sidRPr="00D76963">
        <w:rPr>
          <w:rFonts w:ascii="GHEA Grapalat" w:hAnsi="GHEA Grapalat"/>
          <w:sz w:val="20"/>
          <w:szCs w:val="20"/>
          <w:u w:val="single"/>
          <w:lang w:val="hy-AM"/>
        </w:rPr>
        <w:tab/>
      </w:r>
      <w:r w:rsidRPr="00D76963">
        <w:rPr>
          <w:rFonts w:ascii="GHEA Grapalat" w:hAnsi="GHEA Grapalat"/>
          <w:sz w:val="20"/>
          <w:szCs w:val="20"/>
          <w:u w:val="single"/>
          <w:lang w:val="hy-AM"/>
        </w:rPr>
        <w:tab/>
      </w:r>
      <w:r w:rsidRPr="00D76963">
        <w:rPr>
          <w:rFonts w:ascii="GHEA Grapalat" w:hAnsi="GHEA Grapalat"/>
          <w:sz w:val="20"/>
          <w:szCs w:val="20"/>
          <w:u w:val="single"/>
          <w:lang w:val="hy-AM"/>
        </w:rPr>
        <w:tab/>
      </w:r>
      <w:r w:rsidRPr="00D76963">
        <w:rPr>
          <w:rFonts w:ascii="GHEA Grapalat" w:hAnsi="GHEA Grapalat"/>
          <w:sz w:val="20"/>
          <w:szCs w:val="20"/>
          <w:u w:val="single"/>
          <w:lang w:val="hy-AM"/>
        </w:rPr>
        <w:tab/>
      </w:r>
      <w:r w:rsidRPr="00D76963">
        <w:rPr>
          <w:rFonts w:ascii="GHEA Grapalat" w:hAnsi="GHEA Grapalat"/>
          <w:sz w:val="20"/>
          <w:szCs w:val="20"/>
          <w:u w:val="single"/>
          <w:lang w:val="hy-AM"/>
        </w:rPr>
        <w:tab/>
      </w:r>
      <w:r w:rsidRPr="00D76963">
        <w:rPr>
          <w:rFonts w:ascii="GHEA Grapalat" w:hAnsi="GHEA Grapalat"/>
          <w:sz w:val="20"/>
          <w:szCs w:val="20"/>
          <w:u w:val="single"/>
          <w:lang w:val="hy-AM"/>
        </w:rPr>
        <w:tab/>
      </w:r>
      <w:r w:rsidRPr="00D76963">
        <w:rPr>
          <w:rFonts w:ascii="GHEA Grapalat" w:hAnsi="GHEA Grapalat"/>
          <w:sz w:val="20"/>
          <w:szCs w:val="20"/>
          <w:lang w:val="hy-AM"/>
        </w:rPr>
        <w:t>հաշվեհամարին փոխանցման միջոցով:</w:t>
      </w:r>
    </w:p>
    <w:p w14:paraId="5A60E602" w14:textId="77777777" w:rsidR="00D76963" w:rsidRPr="00D76963" w:rsidRDefault="00D76963" w:rsidP="00D76963">
      <w:pPr>
        <w:shd w:val="clear" w:color="auto" w:fill="FFFFFF"/>
        <w:rPr>
          <w:rFonts w:ascii="GHEA Grapalat" w:hAnsi="GHEA Grapalat"/>
          <w:sz w:val="20"/>
          <w:szCs w:val="20"/>
          <w:lang w:val="hy-AM"/>
        </w:rPr>
      </w:pPr>
      <w:r w:rsidRPr="00D76963">
        <w:rPr>
          <w:rFonts w:ascii="GHEA Grapalat" w:hAnsi="GHEA Grapalat" w:cs="Sylfaen"/>
          <w:vertAlign w:val="superscript"/>
          <w:lang w:val="hy-AM"/>
        </w:rPr>
        <w:t xml:space="preserve">                                                                                      հաշվեհամարը</w:t>
      </w:r>
    </w:p>
    <w:p w14:paraId="5264B670" w14:textId="77777777" w:rsidR="00D76963" w:rsidRPr="00D76963" w:rsidRDefault="00D76963" w:rsidP="00D76963">
      <w:pPr>
        <w:shd w:val="clear" w:color="auto" w:fill="FFFFFF"/>
        <w:ind w:firstLine="375"/>
        <w:rPr>
          <w:rFonts w:ascii="GHEA Grapalat" w:hAnsi="GHEA Grapalat"/>
          <w:color w:val="000000"/>
          <w:sz w:val="20"/>
          <w:szCs w:val="20"/>
          <w:lang w:val="hy-AM"/>
        </w:rPr>
      </w:pPr>
      <w:r w:rsidRPr="00D76963">
        <w:rPr>
          <w:rFonts w:ascii="GHEA Grapalat" w:hAnsi="GHEA Grapalat"/>
          <w:color w:val="000000"/>
          <w:sz w:val="20"/>
          <w:szCs w:val="20"/>
          <w:lang w:val="hy-AM"/>
        </w:rPr>
        <w:t>3. Սույն երաշխիքն անհետկանչելի է:</w:t>
      </w:r>
    </w:p>
    <w:p w14:paraId="7CB7CD1C" w14:textId="77777777" w:rsidR="00D76963" w:rsidRPr="00D76963" w:rsidRDefault="00D76963" w:rsidP="00D76963">
      <w:pPr>
        <w:shd w:val="clear" w:color="auto" w:fill="FFFFFF"/>
        <w:ind w:firstLine="375"/>
        <w:rPr>
          <w:rFonts w:ascii="GHEA Grapalat" w:hAnsi="GHEA Grapalat"/>
          <w:color w:val="000000"/>
          <w:sz w:val="20"/>
          <w:szCs w:val="20"/>
          <w:lang w:val="hy-AM"/>
        </w:rPr>
      </w:pPr>
      <w:r w:rsidRPr="00D76963">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244B6FD" w14:textId="77777777" w:rsidR="00D76963" w:rsidRPr="00D76963" w:rsidRDefault="00D76963" w:rsidP="00D76963">
      <w:pPr>
        <w:shd w:val="clear" w:color="auto" w:fill="FFFFFF"/>
        <w:ind w:firstLine="375"/>
        <w:jc w:val="both"/>
        <w:rPr>
          <w:rFonts w:ascii="GHEA Grapalat" w:hAnsi="GHEA Grapalat"/>
          <w:color w:val="000000"/>
          <w:sz w:val="20"/>
          <w:szCs w:val="20"/>
          <w:lang w:val="hy-AM"/>
        </w:rPr>
      </w:pPr>
      <w:r w:rsidRPr="00D76963">
        <w:rPr>
          <w:rFonts w:ascii="GHEA Grapalat" w:hAnsi="GHEA Grapalat"/>
          <w:color w:val="000000"/>
          <w:sz w:val="20"/>
          <w:szCs w:val="20"/>
          <w:lang w:val="hy-AM"/>
        </w:rPr>
        <w:t xml:space="preserve">5. Երաշխիքը գործում է բենեֆիցիարի և պրիցիպալի միջև կնքվելիքN </w:t>
      </w:r>
      <w:r w:rsidRPr="00D76963">
        <w:rPr>
          <w:rFonts w:ascii="GHEA Grapalat" w:hAnsi="GHEA Grapalat"/>
          <w:color w:val="000000"/>
          <w:sz w:val="20"/>
          <w:szCs w:val="20"/>
          <w:u w:val="single"/>
          <w:lang w:val="hy-AM"/>
        </w:rPr>
        <w:tab/>
      </w:r>
      <w:r w:rsidRPr="00D76963">
        <w:rPr>
          <w:rFonts w:ascii="GHEA Grapalat" w:hAnsi="GHEA Grapalat"/>
          <w:color w:val="000000"/>
          <w:sz w:val="20"/>
          <w:szCs w:val="20"/>
          <w:u w:val="single"/>
          <w:lang w:val="hy-AM"/>
        </w:rPr>
        <w:tab/>
      </w:r>
      <w:r w:rsidRPr="00D76963">
        <w:rPr>
          <w:rFonts w:ascii="GHEA Grapalat" w:hAnsi="GHEA Grapalat"/>
          <w:color w:val="000000"/>
          <w:sz w:val="20"/>
          <w:szCs w:val="20"/>
          <w:u w:val="single"/>
          <w:lang w:val="hy-AM"/>
        </w:rPr>
        <w:tab/>
      </w:r>
      <w:r w:rsidRPr="00D76963">
        <w:rPr>
          <w:rFonts w:ascii="GHEA Grapalat" w:hAnsi="GHEA Grapalat"/>
          <w:color w:val="000000"/>
          <w:sz w:val="20"/>
          <w:szCs w:val="20"/>
          <w:u w:val="single"/>
          <w:lang w:val="hy-AM"/>
        </w:rPr>
        <w:tab/>
      </w:r>
    </w:p>
    <w:p w14:paraId="112CDFA8" w14:textId="77777777" w:rsidR="00D76963" w:rsidRPr="00D76963" w:rsidRDefault="00D76963" w:rsidP="00D76963">
      <w:pPr>
        <w:shd w:val="clear" w:color="auto" w:fill="FFFFFF"/>
        <w:ind w:left="4956" w:firstLine="708"/>
        <w:rPr>
          <w:rFonts w:ascii="GHEA Grapalat" w:hAnsi="GHEA Grapalat" w:cs="Sylfaen"/>
          <w:vertAlign w:val="superscript"/>
          <w:lang w:val="hy-AM"/>
        </w:rPr>
      </w:pPr>
      <w:r w:rsidRPr="00D76963">
        <w:rPr>
          <w:rFonts w:ascii="GHEA Grapalat" w:hAnsi="GHEA Grapalat" w:cs="Sylfaen"/>
          <w:vertAlign w:val="superscript"/>
          <w:lang w:val="hy-AM"/>
        </w:rPr>
        <w:t xml:space="preserve">                                   կնքվելիք պայմանագրի համարը </w:t>
      </w:r>
    </w:p>
    <w:p w14:paraId="018CD80C" w14:textId="77777777" w:rsidR="00D76963" w:rsidRPr="00D76963" w:rsidRDefault="00D76963" w:rsidP="00D76963">
      <w:pPr>
        <w:tabs>
          <w:tab w:val="left" w:pos="0"/>
        </w:tabs>
        <w:mirrorIndents/>
        <w:jc w:val="both"/>
        <w:rPr>
          <w:rFonts w:ascii="GHEA Grapalat" w:hAnsi="GHEA Grapalat"/>
          <w:color w:val="000000"/>
          <w:sz w:val="20"/>
          <w:szCs w:val="20"/>
          <w:u w:val="single"/>
          <w:lang w:val="hy-AM" w:eastAsia="ru-RU"/>
        </w:rPr>
      </w:pPr>
      <w:r w:rsidRPr="00D76963">
        <w:rPr>
          <w:rFonts w:ascii="GHEA Grapalat" w:hAnsi="GHEA Grapalat"/>
          <w:color w:val="000000"/>
          <w:sz w:val="20"/>
          <w:szCs w:val="20"/>
          <w:lang w:val="hy-AM" w:eastAsia="ru-RU"/>
        </w:rPr>
        <w:t xml:space="preserve">պայմանագիրն ուժի մեջ մտնելու օրվանից մինչև </w:t>
      </w:r>
      <w:r w:rsidRPr="00D76963">
        <w:rPr>
          <w:rFonts w:ascii="GHEA Grapalat" w:hAnsi="GHEA Grapalat"/>
          <w:color w:val="000000"/>
          <w:sz w:val="20"/>
          <w:szCs w:val="20"/>
          <w:u w:val="single"/>
          <w:lang w:val="hy-AM" w:eastAsia="ru-RU"/>
        </w:rPr>
        <w:tab/>
      </w:r>
      <w:r w:rsidRPr="00D76963">
        <w:rPr>
          <w:rFonts w:ascii="GHEA Grapalat" w:hAnsi="GHEA Grapalat"/>
          <w:color w:val="000000"/>
          <w:sz w:val="20"/>
          <w:szCs w:val="20"/>
          <w:u w:val="single"/>
          <w:lang w:val="hy-AM" w:eastAsia="ru-RU"/>
        </w:rPr>
        <w:tab/>
      </w:r>
      <w:r w:rsidRPr="00D76963">
        <w:rPr>
          <w:rFonts w:ascii="GHEA Grapalat" w:hAnsi="GHEA Grapalat"/>
          <w:color w:val="000000"/>
          <w:sz w:val="20"/>
          <w:szCs w:val="20"/>
          <w:u w:val="single"/>
          <w:lang w:val="hy-AM" w:eastAsia="ru-RU"/>
        </w:rPr>
        <w:tab/>
      </w:r>
      <w:r w:rsidRPr="00D76963">
        <w:rPr>
          <w:rFonts w:ascii="GHEA Grapalat" w:hAnsi="GHEA Grapalat"/>
          <w:color w:val="000000"/>
          <w:sz w:val="20"/>
          <w:szCs w:val="20"/>
          <w:u w:val="single"/>
          <w:lang w:val="hy-AM" w:eastAsia="ru-RU"/>
        </w:rPr>
        <w:tab/>
      </w:r>
      <w:r w:rsidRPr="00D76963">
        <w:rPr>
          <w:rFonts w:ascii="GHEA Grapalat" w:hAnsi="GHEA Grapalat"/>
          <w:color w:val="000000"/>
          <w:sz w:val="20"/>
          <w:szCs w:val="20"/>
          <w:u w:val="single"/>
          <w:lang w:val="hy-AM" w:eastAsia="ru-RU"/>
        </w:rPr>
        <w:tab/>
      </w:r>
      <w:r w:rsidRPr="00D76963">
        <w:rPr>
          <w:rFonts w:ascii="GHEA Grapalat" w:hAnsi="GHEA Grapalat"/>
          <w:color w:val="000000"/>
          <w:sz w:val="20"/>
          <w:szCs w:val="20"/>
          <w:u w:val="single"/>
          <w:lang w:val="hy-AM" w:eastAsia="ru-RU"/>
        </w:rPr>
        <w:tab/>
      </w:r>
      <w:r w:rsidRPr="00D76963">
        <w:rPr>
          <w:rFonts w:ascii="GHEA Grapalat" w:hAnsi="GHEA Grapalat"/>
          <w:color w:val="000000"/>
          <w:sz w:val="20"/>
          <w:szCs w:val="20"/>
          <w:u w:val="single"/>
          <w:lang w:val="hy-AM" w:eastAsia="ru-RU"/>
        </w:rPr>
        <w:tab/>
      </w:r>
      <w:r w:rsidRPr="00D76963">
        <w:rPr>
          <w:rFonts w:ascii="GHEA Grapalat" w:hAnsi="GHEA Grapalat"/>
          <w:color w:val="000000"/>
          <w:sz w:val="20"/>
          <w:szCs w:val="20"/>
          <w:u w:val="single"/>
          <w:lang w:val="hy-AM" w:eastAsia="ru-RU"/>
        </w:rPr>
        <w:tab/>
      </w:r>
      <w:r w:rsidRPr="00D76963">
        <w:rPr>
          <w:rFonts w:ascii="GHEA Grapalat" w:hAnsi="GHEA Grapalat"/>
          <w:color w:val="000000"/>
          <w:sz w:val="20"/>
          <w:szCs w:val="20"/>
          <w:u w:val="single"/>
          <w:lang w:val="hy-AM" w:eastAsia="ru-RU"/>
        </w:rPr>
        <w:tab/>
      </w:r>
      <w:r w:rsidRPr="00D76963">
        <w:rPr>
          <w:rFonts w:ascii="GHEA Grapalat" w:hAnsi="GHEA Grapalat"/>
          <w:color w:val="000000"/>
          <w:sz w:val="20"/>
          <w:szCs w:val="20"/>
          <w:u w:val="single"/>
          <w:lang w:val="hy-AM" w:eastAsia="ru-RU"/>
        </w:rPr>
        <w:tab/>
      </w:r>
      <w:r w:rsidRPr="00D76963">
        <w:rPr>
          <w:rFonts w:ascii="GHEA Grapalat" w:hAnsi="GHEA Grapalat"/>
          <w:color w:val="000000"/>
          <w:sz w:val="20"/>
          <w:szCs w:val="20"/>
          <w:u w:val="single"/>
          <w:lang w:val="hy-AM" w:eastAsia="ru-RU"/>
        </w:rPr>
        <w:tab/>
      </w:r>
      <w:r w:rsidRPr="00D76963">
        <w:rPr>
          <w:rFonts w:ascii="GHEA Grapalat" w:hAnsi="GHEA Grapalat"/>
          <w:color w:val="000000"/>
          <w:sz w:val="20"/>
          <w:szCs w:val="20"/>
          <w:u w:val="single"/>
          <w:lang w:val="hy-AM" w:eastAsia="ru-RU"/>
        </w:rPr>
        <w:tab/>
      </w:r>
      <w:r w:rsidRPr="00D76963">
        <w:rPr>
          <w:rFonts w:ascii="GHEA Grapalat" w:hAnsi="GHEA Grapalat"/>
          <w:color w:val="000000"/>
          <w:sz w:val="20"/>
          <w:szCs w:val="20"/>
          <w:u w:val="single"/>
          <w:lang w:val="hy-AM" w:eastAsia="ru-RU"/>
        </w:rPr>
        <w:tab/>
      </w:r>
      <w:r w:rsidRPr="00D76963">
        <w:rPr>
          <w:rFonts w:ascii="GHEA Grapalat" w:hAnsi="GHEA Grapalat"/>
          <w:color w:val="000000"/>
          <w:sz w:val="20"/>
          <w:szCs w:val="20"/>
          <w:u w:val="single"/>
          <w:lang w:val="hy-AM" w:eastAsia="ru-RU"/>
        </w:rPr>
        <w:tab/>
      </w:r>
      <w:r w:rsidRPr="00D76963">
        <w:rPr>
          <w:rFonts w:ascii="GHEA Grapalat" w:hAnsi="GHEA Grapalat" w:cs="Sylfaen"/>
          <w:vertAlign w:val="superscript"/>
          <w:lang w:val="hy-AM" w:eastAsia="ru-RU"/>
        </w:rPr>
        <w:t>կնքվելիք պայմանագրով նախատեսված  ծառայության մատուցման վերջնաժամկետը, ներառյալ երաշխիքային ժամկետը</w:t>
      </w:r>
    </w:p>
    <w:p w14:paraId="1348F7B0" w14:textId="77777777" w:rsidR="00D76963" w:rsidRPr="00D76963" w:rsidRDefault="00D76963" w:rsidP="00D76963">
      <w:pPr>
        <w:tabs>
          <w:tab w:val="left" w:pos="0"/>
        </w:tabs>
        <w:mirrorIndents/>
        <w:jc w:val="both"/>
        <w:rPr>
          <w:rFonts w:ascii="GHEA Grapalat" w:hAnsi="GHEA Grapalat"/>
          <w:color w:val="000000"/>
          <w:sz w:val="20"/>
          <w:szCs w:val="20"/>
          <w:lang w:val="hy-AM" w:eastAsia="ru-RU"/>
        </w:rPr>
      </w:pPr>
      <w:r w:rsidRPr="00D76963">
        <w:rPr>
          <w:rFonts w:ascii="GHEA Grapalat" w:hAnsi="GHEA Grapalat"/>
          <w:color w:val="000000"/>
          <w:sz w:val="20"/>
          <w:szCs w:val="20"/>
          <w:lang w:val="hy-AM" w:eastAsia="ru-RU"/>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7152DEAC" w14:textId="77777777" w:rsidR="00D76963" w:rsidRPr="00D76963" w:rsidRDefault="00D76963" w:rsidP="00D76963">
      <w:pPr>
        <w:shd w:val="clear" w:color="auto" w:fill="FFFFFF"/>
        <w:ind w:firstLine="375"/>
        <w:jc w:val="both"/>
        <w:rPr>
          <w:rFonts w:ascii="GHEA Grapalat" w:hAnsi="GHEA Grapalat"/>
          <w:color w:val="000000"/>
          <w:sz w:val="20"/>
          <w:szCs w:val="20"/>
          <w:lang w:val="hy-AM"/>
        </w:rPr>
      </w:pPr>
      <w:r w:rsidRPr="00D76963">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335599F" w14:textId="77777777" w:rsidR="00D76963" w:rsidRPr="00D76963" w:rsidRDefault="00D76963" w:rsidP="00D76963">
      <w:pPr>
        <w:shd w:val="clear" w:color="auto" w:fill="FFFFFF"/>
        <w:ind w:firstLine="375"/>
        <w:rPr>
          <w:rFonts w:ascii="GHEA Grapalat" w:hAnsi="GHEA Grapalat"/>
          <w:color w:val="000000"/>
          <w:sz w:val="20"/>
          <w:szCs w:val="20"/>
          <w:lang w:val="hy-AM"/>
        </w:rPr>
      </w:pPr>
      <w:r w:rsidRPr="00D76963">
        <w:rPr>
          <w:rFonts w:ascii="GHEA Grapalat" w:hAnsi="GHEA Grapalat"/>
          <w:color w:val="000000"/>
          <w:sz w:val="20"/>
          <w:szCs w:val="20"/>
          <w:lang w:val="hy-AM"/>
        </w:rPr>
        <w:t xml:space="preserve">1) N </w:t>
      </w:r>
      <w:r w:rsidRPr="00D76963">
        <w:rPr>
          <w:rFonts w:ascii="GHEA Grapalat" w:hAnsi="GHEA Grapalat"/>
          <w:color w:val="000000"/>
          <w:sz w:val="20"/>
          <w:szCs w:val="20"/>
          <w:u w:val="single"/>
          <w:lang w:val="hy-AM"/>
        </w:rPr>
        <w:tab/>
      </w:r>
      <w:r w:rsidRPr="00D76963">
        <w:rPr>
          <w:rFonts w:ascii="GHEA Grapalat" w:hAnsi="GHEA Grapalat"/>
          <w:color w:val="000000"/>
          <w:sz w:val="20"/>
          <w:szCs w:val="20"/>
          <w:u w:val="single"/>
          <w:lang w:val="hy-AM"/>
        </w:rPr>
        <w:tab/>
      </w:r>
      <w:r w:rsidRPr="00D76963">
        <w:rPr>
          <w:rFonts w:ascii="GHEA Grapalat" w:hAnsi="GHEA Grapalat"/>
          <w:color w:val="000000"/>
          <w:sz w:val="20"/>
          <w:szCs w:val="20"/>
          <w:u w:val="single"/>
          <w:lang w:val="hy-AM"/>
        </w:rPr>
        <w:tab/>
      </w:r>
      <w:r w:rsidRPr="00D76963">
        <w:rPr>
          <w:rFonts w:ascii="GHEA Grapalat" w:hAnsi="GHEA Grapalat"/>
          <w:color w:val="000000"/>
          <w:sz w:val="20"/>
          <w:szCs w:val="20"/>
          <w:u w:val="single"/>
          <w:lang w:val="hy-AM"/>
        </w:rPr>
        <w:tab/>
      </w:r>
      <w:r w:rsidRPr="00D76963">
        <w:rPr>
          <w:rFonts w:ascii="GHEA Grapalat" w:hAnsi="GHEA Grapalat"/>
          <w:color w:val="000000"/>
          <w:sz w:val="20"/>
          <w:szCs w:val="20"/>
          <w:u w:val="single"/>
          <w:lang w:val="hy-AM"/>
        </w:rPr>
        <w:tab/>
      </w:r>
      <w:r w:rsidRPr="00D76963">
        <w:rPr>
          <w:rFonts w:ascii="GHEA Grapalat" w:hAnsi="GHEA Grapalat"/>
          <w:color w:val="000000"/>
          <w:sz w:val="20"/>
          <w:szCs w:val="20"/>
          <w:u w:val="single"/>
          <w:lang w:val="hy-AM"/>
        </w:rPr>
        <w:tab/>
        <w:t xml:space="preserve">     </w:t>
      </w:r>
      <w:r w:rsidRPr="00D76963">
        <w:rPr>
          <w:rFonts w:ascii="GHEA Grapalat" w:hAnsi="GHEA Grapalat"/>
          <w:color w:val="000000"/>
          <w:sz w:val="20"/>
          <w:szCs w:val="20"/>
          <w:lang w:val="hy-AM"/>
        </w:rPr>
        <w:t xml:space="preserve"> պայմանագրի, ներառյալ նաև դրանում կատարված</w:t>
      </w:r>
    </w:p>
    <w:p w14:paraId="00BBDEA4" w14:textId="77777777" w:rsidR="00D76963" w:rsidRPr="00D76963" w:rsidRDefault="00D76963" w:rsidP="00D76963">
      <w:pPr>
        <w:shd w:val="clear" w:color="auto" w:fill="FFFFFF"/>
        <w:rPr>
          <w:rFonts w:ascii="GHEA Grapalat" w:hAnsi="GHEA Grapalat" w:cs="Sylfaen"/>
          <w:vertAlign w:val="superscript"/>
          <w:lang w:val="hy-AM"/>
        </w:rPr>
      </w:pPr>
      <w:r w:rsidRPr="00D76963">
        <w:rPr>
          <w:rFonts w:ascii="GHEA Grapalat" w:hAnsi="GHEA Grapalat" w:cs="Sylfaen"/>
          <w:vertAlign w:val="superscript"/>
          <w:lang w:val="hy-AM"/>
        </w:rPr>
        <w:t xml:space="preserve">                          կնքվելիք պայմանագրի համարը </w:t>
      </w:r>
    </w:p>
    <w:p w14:paraId="4258DDB2" w14:textId="77777777" w:rsidR="00D76963" w:rsidRPr="00D76963" w:rsidRDefault="00D76963" w:rsidP="00D76963">
      <w:pPr>
        <w:shd w:val="clear" w:color="auto" w:fill="FFFFFF"/>
        <w:rPr>
          <w:rFonts w:ascii="GHEA Grapalat" w:hAnsi="GHEA Grapalat"/>
          <w:color w:val="000000"/>
          <w:sz w:val="20"/>
          <w:szCs w:val="20"/>
          <w:lang w:val="hy-AM"/>
        </w:rPr>
      </w:pPr>
      <w:r w:rsidRPr="00D76963">
        <w:rPr>
          <w:rFonts w:ascii="GHEA Grapalat" w:hAnsi="GHEA Grapalat"/>
          <w:color w:val="000000"/>
          <w:sz w:val="20"/>
          <w:szCs w:val="20"/>
          <w:lang w:val="hy-AM"/>
        </w:rPr>
        <w:t>կատարված փոփոխությունների, լրացուցիչ համաձայնագրերի պատճենները.</w:t>
      </w:r>
    </w:p>
    <w:p w14:paraId="663DBE45" w14:textId="77777777" w:rsidR="00D76963" w:rsidRPr="00D76963" w:rsidRDefault="00D76963" w:rsidP="00D76963">
      <w:pPr>
        <w:shd w:val="clear" w:color="auto" w:fill="FFFFFF"/>
        <w:ind w:firstLine="375"/>
        <w:jc w:val="both"/>
        <w:rPr>
          <w:rFonts w:ascii="GHEA Grapalat" w:hAnsi="GHEA Grapalat"/>
          <w:color w:val="000000"/>
          <w:sz w:val="20"/>
          <w:szCs w:val="20"/>
          <w:lang w:val="hy-AM"/>
        </w:rPr>
      </w:pPr>
      <w:r w:rsidRPr="00D76963">
        <w:rPr>
          <w:rFonts w:ascii="GHEA Grapalat" w:hAnsi="GHEA Grapalat"/>
          <w:color w:val="000000"/>
          <w:sz w:val="20"/>
          <w:szCs w:val="20"/>
          <w:lang w:val="hy-AM"/>
        </w:rPr>
        <w:t xml:space="preserve">2) բենեֆիցիարի կողմից պայմանագիրը միակողմանի լուծելու մասին </w:t>
      </w:r>
      <w:hyperlink r:id="rId19" w:history="1">
        <w:r w:rsidRPr="00D76963">
          <w:rPr>
            <w:rFonts w:ascii="GHEA Grapalat" w:hAnsi="GHEA Grapalat"/>
            <w:color w:val="0000FF"/>
            <w:sz w:val="20"/>
            <w:szCs w:val="20"/>
            <w:u w:val="single"/>
            <w:lang w:val="hy-AM"/>
          </w:rPr>
          <w:t>www.procurement.am</w:t>
        </w:r>
      </w:hyperlink>
      <w:r w:rsidRPr="00D76963">
        <w:rPr>
          <w:rFonts w:ascii="GHEA Grapalat" w:hAnsi="GHEA Grapalat"/>
          <w:color w:val="000000"/>
          <w:sz w:val="20"/>
          <w:szCs w:val="20"/>
          <w:lang w:val="hy-AM"/>
        </w:rPr>
        <w:t xml:space="preserve"> հասցեով գործող տեղեկագրում հրապարակած ծանուցումը:</w:t>
      </w:r>
    </w:p>
    <w:p w14:paraId="69B942BE" w14:textId="77777777" w:rsidR="00D76963" w:rsidRPr="00D76963" w:rsidRDefault="00D76963" w:rsidP="00D76963">
      <w:pPr>
        <w:shd w:val="clear" w:color="auto" w:fill="FFFFFF"/>
        <w:ind w:firstLine="375"/>
        <w:jc w:val="both"/>
        <w:rPr>
          <w:rFonts w:ascii="GHEA Grapalat" w:hAnsi="GHEA Grapalat"/>
          <w:color w:val="000000"/>
          <w:sz w:val="20"/>
          <w:szCs w:val="20"/>
          <w:lang w:val="hy-AM"/>
        </w:rPr>
      </w:pPr>
      <w:r w:rsidRPr="00D76963">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3425F86" w14:textId="77777777" w:rsidR="00D76963" w:rsidRPr="00D76963" w:rsidRDefault="00D76963" w:rsidP="00D76963">
      <w:pPr>
        <w:shd w:val="clear" w:color="auto" w:fill="FFFFFF"/>
        <w:ind w:firstLine="375"/>
        <w:rPr>
          <w:rFonts w:ascii="GHEA Grapalat" w:hAnsi="GHEA Grapalat"/>
          <w:color w:val="000000"/>
          <w:sz w:val="20"/>
          <w:szCs w:val="20"/>
          <w:lang w:val="hy-AM"/>
        </w:rPr>
      </w:pPr>
      <w:r w:rsidRPr="00D76963">
        <w:rPr>
          <w:rFonts w:ascii="GHEA Grapalat" w:hAnsi="GHEA Grapalat"/>
          <w:color w:val="000000"/>
          <w:sz w:val="20"/>
          <w:szCs w:val="20"/>
          <w:lang w:val="hy-AM"/>
        </w:rPr>
        <w:t>8. Երաշխիք տվող անձը մերժում է բենեֆիցիարի պահանջը, եթե`</w:t>
      </w:r>
    </w:p>
    <w:p w14:paraId="24574BC2" w14:textId="77777777" w:rsidR="00D76963" w:rsidRPr="00D76963" w:rsidRDefault="00D76963" w:rsidP="00D76963">
      <w:pPr>
        <w:shd w:val="clear" w:color="auto" w:fill="FFFFFF"/>
        <w:ind w:firstLine="375"/>
        <w:jc w:val="both"/>
        <w:rPr>
          <w:rFonts w:ascii="GHEA Grapalat" w:hAnsi="GHEA Grapalat"/>
          <w:color w:val="000000"/>
          <w:sz w:val="20"/>
          <w:szCs w:val="20"/>
          <w:lang w:val="hy-AM"/>
        </w:rPr>
      </w:pPr>
      <w:r w:rsidRPr="00D76963">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4020E2C" w14:textId="77777777" w:rsidR="00D76963" w:rsidRPr="00D76963" w:rsidRDefault="00D76963" w:rsidP="00D76963">
      <w:pPr>
        <w:shd w:val="clear" w:color="auto" w:fill="FFFFFF"/>
        <w:ind w:firstLine="375"/>
        <w:rPr>
          <w:rFonts w:ascii="GHEA Grapalat" w:hAnsi="GHEA Grapalat"/>
          <w:color w:val="000000"/>
          <w:sz w:val="20"/>
          <w:szCs w:val="20"/>
          <w:lang w:val="hy-AM"/>
        </w:rPr>
      </w:pPr>
      <w:r w:rsidRPr="00D76963">
        <w:rPr>
          <w:rFonts w:ascii="GHEA Grapalat" w:hAnsi="GHEA Grapalat"/>
          <w:color w:val="000000"/>
          <w:sz w:val="20"/>
          <w:szCs w:val="20"/>
          <w:lang w:val="hy-AM"/>
        </w:rPr>
        <w:t>2) պահանջը ներկայացվել է երաշխիքով սահմանված ժամկետի ավարտից հետո:</w:t>
      </w:r>
    </w:p>
    <w:p w14:paraId="1DE67D69" w14:textId="77777777" w:rsidR="00D76963" w:rsidRPr="00D76963" w:rsidRDefault="00D76963" w:rsidP="00D76963">
      <w:pPr>
        <w:shd w:val="clear" w:color="auto" w:fill="FFFFFF"/>
        <w:ind w:firstLine="375"/>
        <w:jc w:val="both"/>
        <w:rPr>
          <w:rFonts w:ascii="GHEA Grapalat" w:hAnsi="GHEA Grapalat"/>
          <w:color w:val="000000"/>
          <w:sz w:val="20"/>
          <w:szCs w:val="20"/>
          <w:lang w:val="hy-AM"/>
        </w:rPr>
      </w:pPr>
      <w:r w:rsidRPr="00D76963">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E65ED4D" w14:textId="77777777" w:rsidR="00D76963" w:rsidRPr="00D76963" w:rsidRDefault="00D76963" w:rsidP="00D76963">
      <w:pPr>
        <w:shd w:val="clear" w:color="auto" w:fill="FFFFFF"/>
        <w:ind w:firstLine="375"/>
        <w:jc w:val="both"/>
        <w:rPr>
          <w:rFonts w:ascii="GHEA Grapalat" w:hAnsi="GHEA Grapalat"/>
          <w:color w:val="000000"/>
          <w:sz w:val="20"/>
          <w:szCs w:val="20"/>
          <w:lang w:val="hy-AM"/>
        </w:rPr>
      </w:pPr>
      <w:r w:rsidRPr="00D76963">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74D79BE" w14:textId="77777777" w:rsidR="00D76963" w:rsidRPr="00D76963" w:rsidRDefault="00D76963" w:rsidP="00D76963">
      <w:pPr>
        <w:shd w:val="clear" w:color="auto" w:fill="FFFFFF"/>
        <w:ind w:firstLine="375"/>
        <w:jc w:val="both"/>
        <w:rPr>
          <w:rFonts w:ascii="GHEA Grapalat" w:hAnsi="GHEA Grapalat"/>
          <w:color w:val="000000"/>
          <w:sz w:val="20"/>
          <w:szCs w:val="20"/>
          <w:lang w:val="hy-AM"/>
        </w:rPr>
      </w:pPr>
      <w:r w:rsidRPr="00D76963">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12442E8A" w14:textId="77777777" w:rsidR="00D76963" w:rsidRPr="00D76963" w:rsidRDefault="00D76963" w:rsidP="00D76963">
      <w:pPr>
        <w:shd w:val="clear" w:color="auto" w:fill="FFFFFF"/>
        <w:ind w:firstLine="375"/>
        <w:jc w:val="both"/>
        <w:rPr>
          <w:rFonts w:ascii="GHEA Grapalat" w:hAnsi="GHEA Grapalat"/>
          <w:color w:val="000000"/>
          <w:sz w:val="20"/>
          <w:szCs w:val="20"/>
          <w:lang w:val="hy-AM"/>
        </w:rPr>
      </w:pPr>
    </w:p>
    <w:p w14:paraId="5CBA26AB" w14:textId="77777777" w:rsidR="00D76963" w:rsidRPr="00D76963" w:rsidRDefault="00D76963" w:rsidP="00D76963">
      <w:pPr>
        <w:shd w:val="clear" w:color="auto" w:fill="FFFFFF"/>
        <w:ind w:firstLine="375"/>
        <w:jc w:val="both"/>
        <w:rPr>
          <w:rFonts w:ascii="GHEA Grapalat" w:hAnsi="GHEA Grapalat"/>
          <w:color w:val="000000"/>
          <w:sz w:val="20"/>
          <w:szCs w:val="20"/>
          <w:u w:val="single"/>
          <w:lang w:val="hy-AM"/>
        </w:rPr>
      </w:pPr>
      <w:r w:rsidRPr="00D76963">
        <w:rPr>
          <w:rFonts w:ascii="GHEA Grapalat" w:hAnsi="GHEA Grapalat"/>
          <w:color w:val="000000"/>
          <w:sz w:val="20"/>
          <w:szCs w:val="20"/>
          <w:lang w:val="hy-AM"/>
        </w:rPr>
        <w:t xml:space="preserve">Գործադիր մարմնի ղեկավար </w:t>
      </w:r>
      <w:r w:rsidRPr="00D76963">
        <w:rPr>
          <w:rFonts w:ascii="GHEA Grapalat" w:hAnsi="GHEA Grapalat"/>
          <w:color w:val="000000"/>
          <w:sz w:val="20"/>
          <w:szCs w:val="20"/>
          <w:u w:val="single"/>
          <w:lang w:val="hy-AM"/>
        </w:rPr>
        <w:tab/>
      </w:r>
      <w:r w:rsidRPr="00D76963">
        <w:rPr>
          <w:rFonts w:ascii="GHEA Grapalat" w:hAnsi="GHEA Grapalat"/>
          <w:color w:val="000000"/>
          <w:sz w:val="20"/>
          <w:szCs w:val="20"/>
          <w:u w:val="single"/>
          <w:lang w:val="hy-AM"/>
        </w:rPr>
        <w:tab/>
      </w:r>
      <w:r w:rsidRPr="00D76963">
        <w:rPr>
          <w:rFonts w:ascii="GHEA Grapalat" w:hAnsi="GHEA Grapalat"/>
          <w:color w:val="000000"/>
          <w:sz w:val="20"/>
          <w:szCs w:val="20"/>
          <w:u w:val="single"/>
          <w:lang w:val="hy-AM"/>
        </w:rPr>
        <w:tab/>
      </w:r>
      <w:r w:rsidRPr="00D76963">
        <w:rPr>
          <w:rFonts w:ascii="GHEA Grapalat" w:hAnsi="GHEA Grapalat"/>
          <w:color w:val="000000"/>
          <w:sz w:val="20"/>
          <w:szCs w:val="20"/>
          <w:u w:val="single"/>
          <w:lang w:val="hy-AM"/>
        </w:rPr>
        <w:tab/>
      </w:r>
    </w:p>
    <w:p w14:paraId="6C6A5359" w14:textId="77777777" w:rsidR="00D76963" w:rsidRPr="00D76963" w:rsidRDefault="00D76963" w:rsidP="00D76963">
      <w:pPr>
        <w:shd w:val="clear" w:color="auto" w:fill="FFFFFF"/>
        <w:ind w:firstLine="375"/>
        <w:jc w:val="both"/>
        <w:rPr>
          <w:rFonts w:ascii="GHEA Grapalat" w:hAnsi="GHEA Grapalat"/>
          <w:color w:val="000000"/>
          <w:sz w:val="20"/>
          <w:szCs w:val="20"/>
          <w:lang w:val="hy-AM"/>
        </w:rPr>
      </w:pPr>
    </w:p>
    <w:p w14:paraId="460C6662" w14:textId="77777777" w:rsidR="00D76963" w:rsidRPr="00D76963" w:rsidRDefault="00D76963" w:rsidP="00D76963">
      <w:pPr>
        <w:shd w:val="clear" w:color="auto" w:fill="FFFFFF"/>
        <w:ind w:firstLine="375"/>
        <w:jc w:val="both"/>
        <w:rPr>
          <w:rFonts w:ascii="GHEA Grapalat" w:hAnsi="GHEA Grapalat"/>
          <w:color w:val="000000"/>
          <w:sz w:val="20"/>
          <w:szCs w:val="20"/>
          <w:lang w:val="hy-AM"/>
        </w:rPr>
      </w:pPr>
    </w:p>
    <w:p w14:paraId="64C08A8D" w14:textId="77777777" w:rsidR="00D76963" w:rsidRPr="00D76963" w:rsidRDefault="00D76963" w:rsidP="00D76963">
      <w:pPr>
        <w:shd w:val="clear" w:color="auto" w:fill="FFFFFF"/>
        <w:ind w:firstLine="375"/>
        <w:jc w:val="both"/>
        <w:rPr>
          <w:rFonts w:ascii="GHEA Grapalat" w:hAnsi="GHEA Grapalat"/>
          <w:color w:val="000000"/>
          <w:sz w:val="20"/>
          <w:szCs w:val="20"/>
          <w:lang w:val="hy-AM"/>
        </w:rPr>
      </w:pPr>
      <w:r w:rsidRPr="00D76963">
        <w:rPr>
          <w:rFonts w:ascii="GHEA Grapalat" w:hAnsi="GHEA Grapalat"/>
          <w:color w:val="000000"/>
          <w:sz w:val="20"/>
          <w:szCs w:val="20"/>
          <w:u w:val="single"/>
          <w:lang w:val="hy-AM"/>
        </w:rPr>
        <w:tab/>
      </w:r>
      <w:r w:rsidRPr="00D76963">
        <w:rPr>
          <w:rFonts w:ascii="GHEA Grapalat" w:hAnsi="GHEA Grapalat"/>
          <w:color w:val="000000"/>
          <w:sz w:val="20"/>
          <w:szCs w:val="20"/>
          <w:u w:val="single"/>
          <w:lang w:val="hy-AM"/>
        </w:rPr>
        <w:tab/>
      </w:r>
      <w:r w:rsidRPr="00D76963">
        <w:rPr>
          <w:rFonts w:ascii="GHEA Grapalat" w:hAnsi="GHEA Grapalat"/>
          <w:color w:val="000000"/>
          <w:sz w:val="20"/>
          <w:szCs w:val="20"/>
          <w:u w:val="single"/>
          <w:lang w:val="hy-AM"/>
        </w:rPr>
        <w:tab/>
      </w:r>
      <w:r w:rsidRPr="00D76963">
        <w:rPr>
          <w:rFonts w:ascii="GHEA Grapalat" w:hAnsi="GHEA Grapalat"/>
          <w:color w:val="000000"/>
          <w:sz w:val="20"/>
          <w:szCs w:val="20"/>
          <w:u w:val="single"/>
          <w:lang w:val="hy-AM"/>
        </w:rPr>
        <w:tab/>
      </w:r>
      <w:r w:rsidRPr="00D76963">
        <w:rPr>
          <w:rFonts w:ascii="GHEA Grapalat" w:hAnsi="GHEA Grapalat"/>
          <w:color w:val="000000"/>
          <w:sz w:val="20"/>
          <w:szCs w:val="20"/>
          <w:u w:val="single"/>
          <w:lang w:val="hy-AM"/>
        </w:rPr>
        <w:tab/>
      </w:r>
      <w:r w:rsidRPr="00D76963">
        <w:rPr>
          <w:rFonts w:ascii="GHEA Grapalat" w:hAnsi="GHEA Grapalat"/>
          <w:color w:val="000000"/>
          <w:sz w:val="20"/>
          <w:szCs w:val="20"/>
          <w:u w:val="single"/>
          <w:lang w:val="hy-AM"/>
        </w:rPr>
        <w:tab/>
      </w:r>
      <w:r w:rsidRPr="00D76963">
        <w:rPr>
          <w:rFonts w:ascii="GHEA Grapalat" w:hAnsi="GHEA Grapalat"/>
          <w:color w:val="000000"/>
          <w:sz w:val="20"/>
          <w:szCs w:val="20"/>
          <w:u w:val="single"/>
          <w:lang w:val="hy-AM"/>
        </w:rPr>
        <w:tab/>
      </w:r>
      <w:r w:rsidRPr="00D76963">
        <w:rPr>
          <w:rFonts w:ascii="GHEA Grapalat" w:hAnsi="GHEA Grapalat"/>
          <w:color w:val="000000"/>
          <w:sz w:val="20"/>
          <w:szCs w:val="20"/>
          <w:u w:val="single"/>
          <w:lang w:val="hy-AM"/>
        </w:rPr>
        <w:tab/>
      </w:r>
      <w:r w:rsidRPr="00D76963">
        <w:rPr>
          <w:rFonts w:ascii="GHEA Grapalat" w:hAnsi="GHEA Grapalat"/>
          <w:color w:val="000000"/>
          <w:sz w:val="20"/>
          <w:szCs w:val="20"/>
          <w:u w:val="single"/>
          <w:lang w:val="hy-AM"/>
        </w:rPr>
        <w:tab/>
      </w:r>
    </w:p>
    <w:p w14:paraId="499031F7" w14:textId="77777777" w:rsidR="00D76963" w:rsidRPr="00D76963" w:rsidRDefault="00D76963" w:rsidP="00D76963">
      <w:pPr>
        <w:shd w:val="clear" w:color="auto" w:fill="FFFFFF"/>
        <w:rPr>
          <w:rFonts w:ascii="GHEA Grapalat" w:hAnsi="GHEA Grapalat" w:cs="Sylfaen"/>
          <w:vertAlign w:val="superscript"/>
          <w:lang w:val="hy-AM"/>
        </w:rPr>
      </w:pPr>
      <w:r w:rsidRPr="00D76963">
        <w:rPr>
          <w:rFonts w:ascii="GHEA Grapalat" w:hAnsi="GHEA Grapalat" w:cs="Sylfaen"/>
          <w:vertAlign w:val="superscript"/>
          <w:lang w:val="hy-AM"/>
        </w:rPr>
        <w:t xml:space="preserve">                                                        ամիսը, ամսաթիվը, տարեթիվը</w:t>
      </w:r>
    </w:p>
    <w:p w14:paraId="5EA1EC7A" w14:textId="467B62B0" w:rsidR="00B2228B" w:rsidRDefault="00B2228B" w:rsidP="00D76963">
      <w:pPr>
        <w:pStyle w:val="NormalWeb"/>
        <w:shd w:val="clear" w:color="auto" w:fill="FFFFFF"/>
        <w:ind w:firstLine="375"/>
        <w:rPr>
          <w:rFonts w:ascii="GHEA Grapalat" w:hAnsi="GHEA Grapalat" w:cs="Sylfaen"/>
          <w:vertAlign w:val="superscript"/>
          <w:lang w:val="hy-AM"/>
        </w:rPr>
      </w:pPr>
    </w:p>
    <w:p w14:paraId="04F9FFBB" w14:textId="77777777" w:rsidR="007862B1" w:rsidRPr="002D4DC4" w:rsidRDefault="00B2228B" w:rsidP="00B2228B">
      <w:pPr>
        <w:pStyle w:val="BodyTextIndent3"/>
        <w:spacing w:line="240" w:lineRule="auto"/>
        <w:jc w:val="right"/>
        <w:rPr>
          <w:rFonts w:ascii="GHEA Grapalat" w:hAnsi="GHEA Grapalat" w:cs="Arial"/>
          <w:b/>
          <w:lang w:val="hy-AM"/>
        </w:rPr>
      </w:pPr>
      <w:r>
        <w:rPr>
          <w:rFonts w:ascii="GHEA Grapalat" w:hAnsi="GHEA Grapalat"/>
          <w:b/>
          <w:lang w:val="hy-AM"/>
        </w:rPr>
        <w:br w:type="page"/>
      </w:r>
      <w:r w:rsidR="007862B1" w:rsidRPr="00F566BF">
        <w:rPr>
          <w:rFonts w:ascii="GHEA Grapalat" w:hAnsi="GHEA Grapalat" w:cs="Sylfaen"/>
          <w:b/>
          <w:lang w:val="hy-AM"/>
        </w:rPr>
        <w:lastRenderedPageBreak/>
        <w:t>Հավելված</w:t>
      </w:r>
      <w:r w:rsidR="007862B1" w:rsidRPr="00F566BF">
        <w:rPr>
          <w:rFonts w:ascii="GHEA Grapalat" w:hAnsi="GHEA Grapalat" w:cs="Arial"/>
          <w:b/>
          <w:lang w:val="hy-AM"/>
        </w:rPr>
        <w:t xml:space="preserve"> </w:t>
      </w:r>
      <w:r w:rsidR="007862B1" w:rsidRPr="002D4DC4">
        <w:rPr>
          <w:rFonts w:ascii="GHEA Grapalat" w:hAnsi="GHEA Grapalat" w:cs="Arial"/>
          <w:b/>
          <w:lang w:val="hy-AM"/>
        </w:rPr>
        <w:t>4.</w:t>
      </w:r>
      <w:r w:rsidR="00FD4E2B">
        <w:rPr>
          <w:rFonts w:ascii="GHEA Grapalat" w:hAnsi="GHEA Grapalat" w:cs="Arial"/>
          <w:b/>
          <w:lang w:val="hy-AM"/>
        </w:rPr>
        <w:t>2</w:t>
      </w:r>
    </w:p>
    <w:p w14:paraId="05D462A2" w14:textId="7E63C1C6" w:rsidR="007862B1" w:rsidRPr="00F566BF" w:rsidRDefault="00CB1C39" w:rsidP="007862B1">
      <w:pPr>
        <w:pStyle w:val="BodyTextIndent3"/>
        <w:spacing w:line="240" w:lineRule="auto"/>
        <w:jc w:val="right"/>
        <w:rPr>
          <w:rFonts w:ascii="GHEA Grapalat" w:hAnsi="GHEA Grapalat" w:cs="Arial"/>
          <w:b/>
          <w:lang w:val="hy-AM"/>
        </w:rPr>
      </w:pPr>
      <w:r w:rsidRPr="00CB1C39">
        <w:rPr>
          <w:rFonts w:ascii="GHEA Grapalat" w:hAnsi="GHEA Grapalat"/>
          <w:sz w:val="24"/>
          <w:szCs w:val="24"/>
          <w:lang w:val="hy-AM"/>
        </w:rPr>
        <w:t>ԱԳՆ-ԲՄԾՁԲ-2</w:t>
      </w:r>
      <w:r w:rsidRPr="0058496E">
        <w:rPr>
          <w:rFonts w:ascii="GHEA Grapalat" w:hAnsi="GHEA Grapalat"/>
          <w:sz w:val="24"/>
          <w:szCs w:val="24"/>
          <w:lang w:val="hy-AM"/>
        </w:rPr>
        <w:t>3</w:t>
      </w:r>
      <w:r w:rsidRPr="00CB1C39">
        <w:rPr>
          <w:rFonts w:ascii="GHEA Grapalat" w:hAnsi="GHEA Grapalat"/>
          <w:sz w:val="24"/>
          <w:szCs w:val="24"/>
          <w:lang w:val="hy-AM"/>
        </w:rPr>
        <w:t>/01</w:t>
      </w:r>
      <w:r w:rsidR="007862B1" w:rsidRPr="00F566BF">
        <w:rPr>
          <w:rFonts w:ascii="GHEA Grapalat" w:hAnsi="GHEA Grapalat"/>
          <w:b/>
          <w:lang w:val="hy-AM"/>
        </w:rPr>
        <w:t xml:space="preserve">  </w:t>
      </w:r>
      <w:r w:rsidR="007862B1" w:rsidRPr="00F566BF">
        <w:rPr>
          <w:rFonts w:ascii="GHEA Grapalat" w:hAnsi="GHEA Grapalat" w:cs="Sylfaen"/>
          <w:b/>
          <w:lang w:val="hy-AM"/>
        </w:rPr>
        <w:t>ծածկագրով</w:t>
      </w:r>
    </w:p>
    <w:p w14:paraId="3FD88F15" w14:textId="77777777" w:rsidR="007862B1" w:rsidRPr="00F566BF" w:rsidRDefault="007862B1" w:rsidP="007862B1">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71F5F53D" w14:textId="77777777" w:rsidR="007862B1" w:rsidRPr="00F566BF" w:rsidRDefault="007862B1" w:rsidP="007862B1">
      <w:pPr>
        <w:pStyle w:val="BodyTextIndent3"/>
        <w:spacing w:line="240" w:lineRule="auto"/>
        <w:jc w:val="right"/>
        <w:rPr>
          <w:rFonts w:ascii="GHEA Grapalat" w:hAnsi="GHEA Grapalat" w:cs="Sylfaen"/>
          <w:b/>
          <w:lang w:val="hy-AM"/>
        </w:rPr>
      </w:pPr>
    </w:p>
    <w:p w14:paraId="03CE127C" w14:textId="77777777" w:rsidR="007862B1" w:rsidRPr="00F566BF" w:rsidRDefault="007862B1"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13A7D320" w14:textId="77777777" w:rsidR="00631658" w:rsidRPr="00F566BF" w:rsidRDefault="00631658"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285B2F52" w14:textId="77777777" w:rsidR="007862B1" w:rsidRPr="00F566BF" w:rsidRDefault="007862B1" w:rsidP="007862B1">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4D331536" w14:textId="77777777" w:rsidR="007862B1" w:rsidRPr="00F566BF" w:rsidRDefault="007862B1" w:rsidP="007862B1">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lang w:val="hy-AM"/>
        </w:rPr>
        <w:t xml:space="preserve"> 20   թ.**</w:t>
      </w:r>
    </w:p>
    <w:p w14:paraId="3BC189D7" w14:textId="77777777" w:rsidR="007862B1" w:rsidRPr="00F566BF" w:rsidRDefault="007862B1" w:rsidP="007862B1">
      <w:pPr>
        <w:rPr>
          <w:rFonts w:ascii="GHEA Grapalat" w:hAnsi="GHEA Grapalat" w:cs="GHEA Grapalat"/>
          <w:sz w:val="20"/>
          <w:szCs w:val="20"/>
          <w:lang w:val="hy-AM"/>
        </w:rPr>
      </w:pPr>
    </w:p>
    <w:p w14:paraId="0AD1D30D" w14:textId="77777777" w:rsidR="007862B1" w:rsidRPr="00372364" w:rsidRDefault="007862B1" w:rsidP="007862B1">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E9A5A50" w14:textId="77777777" w:rsidR="007862B1" w:rsidRPr="00372364" w:rsidRDefault="007862B1" w:rsidP="007862B1">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F566BF" w:rsidRDefault="007862B1" w:rsidP="007862B1">
      <w:pPr>
        <w:ind w:firstLine="708"/>
        <w:jc w:val="both"/>
        <w:rPr>
          <w:rFonts w:ascii="GHEA Grapalat" w:hAnsi="GHEA Grapalat" w:cs="GHEA Grapalat"/>
          <w:sz w:val="20"/>
          <w:szCs w:val="20"/>
          <w:lang w:val="hy-AM"/>
        </w:rPr>
      </w:pPr>
    </w:p>
    <w:p w14:paraId="522933C8" w14:textId="77777777" w:rsidR="007862B1" w:rsidRPr="00F566BF" w:rsidRDefault="007862B1" w:rsidP="007862B1">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r w:rsidRPr="00F566BF">
        <w:rPr>
          <w:rFonts w:ascii="GHEA Grapalat" w:hAnsi="GHEA Grapalat" w:cs="GHEA Grapalat"/>
          <w:b/>
          <w:sz w:val="20"/>
          <w:szCs w:val="20"/>
        </w:rPr>
        <w:t>ամաձայնության առարկան</w:t>
      </w:r>
    </w:p>
    <w:p w14:paraId="11B46915" w14:textId="77777777" w:rsidR="007862B1" w:rsidRPr="00F566BF" w:rsidRDefault="007862B1" w:rsidP="007862B1">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0CED106B" w14:textId="15754419" w:rsidR="00CB1C39" w:rsidRDefault="00CB1C39" w:rsidP="006E35C3">
      <w:pPr>
        <w:ind w:firstLine="360"/>
        <w:jc w:val="both"/>
        <w:rPr>
          <w:rFonts w:ascii="GHEA Grapalat" w:hAnsi="GHEA Grapalat" w:cs="GHEA Grapalat"/>
          <w:sz w:val="20"/>
          <w:szCs w:val="20"/>
          <w:lang w:val="pt-BR"/>
        </w:rPr>
      </w:pPr>
      <w:r>
        <w:rPr>
          <w:rFonts w:ascii="GHEA Grapalat" w:hAnsi="GHEA Grapalat" w:cs="GHEA Grapalat"/>
          <w:sz w:val="20"/>
          <w:szCs w:val="20"/>
          <w:lang w:val="pt-BR"/>
        </w:rPr>
        <w:t>1</w:t>
      </w:r>
      <w:r w:rsidRPr="00CB1C39">
        <w:rPr>
          <w:rFonts w:ascii="GHEA Grapalat" w:hAnsi="GHEA Grapalat" w:cs="GHEA Grapalat"/>
          <w:sz w:val="20"/>
          <w:szCs w:val="20"/>
          <w:lang w:val="pt-BR"/>
        </w:rPr>
        <w:t>.1 Ընկերությունը մասնակցում է ՀՀ արտաքին գործերի նախարարության (այսուհետ` Պատվիրատու) կողմից կազմակերպված` ԱԳՆ-ԲՄԾՁԲ-2</w:t>
      </w:r>
      <w:r>
        <w:rPr>
          <w:rFonts w:ascii="GHEA Grapalat" w:hAnsi="GHEA Grapalat" w:cs="GHEA Grapalat"/>
          <w:sz w:val="20"/>
          <w:szCs w:val="20"/>
          <w:lang w:val="pt-BR"/>
        </w:rPr>
        <w:t>3</w:t>
      </w:r>
      <w:r w:rsidRPr="00CB1C39">
        <w:rPr>
          <w:rFonts w:ascii="GHEA Grapalat" w:hAnsi="GHEA Grapalat" w:cs="GHEA Grapalat"/>
          <w:sz w:val="20"/>
          <w:szCs w:val="20"/>
          <w:lang w:val="pt-BR"/>
        </w:rPr>
        <w:t>/01 ծածկագրով գնման ընթացակարգին:</w:t>
      </w:r>
    </w:p>
    <w:p w14:paraId="19747032" w14:textId="5D547A84" w:rsidR="007862B1" w:rsidRPr="00F566BF" w:rsidRDefault="006E35C3" w:rsidP="006E35C3">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1.</w:t>
      </w:r>
      <w:r w:rsidR="000149F3" w:rsidRPr="00F566BF">
        <w:rPr>
          <w:rFonts w:ascii="GHEA Grapalat" w:hAnsi="GHEA Grapalat" w:cs="GHEA Grapalat"/>
          <w:sz w:val="20"/>
          <w:szCs w:val="20"/>
          <w:lang w:val="pt-BR"/>
        </w:rPr>
        <w:t>2</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Որպես գնման ընթացակարգի արդյունքում </w:t>
      </w:r>
      <w:r w:rsidRPr="00F566BF">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F566BF">
        <w:rPr>
          <w:rFonts w:ascii="GHEA Grapalat" w:hAnsi="GHEA Grapalat" w:cs="GHEA Grapalat"/>
          <w:sz w:val="20"/>
          <w:szCs w:val="20"/>
          <w:lang w:val="pt-BR"/>
        </w:rPr>
        <w:t xml:space="preserve">կատարման </w:t>
      </w:r>
      <w:r w:rsidRPr="00F566BF">
        <w:rPr>
          <w:rFonts w:ascii="GHEA Grapalat" w:hAnsi="GHEA Grapalat" w:cs="GHEA Grapalat"/>
          <w:sz w:val="20"/>
          <w:szCs w:val="20"/>
          <w:lang w:val="pt-BR"/>
        </w:rPr>
        <w:t xml:space="preserve">համար անհրաժեշտ որակավորման </w:t>
      </w:r>
      <w:r w:rsidR="007862B1" w:rsidRPr="00F566BF">
        <w:rPr>
          <w:rFonts w:ascii="GHEA Grapalat" w:hAnsi="GHEA Grapalat" w:cs="GHEA Grapalat"/>
          <w:sz w:val="20"/>
          <w:szCs w:val="20"/>
          <w:lang w:val="pt-BR"/>
        </w:rPr>
        <w:t>ապահովում, Ընկերությունը</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F566BF" w:rsidRDefault="000149F3" w:rsidP="000149F3">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7862B1" w:rsidRPr="00F566BF">
        <w:rPr>
          <w:rFonts w:ascii="GHEA Grapalat" w:hAnsi="GHEA Grapalat" w:cs="GHEA Grapalat"/>
          <w:color w:val="000000"/>
          <w:sz w:val="20"/>
          <w:szCs w:val="20"/>
          <w:lang w:val="pt-BR"/>
        </w:rPr>
        <w:t>Ընկերությունը</w:t>
      </w:r>
      <w:r w:rsidR="007862B1" w:rsidRPr="00F566BF">
        <w:rPr>
          <w:rFonts w:ascii="GHEA Grapalat" w:hAnsi="GHEA Grapalat" w:cs="GHEA Grapalat"/>
          <w:color w:val="000000"/>
          <w:sz w:val="20"/>
          <w:szCs w:val="20"/>
          <w:lang w:val="hy-AM"/>
        </w:rPr>
        <w:t xml:space="preserve"> սույն </w:t>
      </w:r>
      <w:r w:rsidR="007862B1" w:rsidRPr="00F566BF">
        <w:rPr>
          <w:rFonts w:ascii="GHEA Grapalat" w:hAnsi="GHEA Grapalat" w:cs="GHEA Grapalat"/>
          <w:color w:val="000000"/>
          <w:sz w:val="20"/>
          <w:szCs w:val="20"/>
          <w:lang w:val="pt-BR"/>
        </w:rPr>
        <w:t>տուժանքի համաձայնագ</w:t>
      </w:r>
      <w:r w:rsidR="007862B1" w:rsidRPr="00F566BF">
        <w:rPr>
          <w:rFonts w:ascii="GHEA Grapalat" w:hAnsi="GHEA Grapalat" w:cs="GHEA Grapalat"/>
          <w:color w:val="000000"/>
          <w:sz w:val="20"/>
          <w:szCs w:val="20"/>
          <w:lang w:val="hy-AM"/>
        </w:rPr>
        <w:t>ր</w:t>
      </w:r>
      <w:r w:rsidR="007862B1" w:rsidRPr="00F566BF">
        <w:rPr>
          <w:rFonts w:ascii="GHEA Grapalat" w:hAnsi="GHEA Grapalat" w:cs="GHEA Grapalat"/>
          <w:color w:val="000000"/>
          <w:sz w:val="20"/>
          <w:szCs w:val="20"/>
          <w:lang w:val="pt-BR"/>
        </w:rPr>
        <w:t>ի</w:t>
      </w:r>
      <w:r w:rsidR="007862B1" w:rsidRPr="00F566BF">
        <w:rPr>
          <w:rFonts w:ascii="GHEA Grapalat" w:hAnsi="GHEA Grapalat" w:cs="GHEA Grapalat"/>
          <w:color w:val="000000"/>
          <w:sz w:val="20"/>
          <w:szCs w:val="20"/>
          <w:lang w:val="hy-AM"/>
        </w:rPr>
        <w:t xml:space="preserve">ն կից ներկայացվող վճարման պահանջագրի </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այսուհետ` Պահանջագիր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ստորագրմամբ անհետկանչելիորեն  համաձայնվում է, որ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w:t>
      </w:r>
    </w:p>
    <w:p w14:paraId="76DC9FB8"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503D69F1"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F566BF" w:rsidRDefault="007862B1" w:rsidP="007862B1">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F0111DA" w14:textId="77777777" w:rsidR="007862B1" w:rsidRPr="00F566BF" w:rsidRDefault="007862B1" w:rsidP="007862B1">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F566BF" w:rsidRDefault="000149F3" w:rsidP="000149F3">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1.4</w:t>
      </w:r>
      <w:r w:rsidR="007862B1"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F566BF">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F566BF">
        <w:rPr>
          <w:rFonts w:ascii="GHEA Grapalat" w:hAnsi="GHEA Grapalat" w:cs="GHEA Grapalat"/>
          <w:sz w:val="20"/>
          <w:szCs w:val="20"/>
          <w:lang w:val="pt-BR"/>
        </w:rPr>
        <w:t xml:space="preserve"> Պատվիրատուն սույն տուժանքի համաձայնագիրը և կից </w:t>
      </w:r>
      <w:r w:rsidR="007862B1" w:rsidRPr="00F566BF">
        <w:rPr>
          <w:rFonts w:ascii="GHEA Grapalat" w:hAnsi="GHEA Grapalat" w:cs="GHEA Grapalat"/>
          <w:sz w:val="20"/>
          <w:szCs w:val="20"/>
          <w:lang w:val="hy-AM"/>
        </w:rPr>
        <w:t xml:space="preserve">Պահանջագիրը բնօրինակներով </w:t>
      </w:r>
      <w:r w:rsidR="007862B1" w:rsidRPr="00F566BF">
        <w:rPr>
          <w:rFonts w:ascii="GHEA Grapalat" w:hAnsi="GHEA Grapalat" w:cs="GHEA Grapalat"/>
          <w:sz w:val="20"/>
          <w:szCs w:val="20"/>
          <w:lang w:val="pt-BR"/>
        </w:rPr>
        <w:t xml:space="preserve">ներկայացնում է </w:t>
      </w:r>
      <w:r w:rsidR="007862B1" w:rsidRPr="00F566BF">
        <w:rPr>
          <w:rFonts w:ascii="GHEA Grapalat" w:hAnsi="GHEA Grapalat" w:cs="GHEA Grapalat"/>
          <w:sz w:val="20"/>
          <w:szCs w:val="20"/>
          <w:lang w:val="hy-AM"/>
        </w:rPr>
        <w:t>Վճարող Բանկին</w:t>
      </w:r>
      <w:r w:rsidR="007862B1"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F566BF">
        <w:rPr>
          <w:rFonts w:ascii="GHEA Grapalat" w:hAnsi="GHEA Grapalat" w:cs="GHEA Grapalat"/>
          <w:sz w:val="20"/>
          <w:szCs w:val="20"/>
          <w:lang w:val="hy-AM"/>
        </w:rPr>
        <w:t>Պահանջագիրը</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թվային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ստորագրությամբ</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հաստատված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լինելու</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դեպքում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դրանք</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Վճարող</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Բանկին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են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ներկայացվում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կրիչներով</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ինչպես</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նաև</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դրանցից</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արտատպված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թղթային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տարբերակներով</w:t>
      </w:r>
      <w:r w:rsidR="007862B1" w:rsidRPr="00F566BF">
        <w:rPr>
          <w:rFonts w:ascii="GHEA Grapalat" w:hAnsi="GHEA Grapalat" w:cs="GHEA Grapalat"/>
          <w:sz w:val="20"/>
          <w:szCs w:val="20"/>
          <w:lang w:val="pt-BR"/>
        </w:rPr>
        <w:t>:</w:t>
      </w:r>
    </w:p>
    <w:p w14:paraId="5DFDA653" w14:textId="77777777" w:rsidR="007862B1" w:rsidRPr="00F566BF" w:rsidRDefault="007862B1" w:rsidP="000149F3">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6E2B895"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007862B1" w:rsidRPr="00F566BF">
        <w:rPr>
          <w:rFonts w:ascii="GHEA Grapalat" w:hAnsi="GHEA Grapalat" w:cs="GHEA Grapalat"/>
          <w:sz w:val="20"/>
          <w:szCs w:val="20"/>
          <w:lang w:val="hy-AM"/>
        </w:rPr>
        <w:t>Վճարող Բանկի կողմից Պ</w:t>
      </w:r>
      <w:r w:rsidR="007862B1" w:rsidRPr="00F566BF">
        <w:rPr>
          <w:rFonts w:ascii="GHEA Grapalat" w:hAnsi="GHEA Grapalat" w:cs="GHEA Grapalat"/>
          <w:sz w:val="20"/>
          <w:szCs w:val="20"/>
          <w:lang w:val="pt-BR"/>
        </w:rPr>
        <w:t xml:space="preserve">ահանջագրում նշված գումարի վճարման հետևանքով </w:t>
      </w:r>
      <w:r w:rsidR="007862B1" w:rsidRPr="00F566BF">
        <w:rPr>
          <w:rFonts w:ascii="GHEA Grapalat" w:hAnsi="GHEA Grapalat" w:cs="GHEA Grapalat"/>
          <w:sz w:val="20"/>
          <w:szCs w:val="20"/>
          <w:lang w:val="hy-AM"/>
        </w:rPr>
        <w:t xml:space="preserve">Ընկերության </w:t>
      </w:r>
      <w:r w:rsidR="007862B1" w:rsidRPr="00F566BF">
        <w:rPr>
          <w:rFonts w:ascii="GHEA Grapalat" w:hAnsi="GHEA Grapalat" w:cs="GHEA Grapalat"/>
          <w:sz w:val="20"/>
          <w:szCs w:val="20"/>
          <w:lang w:val="pt-BR"/>
        </w:rPr>
        <w:t xml:space="preserve">առաջացած ռիսկերի (Ընկերության կրած վնասների) </w:t>
      </w:r>
      <w:r w:rsidR="007862B1" w:rsidRPr="00F566BF">
        <w:rPr>
          <w:rFonts w:ascii="GHEA Grapalat" w:hAnsi="GHEA Grapalat" w:cs="GHEA Grapalat"/>
          <w:sz w:val="20"/>
          <w:szCs w:val="20"/>
          <w:lang w:val="hy-AM"/>
        </w:rPr>
        <w:t xml:space="preserve">և բացասական հետևանքների </w:t>
      </w:r>
      <w:r w:rsidR="007862B1" w:rsidRPr="00F566BF">
        <w:rPr>
          <w:rFonts w:ascii="GHEA Grapalat" w:hAnsi="GHEA Grapalat" w:cs="GHEA Grapalat"/>
          <w:sz w:val="20"/>
          <w:szCs w:val="20"/>
          <w:lang w:val="pt-BR"/>
        </w:rPr>
        <w:t>համար Բանկը</w:t>
      </w:r>
      <w:r w:rsidR="007862B1" w:rsidRPr="00F566BF">
        <w:rPr>
          <w:rFonts w:ascii="GHEA Grapalat" w:hAnsi="GHEA Grapalat" w:cs="GHEA Grapalat"/>
          <w:sz w:val="20"/>
          <w:szCs w:val="20"/>
          <w:lang w:val="hy-AM"/>
        </w:rPr>
        <w:t xml:space="preserve"> որևէ</w:t>
      </w:r>
      <w:r w:rsidR="007862B1" w:rsidRPr="00F566BF">
        <w:rPr>
          <w:rFonts w:ascii="GHEA Grapalat" w:hAnsi="GHEA Grapalat" w:cs="GHEA Grapalat"/>
          <w:sz w:val="20"/>
          <w:szCs w:val="20"/>
          <w:lang w:val="pt-BR"/>
        </w:rPr>
        <w:t xml:space="preserve"> պատասխանատվություն չի կրում</w:t>
      </w:r>
      <w:r w:rsidR="007862B1" w:rsidRPr="00F566BF">
        <w:rPr>
          <w:rFonts w:ascii="GHEA Grapalat" w:hAnsi="GHEA Grapalat" w:cs="GHEA Grapalat"/>
          <w:sz w:val="20"/>
          <w:szCs w:val="20"/>
          <w:lang w:val="hy-AM"/>
        </w:rPr>
        <w:t>:</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007862B1" w:rsidRPr="00F566BF">
        <w:rPr>
          <w:rFonts w:ascii="GHEA Grapalat" w:hAnsi="GHEA Grapalat" w:cs="GHEA Grapalat"/>
          <w:sz w:val="20"/>
          <w:szCs w:val="20"/>
          <w:lang w:val="hy-AM"/>
        </w:rPr>
        <w:t>Այն դեպքում</w:t>
      </w:r>
      <w:r w:rsidR="007862B1" w:rsidRPr="00F566BF">
        <w:rPr>
          <w:rFonts w:ascii="GHEA Grapalat" w:hAnsi="GHEA Grapalat" w:cs="GHEA Grapalat"/>
          <w:sz w:val="20"/>
          <w:szCs w:val="20"/>
          <w:lang w:val="pt-BR"/>
        </w:rPr>
        <w:t>,</w:t>
      </w:r>
      <w:r w:rsidR="007862B1" w:rsidRPr="00F566BF">
        <w:rPr>
          <w:rFonts w:ascii="GHEA Grapalat" w:hAnsi="GHEA Grapalat" w:cs="GHEA Grapalat"/>
          <w:sz w:val="20"/>
          <w:szCs w:val="20"/>
          <w:lang w:val="hy-AM"/>
        </w:rPr>
        <w:t xml:space="preserve"> երբ Ընկերության հաշվի միջոցները չեն բավարարում</w:t>
      </w:r>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Վճարող</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բանկը</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վճարման</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պահանջագիրը</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ստանալուց</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հետո՝</w:t>
      </w:r>
      <w:r w:rsidR="007862B1" w:rsidRPr="00F566BF">
        <w:rPr>
          <w:rFonts w:ascii="GHEA Grapalat" w:hAnsi="GHEA Grapalat" w:cs="GHEA Grapalat"/>
          <w:sz w:val="20"/>
          <w:szCs w:val="20"/>
          <w:lang w:val="pt-BR"/>
        </w:rPr>
        <w:t xml:space="preserve"> 2 (</w:t>
      </w:r>
      <w:r w:rsidR="007862B1" w:rsidRPr="00F566BF">
        <w:rPr>
          <w:rFonts w:ascii="GHEA Grapalat" w:hAnsi="GHEA Grapalat" w:cs="GHEA Grapalat"/>
          <w:sz w:val="20"/>
          <w:szCs w:val="20"/>
        </w:rPr>
        <w:t>երկու</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աշխատանքային</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օրվա</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ընթացքում</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պետք</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է</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տեղեկացնի</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Պատվիրատուին՝</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գրավոր</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ձևով</w:t>
      </w:r>
      <w:r w:rsidR="007862B1" w:rsidRPr="00F566BF">
        <w:rPr>
          <w:rFonts w:ascii="GHEA Grapalat" w:hAnsi="GHEA Grapalat" w:cs="GHEA Grapalat"/>
          <w:sz w:val="20"/>
          <w:szCs w:val="20"/>
          <w:lang w:val="pt-BR"/>
        </w:rPr>
        <w:t>:</w:t>
      </w:r>
    </w:p>
    <w:p w14:paraId="261C57BE" w14:textId="77777777" w:rsidR="007862B1" w:rsidRPr="00F566BF" w:rsidRDefault="000149F3" w:rsidP="000149F3">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w:t>
      </w:r>
      <w:r w:rsidR="007862B1" w:rsidRPr="00F566BF">
        <w:rPr>
          <w:rFonts w:ascii="GHEA Grapalat" w:hAnsi="GHEA Grapalat" w:cs="GHEA Grapalat"/>
          <w:sz w:val="20"/>
          <w:szCs w:val="20"/>
          <w:lang w:val="pt-BR"/>
        </w:rPr>
        <w:t xml:space="preserve">Սույն համաձայնագիրը և կից </w:t>
      </w:r>
      <w:r w:rsidR="007862B1" w:rsidRPr="00F566BF">
        <w:rPr>
          <w:rFonts w:ascii="GHEA Grapalat" w:hAnsi="GHEA Grapalat" w:cs="GHEA Grapalat"/>
          <w:sz w:val="20"/>
          <w:szCs w:val="20"/>
          <w:lang w:val="hy-AM"/>
        </w:rPr>
        <w:t>Պ</w:t>
      </w:r>
      <w:r w:rsidR="007862B1"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F566BF" w:rsidRDefault="007862B1" w:rsidP="007862B1">
      <w:pPr>
        <w:jc w:val="both"/>
        <w:rPr>
          <w:rFonts w:ascii="GHEA Grapalat" w:hAnsi="GHEA Grapalat" w:cs="GHEA Grapalat"/>
          <w:sz w:val="20"/>
          <w:szCs w:val="20"/>
          <w:lang w:val="hy-AM"/>
        </w:rPr>
      </w:pPr>
    </w:p>
    <w:p w14:paraId="5C878C94" w14:textId="77777777" w:rsidR="007862B1" w:rsidRPr="00F566BF" w:rsidRDefault="007862B1" w:rsidP="007862B1">
      <w:pPr>
        <w:numPr>
          <w:ilvl w:val="0"/>
          <w:numId w:val="6"/>
        </w:numPr>
        <w:jc w:val="center"/>
        <w:rPr>
          <w:rFonts w:ascii="GHEA Grapalat" w:hAnsi="GHEA Grapalat" w:cs="GHEA Grapalat"/>
          <w:b/>
          <w:bCs/>
          <w:sz w:val="20"/>
          <w:szCs w:val="20"/>
        </w:rPr>
      </w:pPr>
      <w:r w:rsidRPr="00F566BF">
        <w:rPr>
          <w:rFonts w:ascii="GHEA Grapalat" w:hAnsi="GHEA Grapalat" w:cs="GHEA Grapalat"/>
          <w:b/>
          <w:bCs/>
          <w:sz w:val="20"/>
          <w:szCs w:val="20"/>
        </w:rPr>
        <w:t>Այլ պայմաններ</w:t>
      </w:r>
    </w:p>
    <w:p w14:paraId="5728E374"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F566BF">
        <w:rPr>
          <w:rFonts w:ascii="GHEA Grapalat" w:hAnsi="GHEA Grapalat" w:cs="GHEA Grapalat"/>
          <w:sz w:val="20"/>
          <w:szCs w:val="20"/>
        </w:rPr>
        <w:t xml:space="preserve"> ուժի մեջ </w:t>
      </w:r>
      <w:r w:rsidRPr="00F566BF">
        <w:rPr>
          <w:rFonts w:ascii="GHEA Grapalat" w:hAnsi="GHEA Grapalat" w:cs="GHEA Grapalat"/>
          <w:sz w:val="20"/>
          <w:szCs w:val="20"/>
          <w:lang w:val="hy-AM"/>
        </w:rPr>
        <w:t>են</w:t>
      </w:r>
      <w:r w:rsidRPr="00F566BF">
        <w:rPr>
          <w:rFonts w:ascii="GHEA Grapalat" w:hAnsi="GHEA Grapalat" w:cs="GHEA Grapalat"/>
          <w:sz w:val="20"/>
          <w:szCs w:val="20"/>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00595213" w:rsidRPr="00F566BF">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F566BF">
        <w:rPr>
          <w:rFonts w:ascii="GHEA Grapalat" w:hAnsi="GHEA Grapalat" w:cs="GHEA Grapalat"/>
          <w:sz w:val="20"/>
          <w:szCs w:val="20"/>
        </w:rPr>
        <w:t xml:space="preserve">։ </w:t>
      </w:r>
    </w:p>
    <w:p w14:paraId="56AAC33D"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F566BF" w:rsidDel="00A13215"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F566BF" w:rsidRDefault="007862B1" w:rsidP="007862B1">
      <w:pPr>
        <w:ind w:firstLine="567"/>
        <w:jc w:val="both"/>
        <w:rPr>
          <w:rFonts w:ascii="GHEA Grapalat" w:hAnsi="GHEA Grapalat" w:cs="GHEA Grapalat"/>
          <w:sz w:val="20"/>
          <w:szCs w:val="20"/>
          <w:lang w:val="hy-AM"/>
        </w:rPr>
      </w:pPr>
    </w:p>
    <w:p w14:paraId="11A98602" w14:textId="77777777" w:rsidR="007862B1" w:rsidRPr="00F566BF" w:rsidRDefault="007862B1" w:rsidP="007862B1">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F566BF" w:rsidRDefault="007862B1" w:rsidP="007862B1">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C467D4"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2D00CA0"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814373"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040546C8"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9791C61"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3D3944B"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1CF8F87"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31658" w:rsidRDefault="00396F13" w:rsidP="00396F13">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FABA33"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F566BF" w:rsidRDefault="006E35C3" w:rsidP="007862B1">
      <w:pPr>
        <w:jc w:val="both"/>
        <w:rPr>
          <w:rFonts w:ascii="GHEA Grapalat" w:hAnsi="GHEA Grapalat"/>
          <w:sz w:val="18"/>
          <w:szCs w:val="18"/>
          <w:u w:val="single"/>
          <w:vertAlign w:val="superscript"/>
          <w:lang w:val="hy-AM"/>
        </w:rPr>
      </w:pPr>
    </w:p>
    <w:p w14:paraId="6FF5E8BE"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Կ.Տ</w:t>
      </w:r>
    </w:p>
    <w:p w14:paraId="47EEB5D6" w14:textId="77777777" w:rsidR="00334B2F" w:rsidRPr="00F566BF" w:rsidRDefault="00334B2F" w:rsidP="00334B2F">
      <w:pPr>
        <w:jc w:val="both"/>
        <w:rPr>
          <w:rFonts w:ascii="GHEA Grapalat" w:hAnsi="GHEA Grapalat"/>
          <w:sz w:val="20"/>
          <w:szCs w:val="20"/>
          <w:lang w:val="hy-AM"/>
        </w:rPr>
      </w:pPr>
    </w:p>
    <w:p w14:paraId="2BC2B37A"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676C15E7" w14:textId="77777777" w:rsidR="006E35C3" w:rsidRPr="00F566BF" w:rsidRDefault="006E35C3" w:rsidP="007862B1">
      <w:pPr>
        <w:jc w:val="both"/>
        <w:rPr>
          <w:rFonts w:ascii="GHEA Grapalat" w:hAnsi="GHEA Grapalat"/>
          <w:sz w:val="18"/>
          <w:szCs w:val="18"/>
          <w:vertAlign w:val="superscript"/>
          <w:lang w:val="hy-AM"/>
        </w:rPr>
      </w:pPr>
    </w:p>
    <w:p w14:paraId="38911CCE" w14:textId="77777777" w:rsidR="007862B1" w:rsidRPr="00F566BF" w:rsidRDefault="007862B1" w:rsidP="007862B1">
      <w:pPr>
        <w:jc w:val="both"/>
        <w:rPr>
          <w:rFonts w:ascii="GHEA Grapalat" w:hAnsi="GHEA Grapalat" w:cs="GHEA Grapalat"/>
          <w:i/>
          <w:sz w:val="18"/>
          <w:szCs w:val="18"/>
          <w:lang w:val="hy-AM"/>
        </w:rPr>
      </w:pPr>
    </w:p>
    <w:p w14:paraId="320AD52A" w14:textId="77777777" w:rsidR="006E35C3" w:rsidRPr="00F566BF"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F566BF">
        <w:rPr>
          <w:rFonts w:ascii="GHEA Grapalat" w:hAnsi="GHEA Grapalat" w:cs="Sylfaen"/>
          <w:i/>
          <w:sz w:val="16"/>
          <w:szCs w:val="16"/>
          <w:lang w:val="hy-AM"/>
        </w:rPr>
        <w:t xml:space="preserve">* </w:t>
      </w:r>
      <w:r w:rsidRPr="00F566BF">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2D4DC4" w:rsidRDefault="004B29B7" w:rsidP="004B29B7">
      <w:pPr>
        <w:pStyle w:val="BodyTextIndent3"/>
        <w:spacing w:line="240" w:lineRule="auto"/>
        <w:rPr>
          <w:rFonts w:ascii="GHEA Grapalat" w:hAnsi="GHEA Grapalat"/>
          <w:b/>
          <w:lang w:val="hy-AM"/>
        </w:rPr>
      </w:pPr>
    </w:p>
    <w:p w14:paraId="7E593256" w14:textId="77777777" w:rsidR="004B29B7" w:rsidRPr="002D4DC4" w:rsidRDefault="004B29B7" w:rsidP="004B29B7">
      <w:pPr>
        <w:pStyle w:val="BodyTextIndent3"/>
        <w:spacing w:line="240" w:lineRule="auto"/>
        <w:rPr>
          <w:rFonts w:ascii="GHEA Grapalat" w:hAnsi="GHEA Grapalat"/>
          <w:b/>
          <w:lang w:val="hy-AM"/>
        </w:rPr>
      </w:pPr>
    </w:p>
    <w:p w14:paraId="3EED0102" w14:textId="77777777" w:rsidR="004B29B7" w:rsidRPr="002D4DC4" w:rsidRDefault="004B29B7" w:rsidP="004B29B7">
      <w:pPr>
        <w:pStyle w:val="BodyTextIndent3"/>
        <w:spacing w:line="240" w:lineRule="auto"/>
        <w:rPr>
          <w:rFonts w:ascii="GHEA Grapalat" w:hAnsi="GHEA Grapalat"/>
          <w:b/>
          <w:lang w:val="hy-AM"/>
        </w:rPr>
      </w:pPr>
    </w:p>
    <w:p w14:paraId="254C75A2" w14:textId="77777777" w:rsidR="004B29B7" w:rsidRPr="00F566B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F566BF" w:rsidRDefault="007862B1" w:rsidP="00091EBC">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566BF"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F566BF" w:rsidRDefault="00595213"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E85CFB8" w14:textId="77777777" w:rsidR="00595213" w:rsidRPr="00F566BF" w:rsidRDefault="00595213" w:rsidP="00CB0ADE">
            <w:pPr>
              <w:jc w:val="center"/>
              <w:rPr>
                <w:rFonts w:ascii="GHEA Grapalat" w:hAnsi="GHEA Grapalat" w:cs="Arial"/>
                <w:bCs/>
                <w:i/>
                <w:sz w:val="20"/>
                <w:szCs w:val="20"/>
              </w:rPr>
            </w:pPr>
          </w:p>
        </w:tc>
      </w:tr>
      <w:tr w:rsidR="00595213" w:rsidRPr="00F566B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595213" w:rsidRPr="00F566B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Ներկայացման</w:t>
            </w:r>
            <w:r w:rsidRPr="00F566BF">
              <w:rPr>
                <w:rFonts w:ascii="GHEA Grapalat" w:hAnsi="GHEA Grapalat" w:cs="Arial"/>
                <w:sz w:val="20"/>
                <w:szCs w:val="20"/>
              </w:rPr>
              <w:t xml:space="preserve"> </w:t>
            </w:r>
            <w:r w:rsidRPr="00F566BF">
              <w:rPr>
                <w:rFonts w:ascii="GHEA Grapalat" w:hAnsi="GHEA Grapalat" w:cs="Sylfaen"/>
                <w:sz w:val="20"/>
                <w:szCs w:val="20"/>
              </w:rPr>
              <w:t>ամսաթիվը</w:t>
            </w:r>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595213" w:rsidRPr="00F566B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 xml:space="preserve">(Ընկերություն </w:t>
            </w:r>
            <w:r w:rsidRPr="00F566BF">
              <w:rPr>
                <w:rFonts w:ascii="GHEA Grapalat" w:hAnsi="GHEA Grapalat" w:cs="Arial"/>
                <w:sz w:val="20"/>
                <w:szCs w:val="20"/>
              </w:rPr>
              <w:t>`</w:t>
            </w:r>
          </w:p>
        </w:tc>
      </w:tr>
      <w:tr w:rsidR="00595213" w:rsidRPr="00F566B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r w:rsidRPr="00F566BF">
              <w:rPr>
                <w:rFonts w:ascii="GHEA Grapalat" w:hAnsi="GHEA Grapalat" w:cs="Sylfaen"/>
                <w:sz w:val="20"/>
                <w:szCs w:val="20"/>
              </w:rPr>
              <w:t>բանկ)</w:t>
            </w:r>
            <w:r w:rsidRPr="00F566BF">
              <w:rPr>
                <w:rFonts w:ascii="GHEA Grapalat" w:hAnsi="GHEA Grapalat" w:cs="Arial"/>
                <w:sz w:val="20"/>
                <w:szCs w:val="20"/>
              </w:rPr>
              <w:t>`</w:t>
            </w:r>
          </w:p>
        </w:tc>
      </w:tr>
      <w:tr w:rsidR="00595213" w:rsidRPr="00F566B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w:t>
            </w:r>
          </w:p>
        </w:tc>
      </w:tr>
      <w:tr w:rsidR="00595213" w:rsidRPr="00F566B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595213" w:rsidRPr="00F566B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595213" w:rsidRPr="00F566BF"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5FF42E7F"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sidR="000315C9">
              <w:t xml:space="preserve">  </w:t>
            </w:r>
            <w:r w:rsidR="000315C9" w:rsidRPr="000315C9">
              <w:rPr>
                <w:rFonts w:ascii="GHEA Grapalat" w:hAnsi="GHEA Grapalat" w:cs="Sylfaen"/>
                <w:sz w:val="20"/>
                <w:szCs w:val="20"/>
              </w:rPr>
              <w:t>ՀՀ արտաքին գործերի նախարարություն</w:t>
            </w:r>
          </w:p>
        </w:tc>
      </w:tr>
      <w:tr w:rsidR="00595213" w:rsidRPr="00F566BF"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F566BF" w:rsidRDefault="00595213"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Շահառուի</w:t>
            </w:r>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595213" w:rsidRPr="00F566BF"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38D225FB"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0315C9">
              <w:rPr>
                <w:rFonts w:ascii="GHEA Grapalat" w:hAnsi="GHEA Grapalat" w:cs="Arial"/>
                <w:sz w:val="20"/>
                <w:szCs w:val="20"/>
              </w:rPr>
              <w:t xml:space="preserve">   </w:t>
            </w:r>
            <w:r w:rsidR="000315C9" w:rsidRPr="000315C9">
              <w:rPr>
                <w:rFonts w:ascii="GHEA Grapalat" w:hAnsi="GHEA Grapalat" w:cs="Arial"/>
                <w:sz w:val="20"/>
                <w:szCs w:val="20"/>
              </w:rPr>
              <w:t>02527728</w:t>
            </w:r>
          </w:p>
        </w:tc>
      </w:tr>
      <w:tr w:rsidR="00595213" w:rsidRPr="00F566BF"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p>
        </w:tc>
      </w:tr>
      <w:tr w:rsidR="00595213" w:rsidRPr="00F566BF"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0248276B"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sidR="000315C9">
              <w:rPr>
                <w:rFonts w:ascii="GHEA Grapalat" w:hAnsi="GHEA Grapalat" w:cs="Arial"/>
                <w:sz w:val="20"/>
                <w:szCs w:val="20"/>
              </w:rPr>
              <w:t xml:space="preserve"> </w:t>
            </w:r>
            <w:r w:rsidR="000315C9" w:rsidRPr="000315C9">
              <w:rPr>
                <w:rFonts w:ascii="GHEA Grapalat" w:hAnsi="GHEA Grapalat" w:cs="Arial"/>
                <w:sz w:val="20"/>
                <w:szCs w:val="20"/>
              </w:rPr>
              <w:t>900008000664</w:t>
            </w:r>
          </w:p>
        </w:tc>
      </w:tr>
      <w:tr w:rsidR="00595213" w:rsidRPr="00F566B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.Գումարը</w:t>
            </w:r>
            <w:r w:rsidRPr="00F566BF">
              <w:rPr>
                <w:rFonts w:ascii="GHEA Grapalat" w:hAnsi="GHEA Grapalat" w:cs="Arial"/>
                <w:sz w:val="20"/>
                <w:szCs w:val="20"/>
              </w:rPr>
              <w:t xml:space="preserve"> </w:t>
            </w:r>
            <w:r w:rsidRPr="00F566BF">
              <w:rPr>
                <w:rFonts w:ascii="GHEA Grapalat" w:hAnsi="GHEA Grapalat" w:cs="Arial"/>
                <w:sz w:val="20"/>
                <w:szCs w:val="20"/>
                <w:lang w:val="ru-RU"/>
              </w:rPr>
              <w:t>(</w:t>
            </w:r>
            <w:r w:rsidRPr="00F566BF">
              <w:rPr>
                <w:rFonts w:ascii="GHEA Grapalat" w:hAnsi="GHEA Grapalat" w:cs="Sylfaen"/>
                <w:sz w:val="20"/>
                <w:szCs w:val="20"/>
              </w:rPr>
              <w:t>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ru-RU"/>
              </w:rPr>
              <w:t>)</w:t>
            </w:r>
            <w:r w:rsidRPr="00F566BF">
              <w:rPr>
                <w:rFonts w:ascii="GHEA Grapalat" w:hAnsi="GHEA Grapalat" w:cs="Arial"/>
                <w:sz w:val="20"/>
                <w:szCs w:val="20"/>
              </w:rPr>
              <w:t>`</w:t>
            </w:r>
          </w:p>
        </w:tc>
      </w:tr>
      <w:tr w:rsidR="00595213" w:rsidRPr="00F566B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595213" w:rsidRPr="00F566B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կոդով</w:t>
            </w:r>
            <w:r w:rsidRPr="00F566BF">
              <w:rPr>
                <w:rFonts w:ascii="GHEA Grapalat" w:hAnsi="GHEA Grapalat" w:cs="Arial"/>
                <w:sz w:val="20"/>
                <w:szCs w:val="20"/>
              </w:rPr>
              <w:t>)`</w:t>
            </w:r>
          </w:p>
        </w:tc>
      </w:tr>
      <w:tr w:rsidR="00595213" w:rsidRPr="00F566B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F566B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.Գործարքի</w:t>
            </w:r>
            <w:r w:rsidRPr="00F566BF">
              <w:rPr>
                <w:rFonts w:ascii="GHEA Grapalat" w:hAnsi="GHEA Grapalat" w:cs="Arial"/>
                <w:sz w:val="20"/>
                <w:szCs w:val="20"/>
              </w:rPr>
              <w:t xml:space="preserve"> (</w:t>
            </w:r>
            <w:r w:rsidRPr="00F566BF">
              <w:rPr>
                <w:rFonts w:ascii="GHEA Grapalat" w:hAnsi="GHEA Grapalat" w:cs="Sylfaen"/>
                <w:sz w:val="20"/>
                <w:szCs w:val="20"/>
              </w:rPr>
              <w:t>վճարման</w:t>
            </w:r>
            <w:r w:rsidRPr="00F566BF">
              <w:rPr>
                <w:rFonts w:ascii="GHEA Grapalat" w:hAnsi="GHEA Grapalat" w:cs="Arial"/>
                <w:sz w:val="20"/>
                <w:szCs w:val="20"/>
              </w:rPr>
              <w:t xml:space="preserve">) </w:t>
            </w:r>
            <w:r w:rsidRPr="00F566BF">
              <w:rPr>
                <w:rFonts w:ascii="GHEA Grapalat" w:hAnsi="GHEA Grapalat" w:cs="Sylfaen"/>
                <w:sz w:val="20"/>
                <w:szCs w:val="20"/>
              </w:rPr>
              <w:t>նպատակը</w:t>
            </w:r>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631658" w:rsidRPr="00F566BF">
              <w:rPr>
                <w:rFonts w:ascii="GHEA Grapalat" w:hAnsi="GHEA Grapalat" w:cs="Sylfaen"/>
                <w:bCs/>
                <w:i/>
                <w:sz w:val="20"/>
                <w:szCs w:val="20"/>
              </w:rPr>
              <w:t>որակավորման ա</w:t>
            </w:r>
            <w:r w:rsidRPr="00F566BF">
              <w:rPr>
                <w:rFonts w:ascii="GHEA Grapalat" w:hAnsi="GHEA Grapalat" w:cs="Sylfaen"/>
                <w:bCs/>
                <w:i/>
                <w:sz w:val="20"/>
                <w:szCs w:val="20"/>
              </w:rPr>
              <w:t>պահովմ</w:t>
            </w:r>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595213" w:rsidRPr="00F566B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proofErr w:type="gramStart"/>
            <w:r w:rsidRPr="00F566BF">
              <w:rPr>
                <w:rFonts w:ascii="GHEA Grapalat" w:hAnsi="GHEA Grapalat" w:cs="Sylfaen"/>
                <w:sz w:val="20"/>
                <w:szCs w:val="20"/>
                <w:lang w:val="hy-AM"/>
              </w:rPr>
              <w:t>պ</w:t>
            </w:r>
            <w:r w:rsidRPr="00F566BF">
              <w:rPr>
                <w:rFonts w:ascii="GHEA Grapalat" w:hAnsi="GHEA Grapalat" w:cs="Sylfaen"/>
                <w:sz w:val="20"/>
                <w:szCs w:val="20"/>
              </w:rPr>
              <w:t xml:space="preserve">այմանագրի </w:t>
            </w:r>
            <w:r w:rsidRPr="00F566BF">
              <w:rPr>
                <w:rFonts w:ascii="GHEA Grapalat" w:hAnsi="GHEA Grapalat" w:cs="Arial"/>
                <w:sz w:val="20"/>
                <w:szCs w:val="20"/>
              </w:rPr>
              <w:t xml:space="preserve"> </w:t>
            </w:r>
            <w:r w:rsidRPr="00F566BF">
              <w:rPr>
                <w:rFonts w:ascii="GHEA Grapalat" w:hAnsi="GHEA Grapalat" w:cs="Sylfaen"/>
                <w:sz w:val="20"/>
                <w:szCs w:val="20"/>
              </w:rPr>
              <w:t>ծածկագիրը</w:t>
            </w:r>
            <w:proofErr w:type="gram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48231B2E" w14:textId="77777777" w:rsidR="00595213" w:rsidRPr="00F566BF" w:rsidRDefault="00595213" w:rsidP="00CB0ADE">
            <w:pPr>
              <w:rPr>
                <w:rFonts w:ascii="GHEA Grapalat" w:hAnsi="GHEA Grapalat" w:cs="Arial"/>
                <w:sz w:val="20"/>
                <w:szCs w:val="20"/>
              </w:rPr>
            </w:pPr>
          </w:p>
        </w:tc>
      </w:tr>
      <w:tr w:rsidR="00595213" w:rsidRPr="00F566B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F566BF" w:rsidRDefault="00595213" w:rsidP="00CB0ADE">
            <w:pPr>
              <w:rPr>
                <w:rFonts w:ascii="GHEA Grapalat" w:hAnsi="GHEA Grapalat" w:cs="Arial"/>
                <w:sz w:val="20"/>
                <w:szCs w:val="20"/>
                <w:lang w:val="hy-AM"/>
              </w:rPr>
            </w:pPr>
          </w:p>
        </w:tc>
      </w:tr>
      <w:tr w:rsidR="00595213" w:rsidRPr="00F566B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2F171EB" w14:textId="77777777" w:rsidR="00595213" w:rsidRPr="00F566BF" w:rsidRDefault="00595213" w:rsidP="00CB0ADE">
            <w:pPr>
              <w:rPr>
                <w:rFonts w:ascii="GHEA Grapalat" w:hAnsi="GHEA Grapalat" w:cs="Sylfaen"/>
                <w:sz w:val="20"/>
                <w:szCs w:val="20"/>
                <w:lang w:val="ru-RU"/>
              </w:rPr>
            </w:pPr>
          </w:p>
        </w:tc>
      </w:tr>
      <w:tr w:rsidR="00595213" w:rsidRPr="00F566B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r w:rsidRPr="00F566BF">
              <w:rPr>
                <w:rFonts w:ascii="GHEA Grapalat" w:hAnsi="GHEA Grapalat" w:cs="Sylfaen"/>
                <w:sz w:val="20"/>
                <w:szCs w:val="20"/>
              </w:rPr>
              <w:t>էջ</w:t>
            </w:r>
          </w:p>
          <w:p w14:paraId="1B5AA45D" w14:textId="77777777" w:rsidR="00595213" w:rsidRPr="00F566BF" w:rsidRDefault="00595213" w:rsidP="00CB0ADE">
            <w:pPr>
              <w:rPr>
                <w:rFonts w:ascii="GHEA Grapalat" w:hAnsi="GHEA Grapalat" w:cs="Sylfaen"/>
                <w:sz w:val="20"/>
                <w:szCs w:val="20"/>
                <w:lang w:val="hy-AM"/>
              </w:rPr>
            </w:pPr>
          </w:p>
        </w:tc>
      </w:tr>
      <w:tr w:rsidR="00595213" w:rsidRPr="00F566B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F566BF" w:rsidRDefault="00595213"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ա. Շահառուի ստորագրությունները</w:t>
            </w:r>
          </w:p>
          <w:p w14:paraId="58D43FD6" w14:textId="77777777" w:rsidR="00595213" w:rsidRPr="00F566BF" w:rsidRDefault="00595213" w:rsidP="00CB0ADE">
            <w:pPr>
              <w:rPr>
                <w:rFonts w:ascii="GHEA Grapalat" w:hAnsi="GHEA Grapalat" w:cs="Sylfaen"/>
                <w:sz w:val="20"/>
                <w:szCs w:val="20"/>
              </w:rPr>
            </w:pPr>
          </w:p>
          <w:p w14:paraId="61A1CA02"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6CFA3B1" w14:textId="77777777" w:rsidR="00595213" w:rsidRPr="00F566BF" w:rsidRDefault="00595213" w:rsidP="00CB0ADE">
            <w:pPr>
              <w:rPr>
                <w:rFonts w:ascii="GHEA Grapalat" w:hAnsi="GHEA Grapalat" w:cs="Tahoma"/>
                <w:color w:val="000000"/>
                <w:sz w:val="20"/>
                <w:szCs w:val="20"/>
              </w:rPr>
            </w:pPr>
          </w:p>
          <w:p w14:paraId="36C78588" w14:textId="77777777" w:rsidR="00595213" w:rsidRPr="00F566BF" w:rsidRDefault="00595213" w:rsidP="00CB0ADE">
            <w:pPr>
              <w:rPr>
                <w:rFonts w:ascii="GHEA Grapalat" w:hAnsi="GHEA Grapalat" w:cs="Sylfaen"/>
                <w:sz w:val="20"/>
                <w:szCs w:val="20"/>
              </w:rPr>
            </w:pPr>
          </w:p>
          <w:p w14:paraId="1F5A9025"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05897D5" w14:textId="77777777" w:rsidR="00595213" w:rsidRPr="00F566BF" w:rsidRDefault="00595213" w:rsidP="00CB0ADE">
            <w:pPr>
              <w:rPr>
                <w:rFonts w:ascii="GHEA Grapalat" w:hAnsi="GHEA Grapalat" w:cs="Sylfaen"/>
                <w:sz w:val="20"/>
                <w:szCs w:val="20"/>
              </w:rPr>
            </w:pPr>
          </w:p>
          <w:p w14:paraId="11C5AFA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7F07B7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Կ.Տ.</w:t>
            </w:r>
          </w:p>
          <w:p w14:paraId="0FBCC631" w14:textId="77777777" w:rsidR="00595213" w:rsidRPr="00F566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F566BF" w:rsidRDefault="00595213"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r w:rsidRPr="00F566BF">
              <w:rPr>
                <w:rFonts w:ascii="GHEA Grapalat" w:hAnsi="GHEA Grapalat" w:cs="Sylfaen"/>
                <w:sz w:val="20"/>
                <w:szCs w:val="20"/>
              </w:rPr>
              <w:t>Վճարողի ստորագրությունները`</w:t>
            </w:r>
          </w:p>
          <w:p w14:paraId="61DC42A1" w14:textId="77777777" w:rsidR="00595213" w:rsidRPr="00F566BF" w:rsidRDefault="00595213" w:rsidP="00CB0ADE">
            <w:pPr>
              <w:jc w:val="right"/>
              <w:rPr>
                <w:rFonts w:ascii="GHEA Grapalat" w:hAnsi="GHEA Grapalat" w:cs="Sylfaen"/>
                <w:sz w:val="20"/>
                <w:szCs w:val="20"/>
              </w:rPr>
            </w:pPr>
          </w:p>
          <w:p w14:paraId="59F516F1"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A7E1071" w14:textId="77777777" w:rsidR="00595213" w:rsidRPr="00F566BF" w:rsidRDefault="00595213" w:rsidP="00CB0ADE">
            <w:pPr>
              <w:jc w:val="right"/>
              <w:rPr>
                <w:rFonts w:ascii="GHEA Grapalat" w:hAnsi="GHEA Grapalat" w:cs="Tahoma"/>
                <w:color w:val="000000"/>
                <w:sz w:val="20"/>
                <w:szCs w:val="20"/>
              </w:rPr>
            </w:pPr>
          </w:p>
          <w:p w14:paraId="41498050" w14:textId="77777777" w:rsidR="00595213" w:rsidRPr="00F566BF" w:rsidRDefault="00595213" w:rsidP="00CB0ADE">
            <w:pPr>
              <w:jc w:val="right"/>
              <w:rPr>
                <w:rFonts w:ascii="GHEA Grapalat" w:hAnsi="GHEA Grapalat" w:cs="Tahoma"/>
                <w:color w:val="000000"/>
                <w:sz w:val="20"/>
                <w:szCs w:val="20"/>
              </w:rPr>
            </w:pPr>
          </w:p>
          <w:p w14:paraId="3BCC5EEB"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A623FC1" w14:textId="77777777" w:rsidR="00595213" w:rsidRPr="00F566BF" w:rsidRDefault="00595213" w:rsidP="00CB0ADE">
            <w:pPr>
              <w:jc w:val="right"/>
              <w:rPr>
                <w:rFonts w:ascii="GHEA Grapalat" w:hAnsi="GHEA Grapalat" w:cs="Sylfaen"/>
                <w:sz w:val="20"/>
                <w:szCs w:val="20"/>
              </w:rPr>
            </w:pPr>
          </w:p>
          <w:p w14:paraId="1634958C"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59EBCE" w14:textId="77777777" w:rsidR="00595213" w:rsidRPr="00F566BF" w:rsidRDefault="00595213" w:rsidP="00CB0ADE">
            <w:pPr>
              <w:jc w:val="right"/>
              <w:rPr>
                <w:rFonts w:ascii="GHEA Grapalat" w:hAnsi="GHEA Grapalat" w:cs="Sylfaen"/>
                <w:sz w:val="20"/>
                <w:szCs w:val="20"/>
              </w:rPr>
            </w:pPr>
          </w:p>
        </w:tc>
      </w:tr>
      <w:tr w:rsidR="00595213" w:rsidRPr="00F566B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5184513" w14:textId="77777777" w:rsidR="00595213" w:rsidRPr="00F566BF" w:rsidRDefault="00595213"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F1EB1E8"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79C007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16CB1114"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/ստորագրություն/</w:t>
            </w:r>
          </w:p>
          <w:p w14:paraId="075AEE0E" w14:textId="77777777" w:rsidR="00595213" w:rsidRPr="00F566BF" w:rsidRDefault="00595213" w:rsidP="00CB0ADE">
            <w:pPr>
              <w:rPr>
                <w:rFonts w:ascii="GHEA Grapalat" w:hAnsi="GHEA Grapalat" w:cs="Tahoma"/>
                <w:color w:val="000000"/>
                <w:sz w:val="20"/>
                <w:szCs w:val="20"/>
              </w:rPr>
            </w:pPr>
          </w:p>
          <w:p w14:paraId="466B54FE" w14:textId="77777777" w:rsidR="00595213" w:rsidRPr="00F566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149E10A" w14:textId="77777777" w:rsidR="00595213" w:rsidRPr="00F566BF" w:rsidRDefault="00595213" w:rsidP="00CB0ADE">
            <w:pPr>
              <w:jc w:val="right"/>
              <w:rPr>
                <w:rFonts w:ascii="GHEA Grapalat" w:hAnsi="GHEA Grapalat" w:cs="Tahoma"/>
                <w:color w:val="000000"/>
                <w:sz w:val="20"/>
                <w:szCs w:val="20"/>
              </w:rPr>
            </w:pPr>
          </w:p>
          <w:p w14:paraId="4A4B1A4B" w14:textId="77777777" w:rsidR="00595213" w:rsidRPr="00F566BF" w:rsidRDefault="00595213" w:rsidP="00CB0ADE">
            <w:pPr>
              <w:jc w:val="right"/>
              <w:rPr>
                <w:rFonts w:ascii="GHEA Grapalat" w:hAnsi="GHEA Grapalat" w:cs="Tahoma"/>
                <w:color w:val="000000"/>
                <w:sz w:val="20"/>
                <w:szCs w:val="20"/>
              </w:rPr>
            </w:pPr>
          </w:p>
          <w:p w14:paraId="3E3C8B09"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3AE9F4D" w14:textId="77777777" w:rsidR="00595213" w:rsidRPr="00F566BF" w:rsidRDefault="00595213"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/ստորագրություն/</w:t>
            </w:r>
          </w:p>
          <w:p w14:paraId="4D222E4E" w14:textId="77777777" w:rsidR="00595213" w:rsidRPr="00F566BF" w:rsidRDefault="00595213" w:rsidP="00CB0ADE">
            <w:pPr>
              <w:jc w:val="right"/>
              <w:rPr>
                <w:rFonts w:ascii="GHEA Grapalat" w:hAnsi="GHEA Grapalat" w:cs="Arial"/>
                <w:sz w:val="20"/>
                <w:szCs w:val="20"/>
                <w:lang w:val="hy-AM"/>
              </w:rPr>
            </w:pPr>
          </w:p>
        </w:tc>
      </w:tr>
      <w:tr w:rsidR="00595213" w:rsidRPr="00F566B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D69D1F1" w14:textId="77777777" w:rsidR="00595213" w:rsidRPr="00F566BF" w:rsidRDefault="00595213" w:rsidP="00CB0ADE">
            <w:pPr>
              <w:rPr>
                <w:rFonts w:ascii="GHEA Grapalat" w:hAnsi="GHEA Grapalat" w:cs="Sylfaen"/>
                <w:sz w:val="20"/>
                <w:szCs w:val="20"/>
              </w:rPr>
            </w:pPr>
          </w:p>
          <w:p w14:paraId="2FA7CF69" w14:textId="77777777" w:rsidR="00595213" w:rsidRPr="00F566BF" w:rsidRDefault="00595213" w:rsidP="00CB0ADE">
            <w:pPr>
              <w:rPr>
                <w:rFonts w:ascii="GHEA Grapalat" w:hAnsi="GHEA Grapalat" w:cs="Sylfaen"/>
                <w:sz w:val="20"/>
                <w:szCs w:val="20"/>
              </w:rPr>
            </w:pPr>
          </w:p>
          <w:p w14:paraId="53CCC636"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1DCE200" w14:textId="77777777" w:rsidR="00595213" w:rsidRPr="00F566BF" w:rsidRDefault="00595213" w:rsidP="00CB0ADE">
            <w:pPr>
              <w:rPr>
                <w:rFonts w:ascii="GHEA Grapalat" w:hAnsi="GHEA Grapalat" w:cs="Sylfaen"/>
                <w:sz w:val="20"/>
                <w:szCs w:val="20"/>
              </w:rPr>
            </w:pPr>
          </w:p>
          <w:p w14:paraId="41D718C7"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73DE7104" w14:textId="77777777" w:rsidR="00595213" w:rsidRPr="00F566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760B6AE9" w14:textId="77777777" w:rsidR="00595213" w:rsidRPr="00F566BF" w:rsidRDefault="00595213" w:rsidP="00CB0ADE">
            <w:pPr>
              <w:rPr>
                <w:rFonts w:ascii="GHEA Grapalat" w:hAnsi="GHEA Grapalat" w:cs="Sylfaen"/>
                <w:sz w:val="20"/>
                <w:szCs w:val="20"/>
              </w:rPr>
            </w:pPr>
          </w:p>
          <w:p w14:paraId="2F1162E2"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490B43DB" w14:textId="77777777" w:rsidR="00595213" w:rsidRPr="00F566BF" w:rsidRDefault="00595213" w:rsidP="00CB0ADE">
            <w:pPr>
              <w:rPr>
                <w:rFonts w:ascii="GHEA Grapalat" w:hAnsi="GHEA Grapalat" w:cs="Sylfaen"/>
                <w:color w:val="000000"/>
                <w:sz w:val="20"/>
                <w:szCs w:val="20"/>
              </w:rPr>
            </w:pPr>
            <w:r w:rsidRPr="00F566BF">
              <w:rPr>
                <w:rFonts w:ascii="GHEA Grapalat" w:hAnsi="GHEA Grapalat" w:cs="Sylfaen"/>
                <w:sz w:val="20"/>
                <w:szCs w:val="20"/>
              </w:rPr>
              <w:t>23.</w:t>
            </w:r>
            <w:proofErr w:type="gramStart"/>
            <w:r w:rsidRPr="00F566BF">
              <w:rPr>
                <w:rFonts w:ascii="GHEA Grapalat" w:hAnsi="GHEA Grapalat" w:cs="Sylfaen"/>
                <w:sz w:val="20"/>
                <w:szCs w:val="20"/>
                <w:lang w:val="hy-AM"/>
              </w:rPr>
              <w:t>գ</w:t>
            </w:r>
            <w:r w:rsidRPr="00F566BF">
              <w:rPr>
                <w:rFonts w:ascii="GHEA Grapalat" w:hAnsi="GHEA Grapalat" w:cs="Sylfaen"/>
                <w:sz w:val="20"/>
                <w:szCs w:val="20"/>
              </w:rPr>
              <w:t>.Կատարման</w:t>
            </w:r>
            <w:proofErr w:type="gramEnd"/>
            <w:r w:rsidRPr="00F566BF">
              <w:rPr>
                <w:rFonts w:ascii="GHEA Grapalat" w:hAnsi="GHEA Grapalat" w:cs="Sylfaen"/>
                <w:sz w:val="20"/>
                <w:szCs w:val="20"/>
              </w:rPr>
              <w:t xml:space="preserve"> ամսաթիվը`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036F489" w14:textId="77777777" w:rsidR="00595213" w:rsidRPr="00F566BF" w:rsidRDefault="00595213" w:rsidP="00CB0ADE">
            <w:pPr>
              <w:rPr>
                <w:rFonts w:ascii="GHEA Grapalat" w:hAnsi="GHEA Grapalat" w:cs="Sylfaen"/>
                <w:color w:val="000000"/>
                <w:sz w:val="20"/>
                <w:szCs w:val="20"/>
              </w:rPr>
            </w:pPr>
          </w:p>
          <w:p w14:paraId="67500CA6" w14:textId="77777777" w:rsidR="00595213" w:rsidRPr="00F566BF" w:rsidRDefault="00595213" w:rsidP="00CB0ADE">
            <w:pPr>
              <w:rPr>
                <w:rFonts w:ascii="GHEA Grapalat" w:hAnsi="GHEA Grapalat" w:cs="Sylfaen"/>
                <w:sz w:val="20"/>
                <w:szCs w:val="20"/>
              </w:rPr>
            </w:pPr>
          </w:p>
          <w:p w14:paraId="05023731" w14:textId="77777777" w:rsidR="00595213" w:rsidRPr="00F566BF" w:rsidRDefault="00595213" w:rsidP="00CB0ADE">
            <w:pPr>
              <w:jc w:val="right"/>
              <w:rPr>
                <w:rFonts w:ascii="GHEA Grapalat" w:hAnsi="GHEA Grapalat" w:cs="Arial"/>
                <w:sz w:val="20"/>
                <w:szCs w:val="20"/>
              </w:rPr>
            </w:pPr>
          </w:p>
        </w:tc>
      </w:tr>
    </w:tbl>
    <w:p w14:paraId="04B8AAB6"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2D4DC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F566BF" w:rsidRDefault="00595213" w:rsidP="00631658">
      <w:pPr>
        <w:jc w:val="center"/>
        <w:rPr>
          <w:rFonts w:ascii="GHEA Grapalat" w:hAnsi="GHEA Grapalat"/>
          <w:b/>
          <w:sz w:val="22"/>
          <w:szCs w:val="22"/>
          <w:lang w:val="nl-NL"/>
        </w:rPr>
      </w:pPr>
      <w:r w:rsidRPr="00F566BF">
        <w:rPr>
          <w:rFonts w:ascii="GHEA Grapalat" w:hAnsi="GHEA Grapalat"/>
          <w:b/>
          <w:lang w:val="hy-AM"/>
        </w:rPr>
        <w:br w:type="page"/>
      </w:r>
      <w:r w:rsidR="00631658" w:rsidRPr="002D4DC4">
        <w:rPr>
          <w:rFonts w:ascii="GHEA Grapalat" w:hAnsi="GHEA Grapalat"/>
          <w:b/>
          <w:sz w:val="22"/>
          <w:szCs w:val="22"/>
          <w:lang w:val="hy-AM"/>
        </w:rPr>
        <w:lastRenderedPageBreak/>
        <w:t>Վճարման</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պահանջագրի</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պարտադիր</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վավերապայմանները</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և</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լրացման</w:t>
      </w:r>
      <w:r w:rsidR="00631658" w:rsidRPr="00F566BF">
        <w:rPr>
          <w:rFonts w:ascii="GHEA Grapalat" w:hAnsi="GHEA Grapalat"/>
          <w:b/>
          <w:sz w:val="22"/>
          <w:szCs w:val="22"/>
          <w:lang w:val="nl-NL"/>
        </w:rPr>
        <w:t xml:space="preserve"> </w:t>
      </w:r>
      <w:r w:rsidR="00631658" w:rsidRPr="00F566BF">
        <w:rPr>
          <w:rFonts w:ascii="GHEA Grapalat" w:hAnsi="GHEA Grapalat"/>
          <w:b/>
          <w:sz w:val="22"/>
          <w:szCs w:val="22"/>
          <w:lang w:val="hy-AM"/>
        </w:rPr>
        <w:t>ուղեցույց</w:t>
      </w:r>
      <w:r w:rsidR="00631658" w:rsidRPr="002D4DC4">
        <w:rPr>
          <w:rFonts w:ascii="GHEA Grapalat" w:hAnsi="GHEA Grapalat"/>
          <w:b/>
          <w:sz w:val="22"/>
          <w:szCs w:val="22"/>
          <w:lang w:val="hy-AM"/>
        </w:rPr>
        <w:t>ը</w:t>
      </w:r>
    </w:p>
    <w:p w14:paraId="6F435A65" w14:textId="77777777" w:rsidR="00631658" w:rsidRPr="00F566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566B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Նշված դաշտի/</w:t>
            </w:r>
          </w:p>
          <w:p w14:paraId="18DBF04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F566BF" w:rsidRDefault="00631658" w:rsidP="00CB0ADE">
            <w:pPr>
              <w:jc w:val="center"/>
              <w:rPr>
                <w:rFonts w:ascii="GHEA Grapalat" w:hAnsi="GHEA Grapalat"/>
                <w:b/>
                <w:sz w:val="20"/>
                <w:szCs w:val="20"/>
                <w:lang w:val="hy-AM"/>
              </w:rPr>
            </w:pPr>
            <w:r w:rsidRPr="00F566BF">
              <w:rPr>
                <w:rFonts w:ascii="GHEA Grapalat" w:hAnsi="GHEA Grapalat"/>
                <w:b/>
                <w:sz w:val="20"/>
                <w:szCs w:val="20"/>
              </w:rPr>
              <w:t>Վավերապայմանի լրացման պահանջը</w:t>
            </w:r>
            <w:r w:rsidRPr="00F566BF">
              <w:rPr>
                <w:rFonts w:ascii="GHEA Grapalat" w:hAnsi="GHEA Grapalat"/>
                <w:b/>
                <w:sz w:val="20"/>
                <w:szCs w:val="20"/>
                <w:lang w:val="hy-AM"/>
              </w:rPr>
              <w:t xml:space="preserve"> </w:t>
            </w:r>
          </w:p>
          <w:p w14:paraId="70D3BEF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Վավերապայմանը</w:t>
            </w:r>
          </w:p>
          <w:p w14:paraId="3E2D25A6"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 xml:space="preserve">լրացնող կողմը` </w:t>
            </w:r>
          </w:p>
          <w:p w14:paraId="650A2AC4"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շահառուն կամ վճարողը</w:t>
            </w:r>
          </w:p>
          <w:p w14:paraId="52179CC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631658" w:rsidRPr="00F566B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5</w:t>
            </w:r>
          </w:p>
        </w:tc>
      </w:tr>
      <w:tr w:rsidR="00631658" w:rsidRPr="00F566B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631658" w:rsidRPr="00F566B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F566B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 կողմից` վճարողի բանկին վճարման պահանջագիրը ներկայացնելիս</w:t>
            </w:r>
          </w:p>
        </w:tc>
      </w:tr>
      <w:tr w:rsidR="00631658" w:rsidRPr="00F566B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43A592BC" w14:textId="77777777" w:rsidR="00631658" w:rsidRPr="00F566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F566BF" w:rsidRDefault="00631658" w:rsidP="00CB0ADE">
            <w:pPr>
              <w:ind w:left="132" w:hanging="132"/>
              <w:jc w:val="center"/>
              <w:rPr>
                <w:rFonts w:ascii="GHEA Grapalat" w:hAnsi="GHEA Grapalat"/>
                <w:sz w:val="20"/>
                <w:szCs w:val="20"/>
                <w:lang w:val="hy-AM"/>
              </w:rPr>
            </w:pPr>
            <w:r w:rsidRPr="00F566BF">
              <w:rPr>
                <w:rFonts w:ascii="GHEA Grapalat" w:hAnsi="GHEA Grapalat"/>
                <w:sz w:val="20"/>
                <w:szCs w:val="20"/>
              </w:rPr>
              <w:t>լրացվում է շահառուի կողմից` վճարողի բանկին վճարման պահանջագրի ներկայացման օրը</w:t>
            </w:r>
            <w:r w:rsidRPr="00F566BF">
              <w:rPr>
                <w:rFonts w:ascii="GHEA Grapalat" w:hAnsi="GHEA Grapalat"/>
                <w:sz w:val="20"/>
                <w:szCs w:val="20"/>
                <w:lang w:val="hy-AM"/>
              </w:rPr>
              <w:t xml:space="preserve">: </w:t>
            </w:r>
          </w:p>
        </w:tc>
      </w:tr>
      <w:tr w:rsidR="00631658" w:rsidRPr="00F566B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F566BF" w:rsidRDefault="00631658"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021A267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566BF">
              <w:rPr>
                <w:rFonts w:ascii="GHEA Grapalat" w:hAnsi="GHEA Grapalat"/>
                <w:sz w:val="20"/>
                <w:szCs w:val="20"/>
                <w:lang w:val="hy-AM"/>
              </w:rPr>
              <w:t xml:space="preserve"> </w:t>
            </w:r>
            <w:r w:rsidRPr="00F566B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F566BF" w:rsidRDefault="00631658" w:rsidP="00CB0ADE">
            <w:pPr>
              <w:ind w:left="252" w:hanging="252"/>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213FEF5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586B90A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6B6D03A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639FF79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1155FDEE"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31658" w:rsidRPr="00F566B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4555BCA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427D8F3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 այն բանկային (</w:t>
            </w:r>
            <w:r w:rsidRPr="00F566BF">
              <w:rPr>
                <w:rFonts w:ascii="GHEA Grapalat" w:hAnsi="GHEA Grapalat"/>
                <w:sz w:val="20"/>
                <w:szCs w:val="20"/>
                <w:lang w:val="hy-AM"/>
              </w:rPr>
              <w:t>գանձապետական</w:t>
            </w:r>
            <w:r w:rsidRPr="00F566B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2EFBCF7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լրացվում է վճարողի կողմից</w:t>
            </w:r>
            <w:r w:rsidRPr="00F566BF">
              <w:rPr>
                <w:rFonts w:ascii="GHEA Grapalat" w:hAnsi="GHEA Grapalat"/>
                <w:sz w:val="20"/>
                <w:szCs w:val="20"/>
                <w:lang w:val="hy-AM"/>
              </w:rPr>
              <w:t xml:space="preserve"> </w:t>
            </w:r>
          </w:p>
        </w:tc>
      </w:tr>
      <w:tr w:rsidR="00631658" w:rsidRPr="00B83DE8"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23284CC"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631658" w:rsidRPr="00F566B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B83DE8"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 xml:space="preserve">Պարտադիր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00C4379C">
              <w:rPr>
                <w:rFonts w:ascii="GHEA Grapalat" w:hAnsi="GHEA Grapalat"/>
                <w:sz w:val="20"/>
                <w:szCs w:val="20"/>
                <w:lang w:val="hy-AM"/>
              </w:rPr>
              <w:t>որակավորման</w:t>
            </w:r>
            <w:r w:rsidR="00915006">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631658" w:rsidRPr="00F566B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33EFEBD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F566BF">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գնման ընթացակարգի ծածկագիրը</w:t>
            </w:r>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lastRenderedPageBreak/>
              <w:t xml:space="preserve">լրացվում է </w:t>
            </w:r>
            <w:r w:rsidRPr="00F566BF">
              <w:rPr>
                <w:rFonts w:ascii="GHEA Grapalat" w:hAnsi="GHEA Grapalat"/>
                <w:sz w:val="20"/>
                <w:szCs w:val="20"/>
                <w:lang w:val="hy-AM"/>
              </w:rPr>
              <w:t>շահառու</w:t>
            </w:r>
            <w:r w:rsidRPr="00F566BF">
              <w:rPr>
                <w:rFonts w:ascii="GHEA Grapalat" w:hAnsi="GHEA Grapalat"/>
                <w:sz w:val="20"/>
                <w:szCs w:val="20"/>
              </w:rPr>
              <w:t>ի կողմից</w:t>
            </w:r>
          </w:p>
        </w:tc>
      </w:tr>
      <w:tr w:rsidR="00631658" w:rsidRPr="00B83DE8"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F566BF" w:rsidDel="0010680B" w:rsidRDefault="00631658" w:rsidP="00CB0ADE">
            <w:pPr>
              <w:jc w:val="center"/>
              <w:rPr>
                <w:rFonts w:ascii="GHEA Grapalat" w:hAnsi="GHEA Grapalat"/>
                <w:sz w:val="20"/>
                <w:szCs w:val="20"/>
                <w:lang w:val="hy-AM"/>
              </w:rPr>
            </w:pPr>
            <w:r w:rsidRPr="00F566BF">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sz w:val="20"/>
                <w:szCs w:val="20"/>
              </w:rPr>
              <w:t>պարտադիր</w:t>
            </w:r>
            <w:r w:rsidRPr="00F566BF">
              <w:rPr>
                <w:rFonts w:ascii="GHEA Grapalat" w:hAnsi="GHEA Grapalat" w:cs="Sylfaen"/>
                <w:sz w:val="20"/>
                <w:szCs w:val="20"/>
                <w:lang w:val="hy-AM"/>
              </w:rPr>
              <w:t xml:space="preserve"> </w:t>
            </w:r>
          </w:p>
          <w:p w14:paraId="2F05836C"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631658" w:rsidRPr="00F566B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7A1938C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4A54FE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w:t>
            </w:r>
            <w:r w:rsidRPr="00F566BF">
              <w:rPr>
                <w:rFonts w:ascii="GHEA Grapalat" w:hAnsi="GHEA Grapalat"/>
                <w:sz w:val="20"/>
                <w:szCs w:val="20"/>
                <w:lang w:val="hy-AM"/>
              </w:rPr>
              <w:t xml:space="preserve"> </w:t>
            </w:r>
            <w:r w:rsidRPr="00F566BF">
              <w:rPr>
                <w:rFonts w:ascii="GHEA Grapalat" w:hAnsi="GHEA Grapalat"/>
                <w:sz w:val="20"/>
                <w:szCs w:val="20"/>
              </w:rPr>
              <w:t>կողմից</w:t>
            </w:r>
          </w:p>
        </w:tc>
      </w:tr>
      <w:tr w:rsidR="00631658" w:rsidRPr="00B83DE8"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0B7583F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այս դաշտը լրացվում</w:t>
            </w:r>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եթե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r w:rsidRPr="00F566BF">
              <w:rPr>
                <w:rFonts w:ascii="GHEA Grapalat" w:hAnsi="GHEA Grapalat"/>
                <w:sz w:val="20"/>
                <w:szCs w:val="20"/>
              </w:rPr>
              <w:t>վճարող</w:t>
            </w:r>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F566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47CA036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1716B" w14:textId="77777777" w:rsidR="00631658" w:rsidRPr="00F566BF" w:rsidRDefault="00631658" w:rsidP="00CB0ADE">
            <w:pPr>
              <w:jc w:val="center"/>
              <w:rPr>
                <w:rFonts w:ascii="GHEA Grapalat" w:hAnsi="GHEA Grapalat"/>
                <w:sz w:val="20"/>
                <w:szCs w:val="20"/>
                <w:lang w:val="hy-AM"/>
              </w:rPr>
            </w:pPr>
          </w:p>
        </w:tc>
      </w:tr>
      <w:tr w:rsidR="00631658" w:rsidRPr="00B83DE8"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4874F21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կնիքի առկայության դեպքում</w:t>
            </w:r>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A1B8DA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631658" w:rsidRPr="00F566B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r w:rsidRPr="00F566BF">
              <w:rPr>
                <w:rFonts w:ascii="GHEA Grapalat" w:hAnsi="GHEA Grapalat"/>
                <w:sz w:val="20"/>
                <w:szCs w:val="20"/>
                <w:lang w:val="hy-AM"/>
              </w:rPr>
              <w:t>՝</w:t>
            </w:r>
            <w:r w:rsidRPr="00F566BF">
              <w:rPr>
                <w:rFonts w:ascii="GHEA Grapalat" w:hAnsi="GHEA Grapalat"/>
                <w:sz w:val="20"/>
                <w:szCs w:val="20"/>
              </w:rPr>
              <w:t xml:space="preserve"> </w:t>
            </w:r>
          </w:p>
          <w:p w14:paraId="4DFDBC0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ստորագրվում է շահառուի կողմից</w:t>
            </w:r>
          </w:p>
        </w:tc>
      </w:tr>
      <w:tr w:rsidR="00631658" w:rsidRPr="00F566B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1A8D145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կնքվում է շահառուի կողմից</w:t>
            </w:r>
            <w:r w:rsidRPr="00F566BF">
              <w:rPr>
                <w:rFonts w:ascii="GHEA Grapalat" w:hAnsi="GHEA Grapalat"/>
                <w:sz w:val="20"/>
                <w:szCs w:val="20"/>
                <w:lang w:val="hy-AM"/>
              </w:rPr>
              <w:t xml:space="preserve"> </w:t>
            </w:r>
          </w:p>
          <w:p w14:paraId="20ACFBD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631658" w:rsidRPr="00F566B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30047AE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w:t>
            </w:r>
            <w:r w:rsidRPr="00F566BF">
              <w:rPr>
                <w:rFonts w:ascii="GHEA Grapalat" w:hAnsi="GHEA Grapalat"/>
                <w:sz w:val="20"/>
                <w:szCs w:val="20"/>
                <w:lang w:val="hy-AM"/>
              </w:rPr>
              <w:t xml:space="preserve"> </w:t>
            </w:r>
            <w:r w:rsidRPr="00F566BF">
              <w:rPr>
                <w:rFonts w:ascii="GHEA Grapalat" w:hAnsi="GHEA Grapalat"/>
                <w:sz w:val="20"/>
                <w:szCs w:val="20"/>
              </w:rPr>
              <w:t>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F566BF" w:rsidRDefault="00631658" w:rsidP="00CB0ADE">
            <w:pPr>
              <w:jc w:val="center"/>
              <w:rPr>
                <w:rFonts w:ascii="GHEA Grapalat" w:hAnsi="GHEA Grapalat"/>
                <w:sz w:val="20"/>
                <w:szCs w:val="20"/>
              </w:rPr>
            </w:pPr>
          </w:p>
        </w:tc>
      </w:tr>
      <w:tr w:rsidR="00631658" w:rsidRPr="00F566B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F566BF" w:rsidRDefault="00631658"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վճարողին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2443C9F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F566BF" w:rsidRDefault="00631658" w:rsidP="00CB0ADE">
            <w:pPr>
              <w:jc w:val="center"/>
              <w:rPr>
                <w:rFonts w:ascii="GHEA Grapalat" w:hAnsi="GHEA Grapalat"/>
                <w:sz w:val="20"/>
                <w:szCs w:val="20"/>
              </w:rPr>
            </w:pPr>
          </w:p>
        </w:tc>
      </w:tr>
      <w:tr w:rsidR="00631658" w:rsidRPr="00F566B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489A74E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F566BF" w:rsidRDefault="00631658" w:rsidP="00CB0ADE">
            <w:pPr>
              <w:jc w:val="center"/>
              <w:rPr>
                <w:rFonts w:ascii="GHEA Grapalat" w:hAnsi="GHEA Grapalat"/>
                <w:sz w:val="20"/>
                <w:szCs w:val="20"/>
              </w:rPr>
            </w:pPr>
          </w:p>
        </w:tc>
      </w:tr>
      <w:tr w:rsidR="00631658" w:rsidRPr="00F566B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5FC8C3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վճարման պահանջագիրը շահառուին սպասարկող ֆինանսական կազմակերպության</w:t>
            </w:r>
            <w:r w:rsidRPr="00F566BF">
              <w:rPr>
                <w:rFonts w:ascii="GHEA Grapalat" w:hAnsi="GHEA Grapalat"/>
                <w:sz w:val="20"/>
                <w:szCs w:val="20"/>
                <w:lang w:val="hy-AM"/>
              </w:rPr>
              <w:t xml:space="preserve">ը </w:t>
            </w:r>
            <w:r w:rsidRPr="00F566BF">
              <w:rPr>
                <w:rFonts w:ascii="GHEA Grapalat" w:hAnsi="GHEA Grapalat"/>
                <w:sz w:val="20"/>
                <w:szCs w:val="20"/>
              </w:rPr>
              <w:t xml:space="preserve"> 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r w:rsidRPr="00F566BF">
              <w:rPr>
                <w:rFonts w:ascii="GHEA Grapalat" w:hAnsi="GHEA Grapalat"/>
                <w:sz w:val="20"/>
                <w:szCs w:val="20"/>
              </w:rPr>
              <w:t xml:space="preserve">աշխատակցի ստորագրությունը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F566BF" w:rsidRDefault="00631658" w:rsidP="00CB0ADE">
            <w:pPr>
              <w:jc w:val="center"/>
              <w:rPr>
                <w:rFonts w:ascii="GHEA Grapalat" w:hAnsi="GHEA Grapalat"/>
                <w:sz w:val="20"/>
                <w:szCs w:val="20"/>
              </w:rPr>
            </w:pPr>
          </w:p>
        </w:tc>
      </w:tr>
      <w:tr w:rsidR="00631658" w:rsidRPr="00F566B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շահառռւին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0572FC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F566BF" w:rsidRDefault="00631658" w:rsidP="00CB0ADE">
            <w:pPr>
              <w:jc w:val="center"/>
              <w:rPr>
                <w:rFonts w:ascii="GHEA Grapalat" w:hAnsi="GHEA Grapalat"/>
                <w:sz w:val="20"/>
                <w:szCs w:val="20"/>
              </w:rPr>
            </w:pPr>
          </w:p>
        </w:tc>
      </w:tr>
      <w:tr w:rsidR="00631658" w:rsidRPr="00F566B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4D4B761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F566BF" w:rsidRDefault="00631658" w:rsidP="00CB0ADE">
            <w:pPr>
              <w:jc w:val="center"/>
              <w:rPr>
                <w:rFonts w:ascii="GHEA Grapalat" w:hAnsi="GHEA Grapalat"/>
                <w:sz w:val="20"/>
                <w:szCs w:val="20"/>
              </w:rPr>
            </w:pPr>
          </w:p>
        </w:tc>
      </w:tr>
    </w:tbl>
    <w:p w14:paraId="420ACAE3" w14:textId="77777777" w:rsidR="00631658" w:rsidRPr="00F566BF" w:rsidRDefault="00631658" w:rsidP="00631658">
      <w:pPr>
        <w:pStyle w:val="BodyTextIndent"/>
        <w:jc w:val="right"/>
        <w:rPr>
          <w:rFonts w:ascii="GHEA Grapalat" w:hAnsi="GHEA Grapalat" w:cs="Sylfaen"/>
          <w:i w:val="0"/>
          <w:lang w:val="en-US"/>
        </w:rPr>
      </w:pPr>
    </w:p>
    <w:p w14:paraId="33164C5E" w14:textId="77777777" w:rsidR="00631658" w:rsidRPr="00F566BF" w:rsidRDefault="00631658" w:rsidP="00631658">
      <w:pPr>
        <w:pStyle w:val="BodyTextIndent"/>
        <w:jc w:val="right"/>
        <w:rPr>
          <w:rFonts w:ascii="GHEA Grapalat" w:hAnsi="GHEA Grapalat" w:cs="Sylfaen"/>
          <w:i w:val="0"/>
          <w:lang w:val="en-US"/>
        </w:rPr>
      </w:pPr>
    </w:p>
    <w:p w14:paraId="797C8D2F" w14:textId="77777777" w:rsidR="00631658" w:rsidRPr="00F566BF" w:rsidRDefault="00631658" w:rsidP="00631658">
      <w:pPr>
        <w:pStyle w:val="BodyTextIndent"/>
        <w:jc w:val="right"/>
        <w:rPr>
          <w:rFonts w:ascii="GHEA Grapalat" w:hAnsi="GHEA Grapalat" w:cs="Sylfaen"/>
          <w:i w:val="0"/>
          <w:lang w:val="en-US"/>
        </w:rPr>
      </w:pPr>
    </w:p>
    <w:p w14:paraId="3A413883" w14:textId="77777777" w:rsidR="00631658" w:rsidRPr="00F566BF" w:rsidRDefault="00631658" w:rsidP="00631658">
      <w:pPr>
        <w:pStyle w:val="BodyTextIndent"/>
        <w:jc w:val="right"/>
        <w:rPr>
          <w:rFonts w:ascii="GHEA Grapalat" w:hAnsi="GHEA Grapalat" w:cs="Sylfaen"/>
          <w:i w:val="0"/>
          <w:lang w:val="en-US"/>
        </w:rPr>
      </w:pPr>
    </w:p>
    <w:p w14:paraId="7321DDEB" w14:textId="77777777" w:rsidR="00631658" w:rsidRPr="00F566BF" w:rsidRDefault="00631658" w:rsidP="00631658">
      <w:pPr>
        <w:pStyle w:val="BodyTextIndent"/>
        <w:jc w:val="right"/>
        <w:rPr>
          <w:rFonts w:ascii="GHEA Grapalat" w:hAnsi="GHEA Grapalat" w:cs="Sylfaen"/>
          <w:i w:val="0"/>
          <w:lang w:val="en-US"/>
        </w:rPr>
      </w:pPr>
    </w:p>
    <w:p w14:paraId="3C6FE8F4" w14:textId="197EC11C" w:rsidR="00091EBC" w:rsidRPr="002D4DC4" w:rsidRDefault="00631658" w:rsidP="00D94C12">
      <w:pPr>
        <w:pStyle w:val="BodyTextIndent3"/>
        <w:spacing w:line="240" w:lineRule="auto"/>
        <w:ind w:firstLine="0"/>
        <w:jc w:val="right"/>
        <w:rPr>
          <w:rFonts w:ascii="GHEA Grapalat" w:hAnsi="GHEA Grapalat" w:cs="Arial"/>
          <w:b/>
          <w:lang w:val="hy-AM"/>
        </w:rPr>
      </w:pPr>
      <w:r w:rsidRPr="00F566BF">
        <w:rPr>
          <w:rFonts w:ascii="GHEA Grapalat" w:hAnsi="GHEA Grapalat"/>
          <w:b/>
          <w:lang w:val="hy-AM"/>
        </w:rPr>
        <w:br w:type="page"/>
      </w:r>
      <w:r w:rsidR="00091EBC" w:rsidRPr="00F566BF">
        <w:rPr>
          <w:rFonts w:ascii="GHEA Grapalat" w:hAnsi="GHEA Grapalat" w:cs="Sylfaen"/>
          <w:b/>
          <w:lang w:val="hy-AM"/>
        </w:rPr>
        <w:lastRenderedPageBreak/>
        <w:t>Հավելված</w:t>
      </w:r>
      <w:r w:rsidR="00091EBC" w:rsidRPr="00F566BF">
        <w:rPr>
          <w:rFonts w:ascii="GHEA Grapalat" w:hAnsi="GHEA Grapalat" w:cs="Arial"/>
          <w:b/>
          <w:lang w:val="hy-AM"/>
        </w:rPr>
        <w:t xml:space="preserve"> </w:t>
      </w:r>
      <w:r w:rsidR="00BF7D70" w:rsidRPr="002D4DC4">
        <w:rPr>
          <w:rFonts w:ascii="GHEA Grapalat" w:hAnsi="GHEA Grapalat" w:cs="Arial"/>
          <w:b/>
          <w:lang w:val="hy-AM"/>
        </w:rPr>
        <w:t>5</w:t>
      </w:r>
    </w:p>
    <w:p w14:paraId="2C48A8D1" w14:textId="6AE01E10" w:rsidR="00091EBC" w:rsidRPr="00F566BF" w:rsidRDefault="000315C9" w:rsidP="00091EBC">
      <w:pPr>
        <w:pStyle w:val="BodyTextIndent3"/>
        <w:spacing w:line="240" w:lineRule="auto"/>
        <w:jc w:val="right"/>
        <w:rPr>
          <w:rFonts w:ascii="GHEA Grapalat" w:hAnsi="GHEA Grapalat" w:cs="Arial"/>
          <w:b/>
          <w:lang w:val="hy-AM"/>
        </w:rPr>
      </w:pPr>
      <w:r w:rsidRPr="000315C9">
        <w:rPr>
          <w:rFonts w:ascii="GHEA Grapalat" w:hAnsi="GHEA Grapalat"/>
          <w:sz w:val="24"/>
          <w:szCs w:val="24"/>
          <w:lang w:val="hy-AM"/>
        </w:rPr>
        <w:t>ԱԳՆ-ԲՄԾՁԲ-2</w:t>
      </w:r>
      <w:r>
        <w:rPr>
          <w:rFonts w:ascii="GHEA Grapalat" w:hAnsi="GHEA Grapalat"/>
          <w:sz w:val="24"/>
          <w:szCs w:val="24"/>
        </w:rPr>
        <w:t>3</w:t>
      </w:r>
      <w:r w:rsidRPr="000315C9">
        <w:rPr>
          <w:rFonts w:ascii="GHEA Grapalat" w:hAnsi="GHEA Grapalat"/>
          <w:sz w:val="24"/>
          <w:szCs w:val="24"/>
          <w:lang w:val="hy-AM"/>
        </w:rPr>
        <w:t>/01</w:t>
      </w:r>
      <w:r w:rsidR="00091EBC" w:rsidRPr="00F566BF">
        <w:rPr>
          <w:rFonts w:ascii="GHEA Grapalat" w:hAnsi="GHEA Grapalat"/>
          <w:b/>
          <w:lang w:val="hy-AM"/>
        </w:rPr>
        <w:t xml:space="preserve">  </w:t>
      </w:r>
      <w:r w:rsidR="00091EBC" w:rsidRPr="00F566BF">
        <w:rPr>
          <w:rFonts w:ascii="GHEA Grapalat" w:hAnsi="GHEA Grapalat" w:cs="Sylfaen"/>
          <w:b/>
          <w:lang w:val="hy-AM"/>
        </w:rPr>
        <w:t>ծածկագրով</w:t>
      </w:r>
    </w:p>
    <w:p w14:paraId="7A811B09" w14:textId="77777777" w:rsidR="00091EBC" w:rsidRPr="00F566BF" w:rsidRDefault="00091EBC" w:rsidP="00091EBC">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45F7228D" w14:textId="77777777" w:rsidR="00091EBC" w:rsidRPr="00F566BF" w:rsidRDefault="00091EBC" w:rsidP="00091EBC">
      <w:pPr>
        <w:pStyle w:val="BodyTextIndent3"/>
        <w:spacing w:line="240" w:lineRule="auto"/>
        <w:jc w:val="right"/>
        <w:rPr>
          <w:rFonts w:ascii="GHEA Grapalat" w:hAnsi="GHEA Grapalat" w:cs="Sylfaen"/>
          <w:b/>
          <w:lang w:val="hy-AM"/>
        </w:rPr>
      </w:pPr>
    </w:p>
    <w:p w14:paraId="34F565D9" w14:textId="77777777" w:rsidR="00091EBC" w:rsidRPr="002D4DC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4550FB84" w14:textId="77777777" w:rsidR="001C7C1A" w:rsidRPr="00F566BF" w:rsidRDefault="001C7C1A" w:rsidP="001C7C1A">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4ECDCDF2" w14:textId="77777777" w:rsidR="00091EBC" w:rsidRPr="002D4DC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0894A36B" w14:textId="77777777" w:rsidR="00091EBC" w:rsidRPr="002D4DC4" w:rsidRDefault="00091EBC" w:rsidP="00091EB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494DFFDC" w14:textId="5762FCEA" w:rsidR="00091EBC" w:rsidRPr="00F566B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և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71502">
        <w:rPr>
          <w:rStyle w:val="Strong"/>
          <w:rFonts w:ascii="GHEA Grapalat" w:hAnsi="GHEA Grapalat"/>
          <w:b w:val="0"/>
          <w:bCs w:val="0"/>
          <w:sz w:val="20"/>
          <w:szCs w:val="20"/>
          <w:lang w:val="hy-AM"/>
        </w:rPr>
        <w:t xml:space="preserve"> </w:t>
      </w:r>
      <w:r w:rsidR="002F4517" w:rsidRPr="004B2068">
        <w:rPr>
          <w:rStyle w:val="Strong"/>
          <w:rFonts w:ascii="GHEA Grapalat" w:hAnsi="GHEA Grapalat"/>
          <w:b w:val="0"/>
          <w:bCs w:val="0"/>
          <w:sz w:val="20"/>
          <w:szCs w:val="20"/>
          <w:lang w:val="hy-AM"/>
        </w:rPr>
        <w:t>(այսուհետ՝ պրի</w:t>
      </w:r>
      <w:r w:rsidR="002F4517">
        <w:rPr>
          <w:rStyle w:val="Strong"/>
          <w:rFonts w:ascii="GHEA Grapalat" w:hAnsi="GHEA Grapalat"/>
          <w:b w:val="0"/>
          <w:bCs w:val="0"/>
          <w:sz w:val="20"/>
          <w:szCs w:val="20"/>
          <w:lang w:val="hy-AM"/>
        </w:rPr>
        <w:t>ն</w:t>
      </w:r>
      <w:r w:rsidR="002F4517" w:rsidRPr="004B2068">
        <w:rPr>
          <w:rStyle w:val="Strong"/>
          <w:rFonts w:ascii="GHEA Grapalat" w:hAnsi="GHEA Grapalat"/>
          <w:b w:val="0"/>
          <w:bCs w:val="0"/>
          <w:sz w:val="20"/>
          <w:szCs w:val="20"/>
          <w:lang w:val="hy-AM"/>
        </w:rPr>
        <w:t xml:space="preserve">ցիպալ) </w:t>
      </w:r>
      <w:r w:rsidRPr="002D4DC4">
        <w:rPr>
          <w:rStyle w:val="Strong"/>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505D7968"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14:paraId="0FF3D634"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186D47FC" w14:textId="77777777" w:rsidR="00091EBC" w:rsidRPr="002D4DC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336F3FC7"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4DEE75BB" w14:textId="77777777"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502768DD" w14:textId="77777777" w:rsidR="00091EBC" w:rsidRPr="002D4DC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2EECFA3" w14:textId="77777777"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sidR="00547AE2">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հաշվեհամարին փոխանցման միջոցով:</w:t>
      </w:r>
    </w:p>
    <w:p w14:paraId="6EA06286" w14:textId="77777777"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w:t>
      </w:r>
    </w:p>
    <w:p w14:paraId="19F0A55E"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4004D633"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7777777" w:rsidR="00DB01B8" w:rsidRPr="00842CF6"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00DB01B8" w:rsidRPr="00842CF6">
        <w:rPr>
          <w:rFonts w:ascii="GHEA Grapalat" w:hAnsi="GHEA Grapalat"/>
          <w:color w:val="000000"/>
          <w:sz w:val="20"/>
          <w:szCs w:val="20"/>
          <w:lang w:val="hy-AM"/>
        </w:rPr>
        <w:t xml:space="preserve">Երաշխիքը գործում է բենեֆիցիարի և պրիցիպալի միջև կնքվելիքN </w:t>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p>
    <w:p w14:paraId="79EB6C42" w14:textId="77777777" w:rsidR="00DB01B8" w:rsidRPr="00842CF6"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7A52B58" w14:textId="77777777" w:rsidR="00DB01B8" w:rsidRPr="00842CF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77777777" w:rsidR="00DB01B8" w:rsidRPr="00842CF6" w:rsidRDefault="00DB01B8" w:rsidP="00DB01B8">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268A68B4" w14:textId="77777777" w:rsidR="00091EBC" w:rsidRPr="002D4DC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2D4DC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w:t>
      </w:r>
      <w:r w:rsidR="0091775C" w:rsidRPr="002D4DC4">
        <w:rPr>
          <w:rFonts w:ascii="GHEA Grapalat" w:hAnsi="GHEA Grapalat"/>
          <w:color w:val="000000"/>
          <w:sz w:val="20"/>
          <w:szCs w:val="20"/>
          <w:lang w:val="hy-AM"/>
        </w:rPr>
        <w:t xml:space="preserve">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0091775C"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w:t>
      </w:r>
      <w:r w:rsidR="0091775C" w:rsidRPr="002D4DC4">
        <w:rPr>
          <w:rFonts w:ascii="GHEA Grapalat" w:hAnsi="GHEA Grapalat"/>
          <w:color w:val="000000"/>
          <w:sz w:val="20"/>
          <w:szCs w:val="20"/>
          <w:lang w:val="hy-AM"/>
        </w:rPr>
        <w:t>կատարված</w:t>
      </w:r>
    </w:p>
    <w:p w14:paraId="66792FF9" w14:textId="77777777" w:rsidR="00DC3470" w:rsidRPr="00F566BF"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0091775C"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2324C6E" w14:textId="0B8D8BC1" w:rsidR="00DC3470" w:rsidRPr="002D4DC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2D4DC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hyperlink r:id="rId20" w:history="1">
        <w:r w:rsidRPr="002D4DC4">
          <w:rPr>
            <w:rStyle w:val="Hyperlink"/>
            <w:rFonts w:ascii="GHEA Grapalat" w:hAnsi="GHEA Grapalat"/>
            <w:sz w:val="20"/>
            <w:szCs w:val="20"/>
            <w:lang w:val="hy-AM"/>
          </w:rPr>
          <w:t>www.procurement.am</w:t>
        </w:r>
      </w:hyperlink>
      <w:r w:rsidRPr="002D4DC4">
        <w:rPr>
          <w:rFonts w:ascii="GHEA Grapalat" w:hAnsi="GHEA Grapalat"/>
          <w:color w:val="000000"/>
          <w:sz w:val="20"/>
          <w:szCs w:val="20"/>
          <w:lang w:val="hy-AM"/>
        </w:rPr>
        <w:t xml:space="preserve"> հասց</w:t>
      </w:r>
      <w:r w:rsidR="00532A65">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sidR="00AF3D6A">
        <w:rPr>
          <w:rFonts w:ascii="GHEA Grapalat" w:hAnsi="GHEA Grapalat"/>
          <w:color w:val="000000"/>
          <w:sz w:val="20"/>
          <w:szCs w:val="20"/>
          <w:lang w:val="hy-AM"/>
        </w:rPr>
        <w:t>:</w:t>
      </w:r>
    </w:p>
    <w:p w14:paraId="31CB5776"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2D4DC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w:t>
      </w:r>
      <w:r w:rsidR="00091EBC" w:rsidRPr="002D4DC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2D4DC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091EBC"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մարմնի ղեկավար</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D7F2339"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6C0BE36" w14:textId="77777777" w:rsidR="00091EBC" w:rsidRPr="00F566B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1B4DEBC5" w14:textId="77777777" w:rsidR="00091EBC" w:rsidRPr="00F566BF" w:rsidRDefault="00091EBC" w:rsidP="00091EBC">
      <w:pPr>
        <w:pStyle w:val="BodyTextIndent3"/>
        <w:spacing w:line="240" w:lineRule="auto"/>
        <w:jc w:val="center"/>
        <w:rPr>
          <w:rFonts w:ascii="GHEA Grapalat" w:hAnsi="GHEA Grapalat" w:cs="Arial"/>
          <w:b/>
          <w:lang w:val="hy-AM"/>
        </w:rPr>
      </w:pPr>
    </w:p>
    <w:p w14:paraId="175AA95A" w14:textId="355BD719" w:rsidR="00091EBC" w:rsidRDefault="00091EBC" w:rsidP="00091EBC">
      <w:pPr>
        <w:pStyle w:val="BodyTextIndent3"/>
        <w:spacing w:line="240" w:lineRule="auto"/>
        <w:jc w:val="right"/>
        <w:rPr>
          <w:rFonts w:ascii="GHEA Grapalat" w:hAnsi="GHEA Grapalat"/>
          <w:szCs w:val="24"/>
          <w:lang w:val="hy-AM"/>
        </w:rPr>
      </w:pPr>
    </w:p>
    <w:p w14:paraId="1F57AA08" w14:textId="0122C77B" w:rsidR="00D94C12" w:rsidRDefault="00D94C12" w:rsidP="00091EBC">
      <w:pPr>
        <w:pStyle w:val="BodyTextIndent3"/>
        <w:spacing w:line="240" w:lineRule="auto"/>
        <w:jc w:val="right"/>
        <w:rPr>
          <w:rFonts w:ascii="GHEA Grapalat" w:hAnsi="GHEA Grapalat"/>
          <w:szCs w:val="24"/>
          <w:lang w:val="hy-AM"/>
        </w:rPr>
      </w:pPr>
    </w:p>
    <w:p w14:paraId="2E4B739B" w14:textId="1F9EC473" w:rsidR="00D94C12" w:rsidRDefault="00D94C12" w:rsidP="00091EBC">
      <w:pPr>
        <w:pStyle w:val="BodyTextIndent3"/>
        <w:spacing w:line="240" w:lineRule="auto"/>
        <w:jc w:val="right"/>
        <w:rPr>
          <w:rFonts w:ascii="GHEA Grapalat" w:hAnsi="GHEA Grapalat"/>
          <w:szCs w:val="24"/>
          <w:lang w:val="hy-AM"/>
        </w:rPr>
      </w:pPr>
    </w:p>
    <w:p w14:paraId="28E3252A" w14:textId="2D1592FD" w:rsidR="00D94C12" w:rsidRDefault="00D94C12" w:rsidP="00091EBC">
      <w:pPr>
        <w:pStyle w:val="BodyTextIndent3"/>
        <w:spacing w:line="240" w:lineRule="auto"/>
        <w:jc w:val="right"/>
        <w:rPr>
          <w:rFonts w:ascii="GHEA Grapalat" w:hAnsi="GHEA Grapalat"/>
          <w:szCs w:val="24"/>
          <w:lang w:val="hy-AM"/>
        </w:rPr>
      </w:pPr>
    </w:p>
    <w:p w14:paraId="2FB4C41F" w14:textId="44D4B10A" w:rsidR="00D94C12" w:rsidRDefault="00D94C12" w:rsidP="00091EBC">
      <w:pPr>
        <w:pStyle w:val="BodyTextIndent3"/>
        <w:spacing w:line="240" w:lineRule="auto"/>
        <w:jc w:val="right"/>
        <w:rPr>
          <w:rFonts w:ascii="GHEA Grapalat" w:hAnsi="GHEA Grapalat"/>
          <w:szCs w:val="24"/>
          <w:lang w:val="hy-AM"/>
        </w:rPr>
      </w:pPr>
    </w:p>
    <w:p w14:paraId="2E98B1AD" w14:textId="32E4FE55" w:rsidR="00D94C12" w:rsidRDefault="00D94C12" w:rsidP="00091EBC">
      <w:pPr>
        <w:pStyle w:val="BodyTextIndent3"/>
        <w:spacing w:line="240" w:lineRule="auto"/>
        <w:jc w:val="right"/>
        <w:rPr>
          <w:rFonts w:ascii="GHEA Grapalat" w:hAnsi="GHEA Grapalat"/>
          <w:szCs w:val="24"/>
          <w:lang w:val="hy-AM"/>
        </w:rPr>
      </w:pPr>
    </w:p>
    <w:p w14:paraId="15FDDD78" w14:textId="47260F39" w:rsidR="00D94C12" w:rsidRDefault="00D94C12" w:rsidP="00091EBC">
      <w:pPr>
        <w:pStyle w:val="BodyTextIndent3"/>
        <w:spacing w:line="240" w:lineRule="auto"/>
        <w:jc w:val="right"/>
        <w:rPr>
          <w:rFonts w:ascii="GHEA Grapalat" w:hAnsi="GHEA Grapalat"/>
          <w:szCs w:val="24"/>
          <w:lang w:val="hy-AM"/>
        </w:rPr>
      </w:pPr>
    </w:p>
    <w:p w14:paraId="1A22D440" w14:textId="45356D39" w:rsidR="00D94C12" w:rsidRDefault="00D94C12" w:rsidP="00091EBC">
      <w:pPr>
        <w:pStyle w:val="BodyTextIndent3"/>
        <w:spacing w:line="240" w:lineRule="auto"/>
        <w:jc w:val="right"/>
        <w:rPr>
          <w:rFonts w:ascii="GHEA Grapalat" w:hAnsi="GHEA Grapalat"/>
          <w:szCs w:val="24"/>
          <w:lang w:val="hy-AM"/>
        </w:rPr>
      </w:pPr>
    </w:p>
    <w:p w14:paraId="2DABF29C" w14:textId="3887086A" w:rsidR="00D94C12" w:rsidRDefault="00D94C12" w:rsidP="00091EBC">
      <w:pPr>
        <w:pStyle w:val="BodyTextIndent3"/>
        <w:spacing w:line="240" w:lineRule="auto"/>
        <w:jc w:val="right"/>
        <w:rPr>
          <w:rFonts w:ascii="GHEA Grapalat" w:hAnsi="GHEA Grapalat"/>
          <w:szCs w:val="24"/>
          <w:lang w:val="hy-AM"/>
        </w:rPr>
      </w:pPr>
    </w:p>
    <w:p w14:paraId="2F5A97C3" w14:textId="417CD1BB" w:rsidR="00D94C12" w:rsidRDefault="00D94C12" w:rsidP="00091EBC">
      <w:pPr>
        <w:pStyle w:val="BodyTextIndent3"/>
        <w:spacing w:line="240" w:lineRule="auto"/>
        <w:jc w:val="right"/>
        <w:rPr>
          <w:rFonts w:ascii="GHEA Grapalat" w:hAnsi="GHEA Grapalat"/>
          <w:szCs w:val="24"/>
          <w:lang w:val="hy-AM"/>
        </w:rPr>
      </w:pPr>
    </w:p>
    <w:p w14:paraId="6C86CE1E" w14:textId="0A9E5747" w:rsidR="00D94C12" w:rsidRDefault="00D94C12" w:rsidP="00091EBC">
      <w:pPr>
        <w:pStyle w:val="BodyTextIndent3"/>
        <w:spacing w:line="240" w:lineRule="auto"/>
        <w:jc w:val="right"/>
        <w:rPr>
          <w:rFonts w:ascii="GHEA Grapalat" w:hAnsi="GHEA Grapalat"/>
          <w:szCs w:val="24"/>
          <w:lang w:val="hy-AM"/>
        </w:rPr>
      </w:pPr>
    </w:p>
    <w:p w14:paraId="7786F45D" w14:textId="0F598F1F" w:rsidR="00D94C12" w:rsidRDefault="00D94C12" w:rsidP="00091EBC">
      <w:pPr>
        <w:pStyle w:val="BodyTextIndent3"/>
        <w:spacing w:line="240" w:lineRule="auto"/>
        <w:jc w:val="right"/>
        <w:rPr>
          <w:rFonts w:ascii="GHEA Grapalat" w:hAnsi="GHEA Grapalat"/>
          <w:szCs w:val="24"/>
          <w:lang w:val="hy-AM"/>
        </w:rPr>
      </w:pPr>
    </w:p>
    <w:p w14:paraId="79D44B23" w14:textId="6053645D" w:rsidR="00D94C12" w:rsidRDefault="00D94C12" w:rsidP="00091EBC">
      <w:pPr>
        <w:pStyle w:val="BodyTextIndent3"/>
        <w:spacing w:line="240" w:lineRule="auto"/>
        <w:jc w:val="right"/>
        <w:rPr>
          <w:rFonts w:ascii="GHEA Grapalat" w:hAnsi="GHEA Grapalat"/>
          <w:szCs w:val="24"/>
          <w:lang w:val="hy-AM"/>
        </w:rPr>
      </w:pPr>
    </w:p>
    <w:p w14:paraId="7A3E3E4A" w14:textId="40E89C69" w:rsidR="00D94C12" w:rsidRDefault="00D94C12" w:rsidP="00091EBC">
      <w:pPr>
        <w:pStyle w:val="BodyTextIndent3"/>
        <w:spacing w:line="240" w:lineRule="auto"/>
        <w:jc w:val="right"/>
        <w:rPr>
          <w:rFonts w:ascii="GHEA Grapalat" w:hAnsi="GHEA Grapalat"/>
          <w:szCs w:val="24"/>
          <w:lang w:val="hy-AM"/>
        </w:rPr>
      </w:pPr>
    </w:p>
    <w:p w14:paraId="36C547FB" w14:textId="496727DF" w:rsidR="00D94C12" w:rsidRDefault="00D94C12" w:rsidP="00091EBC">
      <w:pPr>
        <w:pStyle w:val="BodyTextIndent3"/>
        <w:spacing w:line="240" w:lineRule="auto"/>
        <w:jc w:val="right"/>
        <w:rPr>
          <w:rFonts w:ascii="GHEA Grapalat" w:hAnsi="GHEA Grapalat"/>
          <w:szCs w:val="24"/>
          <w:lang w:val="hy-AM"/>
        </w:rPr>
      </w:pPr>
    </w:p>
    <w:p w14:paraId="15717EFD" w14:textId="3E2175BE" w:rsidR="00D94C12" w:rsidRDefault="00D94C12" w:rsidP="00091EBC">
      <w:pPr>
        <w:pStyle w:val="BodyTextIndent3"/>
        <w:spacing w:line="240" w:lineRule="auto"/>
        <w:jc w:val="right"/>
        <w:rPr>
          <w:rFonts w:ascii="GHEA Grapalat" w:hAnsi="GHEA Grapalat"/>
          <w:szCs w:val="24"/>
          <w:lang w:val="hy-AM"/>
        </w:rPr>
      </w:pPr>
    </w:p>
    <w:p w14:paraId="24AEDEF4" w14:textId="63AC03D1" w:rsidR="00D94C12" w:rsidRDefault="00D94C12" w:rsidP="00091EBC">
      <w:pPr>
        <w:pStyle w:val="BodyTextIndent3"/>
        <w:spacing w:line="240" w:lineRule="auto"/>
        <w:jc w:val="right"/>
        <w:rPr>
          <w:rFonts w:ascii="GHEA Grapalat" w:hAnsi="GHEA Grapalat"/>
          <w:szCs w:val="24"/>
          <w:lang w:val="hy-AM"/>
        </w:rPr>
      </w:pPr>
    </w:p>
    <w:p w14:paraId="591B4636" w14:textId="066164EE" w:rsidR="00D94C12" w:rsidRDefault="00D94C12" w:rsidP="00091EBC">
      <w:pPr>
        <w:pStyle w:val="BodyTextIndent3"/>
        <w:spacing w:line="240" w:lineRule="auto"/>
        <w:jc w:val="right"/>
        <w:rPr>
          <w:rFonts w:ascii="GHEA Grapalat" w:hAnsi="GHEA Grapalat"/>
          <w:szCs w:val="24"/>
          <w:lang w:val="hy-AM"/>
        </w:rPr>
      </w:pPr>
    </w:p>
    <w:p w14:paraId="6169B3BC" w14:textId="2F2112C2" w:rsidR="00D94C12" w:rsidRDefault="00D94C12" w:rsidP="00091EBC">
      <w:pPr>
        <w:pStyle w:val="BodyTextIndent3"/>
        <w:spacing w:line="240" w:lineRule="auto"/>
        <w:jc w:val="right"/>
        <w:rPr>
          <w:rFonts w:ascii="GHEA Grapalat" w:hAnsi="GHEA Grapalat"/>
          <w:szCs w:val="24"/>
          <w:lang w:val="hy-AM"/>
        </w:rPr>
      </w:pPr>
    </w:p>
    <w:p w14:paraId="22D95FB0" w14:textId="0838BA28" w:rsidR="00D94C12" w:rsidRDefault="00D94C12" w:rsidP="00091EBC">
      <w:pPr>
        <w:pStyle w:val="BodyTextIndent3"/>
        <w:spacing w:line="240" w:lineRule="auto"/>
        <w:jc w:val="right"/>
        <w:rPr>
          <w:rFonts w:ascii="GHEA Grapalat" w:hAnsi="GHEA Grapalat"/>
          <w:szCs w:val="24"/>
          <w:lang w:val="hy-AM"/>
        </w:rPr>
      </w:pPr>
    </w:p>
    <w:p w14:paraId="034A547F" w14:textId="559835F2" w:rsidR="00D94C12" w:rsidRDefault="00D94C12" w:rsidP="00091EBC">
      <w:pPr>
        <w:pStyle w:val="BodyTextIndent3"/>
        <w:spacing w:line="240" w:lineRule="auto"/>
        <w:jc w:val="right"/>
        <w:rPr>
          <w:rFonts w:ascii="GHEA Grapalat" w:hAnsi="GHEA Grapalat"/>
          <w:szCs w:val="24"/>
          <w:lang w:val="hy-AM"/>
        </w:rPr>
      </w:pPr>
    </w:p>
    <w:p w14:paraId="4B5A6C64" w14:textId="66FD2340" w:rsidR="00D94C12" w:rsidRDefault="00D94C12" w:rsidP="00091EBC">
      <w:pPr>
        <w:pStyle w:val="BodyTextIndent3"/>
        <w:spacing w:line="240" w:lineRule="auto"/>
        <w:jc w:val="right"/>
        <w:rPr>
          <w:rFonts w:ascii="GHEA Grapalat" w:hAnsi="GHEA Grapalat"/>
          <w:szCs w:val="24"/>
          <w:lang w:val="hy-AM"/>
        </w:rPr>
      </w:pPr>
    </w:p>
    <w:p w14:paraId="183E2FCF" w14:textId="24BCDEB5" w:rsidR="00D94C12" w:rsidRDefault="00D94C12" w:rsidP="00091EBC">
      <w:pPr>
        <w:pStyle w:val="BodyTextIndent3"/>
        <w:spacing w:line="240" w:lineRule="auto"/>
        <w:jc w:val="right"/>
        <w:rPr>
          <w:rFonts w:ascii="GHEA Grapalat" w:hAnsi="GHEA Grapalat"/>
          <w:szCs w:val="24"/>
          <w:lang w:val="hy-AM"/>
        </w:rPr>
      </w:pPr>
    </w:p>
    <w:p w14:paraId="7CB89CAB" w14:textId="515F40EF" w:rsidR="00D94C12" w:rsidRDefault="00D94C12" w:rsidP="00091EBC">
      <w:pPr>
        <w:pStyle w:val="BodyTextIndent3"/>
        <w:spacing w:line="240" w:lineRule="auto"/>
        <w:jc w:val="right"/>
        <w:rPr>
          <w:rFonts w:ascii="GHEA Grapalat" w:hAnsi="GHEA Grapalat"/>
          <w:szCs w:val="24"/>
          <w:lang w:val="hy-AM"/>
        </w:rPr>
      </w:pPr>
    </w:p>
    <w:p w14:paraId="4E4AF18E" w14:textId="2C21C189" w:rsidR="00D94C12" w:rsidRDefault="00D94C12" w:rsidP="00091EBC">
      <w:pPr>
        <w:pStyle w:val="BodyTextIndent3"/>
        <w:spacing w:line="240" w:lineRule="auto"/>
        <w:jc w:val="right"/>
        <w:rPr>
          <w:rFonts w:ascii="GHEA Grapalat" w:hAnsi="GHEA Grapalat"/>
          <w:szCs w:val="24"/>
          <w:lang w:val="hy-AM"/>
        </w:rPr>
      </w:pPr>
    </w:p>
    <w:p w14:paraId="260A5C4B" w14:textId="76837392" w:rsidR="00D94C12" w:rsidRDefault="00D94C12" w:rsidP="00091EBC">
      <w:pPr>
        <w:pStyle w:val="BodyTextIndent3"/>
        <w:spacing w:line="240" w:lineRule="auto"/>
        <w:jc w:val="right"/>
        <w:rPr>
          <w:rFonts w:ascii="GHEA Grapalat" w:hAnsi="GHEA Grapalat"/>
          <w:szCs w:val="24"/>
          <w:lang w:val="hy-AM"/>
        </w:rPr>
      </w:pPr>
    </w:p>
    <w:p w14:paraId="2BF5AF70" w14:textId="0B5817DC" w:rsidR="00D94C12" w:rsidRDefault="00D94C12" w:rsidP="00091EBC">
      <w:pPr>
        <w:pStyle w:val="BodyTextIndent3"/>
        <w:spacing w:line="240" w:lineRule="auto"/>
        <w:jc w:val="right"/>
        <w:rPr>
          <w:rFonts w:ascii="GHEA Grapalat" w:hAnsi="GHEA Grapalat"/>
          <w:szCs w:val="24"/>
          <w:lang w:val="hy-AM"/>
        </w:rPr>
      </w:pPr>
    </w:p>
    <w:p w14:paraId="4D9800ED" w14:textId="5B68722A" w:rsidR="00D94C12" w:rsidRDefault="00D94C12" w:rsidP="00091EBC">
      <w:pPr>
        <w:pStyle w:val="BodyTextIndent3"/>
        <w:spacing w:line="240" w:lineRule="auto"/>
        <w:jc w:val="right"/>
        <w:rPr>
          <w:rFonts w:ascii="GHEA Grapalat" w:hAnsi="GHEA Grapalat"/>
          <w:szCs w:val="24"/>
          <w:lang w:val="hy-AM"/>
        </w:rPr>
      </w:pPr>
    </w:p>
    <w:p w14:paraId="50F0AEF1" w14:textId="3C742CCA" w:rsidR="00D94C12" w:rsidRDefault="00D94C12" w:rsidP="00091EBC">
      <w:pPr>
        <w:pStyle w:val="BodyTextIndent3"/>
        <w:spacing w:line="240" w:lineRule="auto"/>
        <w:jc w:val="right"/>
        <w:rPr>
          <w:rFonts w:ascii="GHEA Grapalat" w:hAnsi="GHEA Grapalat"/>
          <w:szCs w:val="24"/>
          <w:lang w:val="hy-AM"/>
        </w:rPr>
      </w:pPr>
    </w:p>
    <w:p w14:paraId="4FE72809" w14:textId="71F7B543" w:rsidR="00D94C12" w:rsidRDefault="00D94C12" w:rsidP="00091EBC">
      <w:pPr>
        <w:pStyle w:val="BodyTextIndent3"/>
        <w:spacing w:line="240" w:lineRule="auto"/>
        <w:jc w:val="right"/>
        <w:rPr>
          <w:rFonts w:ascii="GHEA Grapalat" w:hAnsi="GHEA Grapalat"/>
          <w:szCs w:val="24"/>
          <w:lang w:val="hy-AM"/>
        </w:rPr>
      </w:pPr>
    </w:p>
    <w:p w14:paraId="46F1BCEE" w14:textId="42E9DE63" w:rsidR="00D94C12" w:rsidRDefault="00D94C12" w:rsidP="00091EBC">
      <w:pPr>
        <w:pStyle w:val="BodyTextIndent3"/>
        <w:spacing w:line="240" w:lineRule="auto"/>
        <w:jc w:val="right"/>
        <w:rPr>
          <w:rFonts w:ascii="GHEA Grapalat" w:hAnsi="GHEA Grapalat"/>
          <w:szCs w:val="24"/>
          <w:lang w:val="hy-AM"/>
        </w:rPr>
      </w:pPr>
    </w:p>
    <w:p w14:paraId="21055355" w14:textId="645AB5C6" w:rsidR="00D94C12" w:rsidRDefault="00D94C12" w:rsidP="00091EBC">
      <w:pPr>
        <w:pStyle w:val="BodyTextIndent3"/>
        <w:spacing w:line="240" w:lineRule="auto"/>
        <w:jc w:val="right"/>
        <w:rPr>
          <w:rFonts w:ascii="GHEA Grapalat" w:hAnsi="GHEA Grapalat"/>
          <w:szCs w:val="24"/>
          <w:lang w:val="hy-AM"/>
        </w:rPr>
      </w:pPr>
    </w:p>
    <w:p w14:paraId="06FC5B3A" w14:textId="1A4481EF" w:rsidR="00D94C12" w:rsidRDefault="00D94C12" w:rsidP="00091EBC">
      <w:pPr>
        <w:pStyle w:val="BodyTextIndent3"/>
        <w:spacing w:line="240" w:lineRule="auto"/>
        <w:jc w:val="right"/>
        <w:rPr>
          <w:rFonts w:ascii="GHEA Grapalat" w:hAnsi="GHEA Grapalat"/>
          <w:szCs w:val="24"/>
          <w:lang w:val="hy-AM"/>
        </w:rPr>
      </w:pPr>
    </w:p>
    <w:p w14:paraId="51397AB3" w14:textId="25250CCE" w:rsidR="00D94C12" w:rsidRDefault="00D94C12" w:rsidP="00091EBC">
      <w:pPr>
        <w:pStyle w:val="BodyTextIndent3"/>
        <w:spacing w:line="240" w:lineRule="auto"/>
        <w:jc w:val="right"/>
        <w:rPr>
          <w:rFonts w:ascii="GHEA Grapalat" w:hAnsi="GHEA Grapalat"/>
          <w:szCs w:val="24"/>
          <w:lang w:val="hy-AM"/>
        </w:rPr>
      </w:pPr>
    </w:p>
    <w:p w14:paraId="19690445" w14:textId="6CD57ED7" w:rsidR="00D94C12" w:rsidRDefault="00D94C12" w:rsidP="00091EBC">
      <w:pPr>
        <w:pStyle w:val="BodyTextIndent3"/>
        <w:spacing w:line="240" w:lineRule="auto"/>
        <w:jc w:val="right"/>
        <w:rPr>
          <w:rFonts w:ascii="GHEA Grapalat" w:hAnsi="GHEA Grapalat"/>
          <w:szCs w:val="24"/>
          <w:lang w:val="hy-AM"/>
        </w:rPr>
      </w:pPr>
    </w:p>
    <w:p w14:paraId="556FEBA6" w14:textId="41B02EB9" w:rsidR="00D94C12" w:rsidRDefault="00D94C12" w:rsidP="00091EBC">
      <w:pPr>
        <w:pStyle w:val="BodyTextIndent3"/>
        <w:spacing w:line="240" w:lineRule="auto"/>
        <w:jc w:val="right"/>
        <w:rPr>
          <w:rFonts w:ascii="GHEA Grapalat" w:hAnsi="GHEA Grapalat"/>
          <w:szCs w:val="24"/>
          <w:lang w:val="hy-AM"/>
        </w:rPr>
      </w:pPr>
    </w:p>
    <w:p w14:paraId="1EFD4CDF" w14:textId="767ABC6F" w:rsidR="00D94C12" w:rsidRDefault="00D94C12" w:rsidP="00091EBC">
      <w:pPr>
        <w:pStyle w:val="BodyTextIndent3"/>
        <w:spacing w:line="240" w:lineRule="auto"/>
        <w:jc w:val="right"/>
        <w:rPr>
          <w:rFonts w:ascii="GHEA Grapalat" w:hAnsi="GHEA Grapalat"/>
          <w:szCs w:val="24"/>
          <w:lang w:val="hy-AM"/>
        </w:rPr>
      </w:pPr>
    </w:p>
    <w:p w14:paraId="5D9BDBB8" w14:textId="3F49032D" w:rsidR="00D94C12" w:rsidRDefault="00D94C12" w:rsidP="00091EBC">
      <w:pPr>
        <w:pStyle w:val="BodyTextIndent3"/>
        <w:spacing w:line="240" w:lineRule="auto"/>
        <w:jc w:val="right"/>
        <w:rPr>
          <w:rFonts w:ascii="GHEA Grapalat" w:hAnsi="GHEA Grapalat"/>
          <w:szCs w:val="24"/>
          <w:lang w:val="hy-AM"/>
        </w:rPr>
      </w:pPr>
    </w:p>
    <w:p w14:paraId="6F0BAD50" w14:textId="2E04B958" w:rsidR="00D94C12" w:rsidRDefault="00D94C12" w:rsidP="00091EBC">
      <w:pPr>
        <w:pStyle w:val="BodyTextIndent3"/>
        <w:spacing w:line="240" w:lineRule="auto"/>
        <w:jc w:val="right"/>
        <w:rPr>
          <w:rFonts w:ascii="GHEA Grapalat" w:hAnsi="GHEA Grapalat"/>
          <w:szCs w:val="24"/>
          <w:lang w:val="hy-AM"/>
        </w:rPr>
      </w:pPr>
    </w:p>
    <w:p w14:paraId="06473260" w14:textId="74643256" w:rsidR="00D94C12" w:rsidRDefault="00D94C12" w:rsidP="00091EBC">
      <w:pPr>
        <w:pStyle w:val="BodyTextIndent3"/>
        <w:spacing w:line="240" w:lineRule="auto"/>
        <w:jc w:val="right"/>
        <w:rPr>
          <w:rFonts w:ascii="GHEA Grapalat" w:hAnsi="GHEA Grapalat"/>
          <w:szCs w:val="24"/>
          <w:lang w:val="hy-AM"/>
        </w:rPr>
      </w:pPr>
    </w:p>
    <w:p w14:paraId="42EC068D" w14:textId="73C42C0E" w:rsidR="00D94C12" w:rsidRDefault="00D94C12" w:rsidP="00091EBC">
      <w:pPr>
        <w:pStyle w:val="BodyTextIndent3"/>
        <w:spacing w:line="240" w:lineRule="auto"/>
        <w:jc w:val="right"/>
        <w:rPr>
          <w:rFonts w:ascii="GHEA Grapalat" w:hAnsi="GHEA Grapalat"/>
          <w:szCs w:val="24"/>
          <w:lang w:val="hy-AM"/>
        </w:rPr>
      </w:pPr>
    </w:p>
    <w:p w14:paraId="47DB1750" w14:textId="3B1A2637" w:rsidR="00D94C12" w:rsidRDefault="00D94C12" w:rsidP="00091EBC">
      <w:pPr>
        <w:pStyle w:val="BodyTextIndent3"/>
        <w:spacing w:line="240" w:lineRule="auto"/>
        <w:jc w:val="right"/>
        <w:rPr>
          <w:rFonts w:ascii="GHEA Grapalat" w:hAnsi="GHEA Grapalat"/>
          <w:szCs w:val="24"/>
          <w:lang w:val="hy-AM"/>
        </w:rPr>
      </w:pPr>
    </w:p>
    <w:p w14:paraId="7538D0C3" w14:textId="1FADBF4E" w:rsidR="00D94C12" w:rsidRDefault="00D94C12" w:rsidP="00091EBC">
      <w:pPr>
        <w:pStyle w:val="BodyTextIndent3"/>
        <w:spacing w:line="240" w:lineRule="auto"/>
        <w:jc w:val="right"/>
        <w:rPr>
          <w:rFonts w:ascii="GHEA Grapalat" w:hAnsi="GHEA Grapalat"/>
          <w:szCs w:val="24"/>
          <w:lang w:val="hy-AM"/>
        </w:rPr>
      </w:pPr>
    </w:p>
    <w:p w14:paraId="6790CD8E" w14:textId="392A9F99" w:rsidR="00D94C12" w:rsidRDefault="00D94C12" w:rsidP="00091EBC">
      <w:pPr>
        <w:pStyle w:val="BodyTextIndent3"/>
        <w:spacing w:line="240" w:lineRule="auto"/>
        <w:jc w:val="right"/>
        <w:rPr>
          <w:rFonts w:ascii="GHEA Grapalat" w:hAnsi="GHEA Grapalat"/>
          <w:szCs w:val="24"/>
          <w:lang w:val="hy-AM"/>
        </w:rPr>
      </w:pPr>
    </w:p>
    <w:p w14:paraId="33397059" w14:textId="3D97CFE9" w:rsidR="00D94C12" w:rsidRDefault="00D94C12" w:rsidP="00091EBC">
      <w:pPr>
        <w:pStyle w:val="BodyTextIndent3"/>
        <w:spacing w:line="240" w:lineRule="auto"/>
        <w:jc w:val="right"/>
        <w:rPr>
          <w:rFonts w:ascii="GHEA Grapalat" w:hAnsi="GHEA Grapalat"/>
          <w:szCs w:val="24"/>
          <w:lang w:val="hy-AM"/>
        </w:rPr>
      </w:pPr>
    </w:p>
    <w:p w14:paraId="041005B9" w14:textId="75B84925" w:rsidR="00D94C12" w:rsidRDefault="00D94C12" w:rsidP="00091EBC">
      <w:pPr>
        <w:pStyle w:val="BodyTextIndent3"/>
        <w:spacing w:line="240" w:lineRule="auto"/>
        <w:jc w:val="right"/>
        <w:rPr>
          <w:rFonts w:ascii="GHEA Grapalat" w:hAnsi="GHEA Grapalat"/>
          <w:szCs w:val="24"/>
          <w:lang w:val="hy-AM"/>
        </w:rPr>
      </w:pPr>
    </w:p>
    <w:p w14:paraId="39DB0076" w14:textId="21AD77A0" w:rsidR="00D94C12" w:rsidRDefault="00D94C12" w:rsidP="00091EBC">
      <w:pPr>
        <w:pStyle w:val="BodyTextIndent3"/>
        <w:spacing w:line="240" w:lineRule="auto"/>
        <w:jc w:val="right"/>
        <w:rPr>
          <w:rFonts w:ascii="GHEA Grapalat" w:hAnsi="GHEA Grapalat"/>
          <w:szCs w:val="24"/>
          <w:lang w:val="hy-AM"/>
        </w:rPr>
      </w:pPr>
    </w:p>
    <w:p w14:paraId="16D2F6EA" w14:textId="365734EB" w:rsidR="00D94C12" w:rsidRDefault="00D94C12" w:rsidP="00091EBC">
      <w:pPr>
        <w:pStyle w:val="BodyTextIndent3"/>
        <w:spacing w:line="240" w:lineRule="auto"/>
        <w:jc w:val="right"/>
        <w:rPr>
          <w:rFonts w:ascii="GHEA Grapalat" w:hAnsi="GHEA Grapalat"/>
          <w:szCs w:val="24"/>
          <w:lang w:val="hy-AM"/>
        </w:rPr>
      </w:pPr>
    </w:p>
    <w:p w14:paraId="4A95E0E7" w14:textId="72E1ED55" w:rsidR="00D94C12" w:rsidRDefault="00D94C12" w:rsidP="00091EBC">
      <w:pPr>
        <w:pStyle w:val="BodyTextIndent3"/>
        <w:spacing w:line="240" w:lineRule="auto"/>
        <w:jc w:val="right"/>
        <w:rPr>
          <w:rFonts w:ascii="GHEA Grapalat" w:hAnsi="GHEA Grapalat"/>
          <w:szCs w:val="24"/>
          <w:lang w:val="hy-AM"/>
        </w:rPr>
      </w:pPr>
    </w:p>
    <w:p w14:paraId="605AD9E7" w14:textId="18664EDC" w:rsidR="00D94C12" w:rsidRDefault="00D94C12" w:rsidP="00091EBC">
      <w:pPr>
        <w:pStyle w:val="BodyTextIndent3"/>
        <w:spacing w:line="240" w:lineRule="auto"/>
        <w:jc w:val="right"/>
        <w:rPr>
          <w:rFonts w:ascii="GHEA Grapalat" w:hAnsi="GHEA Grapalat"/>
          <w:szCs w:val="24"/>
          <w:lang w:val="hy-AM"/>
        </w:rPr>
      </w:pPr>
    </w:p>
    <w:p w14:paraId="27EBFC87" w14:textId="77777777" w:rsidR="00D94C12" w:rsidRPr="00F566BF" w:rsidRDefault="00D94C12" w:rsidP="00091EBC">
      <w:pPr>
        <w:pStyle w:val="BodyTextIndent3"/>
        <w:spacing w:line="240" w:lineRule="auto"/>
        <w:jc w:val="right"/>
        <w:rPr>
          <w:rFonts w:ascii="GHEA Grapalat" w:hAnsi="GHEA Grapalat"/>
          <w:szCs w:val="24"/>
          <w:lang w:val="hy-AM"/>
        </w:rPr>
      </w:pPr>
    </w:p>
    <w:p w14:paraId="0C1FB1CC" w14:textId="77777777" w:rsidR="00631658" w:rsidRPr="00F566BF" w:rsidRDefault="00631658" w:rsidP="00631658">
      <w:pPr>
        <w:jc w:val="right"/>
        <w:rPr>
          <w:rFonts w:ascii="GHEA Grapalat" w:hAnsi="GHEA Grapalat" w:cs="GHEA Grapalat"/>
          <w:i/>
          <w:sz w:val="18"/>
          <w:szCs w:val="18"/>
          <w:lang w:val="hy-AM"/>
        </w:rPr>
      </w:pPr>
    </w:p>
    <w:p w14:paraId="36F49941" w14:textId="77777777"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Հավելված 5.1</w:t>
      </w:r>
    </w:p>
    <w:p w14:paraId="60A82AA7" w14:textId="5EB98D9B" w:rsidR="00631658" w:rsidRPr="00F566BF" w:rsidRDefault="000315C9" w:rsidP="00631658">
      <w:pPr>
        <w:pStyle w:val="BodyTextIndent3"/>
        <w:spacing w:line="240" w:lineRule="auto"/>
        <w:jc w:val="right"/>
        <w:rPr>
          <w:rFonts w:ascii="GHEA Grapalat" w:hAnsi="GHEA Grapalat" w:cs="Sylfaen"/>
          <w:b/>
          <w:lang w:val="hy-AM"/>
        </w:rPr>
      </w:pPr>
      <w:r w:rsidRPr="000315C9">
        <w:rPr>
          <w:rFonts w:ascii="GHEA Grapalat" w:hAnsi="GHEA Grapalat" w:cs="Sylfaen"/>
          <w:b/>
          <w:lang w:val="hy-AM"/>
        </w:rPr>
        <w:t>ԱԳՆ-ԲՄԾՁԲ-2</w:t>
      </w:r>
      <w:r w:rsidRPr="0058496E">
        <w:rPr>
          <w:rFonts w:ascii="GHEA Grapalat" w:hAnsi="GHEA Grapalat" w:cs="Sylfaen"/>
          <w:b/>
          <w:lang w:val="hy-AM"/>
        </w:rPr>
        <w:t>3</w:t>
      </w:r>
      <w:r w:rsidRPr="000315C9">
        <w:rPr>
          <w:rFonts w:ascii="GHEA Grapalat" w:hAnsi="GHEA Grapalat" w:cs="Sylfaen"/>
          <w:b/>
          <w:lang w:val="hy-AM"/>
        </w:rPr>
        <w:t>/01</w:t>
      </w:r>
      <w:r w:rsidR="00631658" w:rsidRPr="00F566BF">
        <w:rPr>
          <w:rFonts w:ascii="GHEA Grapalat" w:hAnsi="GHEA Grapalat" w:cs="Sylfaen"/>
          <w:b/>
          <w:lang w:val="hy-AM"/>
        </w:rPr>
        <w:t xml:space="preserve">  ծածկագրով</w:t>
      </w:r>
    </w:p>
    <w:p w14:paraId="2E7932EB" w14:textId="77777777"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 մրցույթի հրավերի</w:t>
      </w:r>
    </w:p>
    <w:p w14:paraId="7AA32A93" w14:textId="77777777" w:rsidR="00631658" w:rsidRPr="00F566BF" w:rsidRDefault="00631658" w:rsidP="00631658">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60A534FF" w14:textId="77777777" w:rsidR="001C7C1A" w:rsidRPr="00F566BF" w:rsidRDefault="00631658" w:rsidP="001C7C1A">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001C7C1A" w:rsidRPr="002D4DC4">
        <w:rPr>
          <w:rFonts w:ascii="GHEA Grapalat" w:hAnsi="GHEA Grapalat" w:cs="GHEA Grapalat"/>
          <w:b/>
          <w:sz w:val="18"/>
          <w:szCs w:val="18"/>
          <w:lang w:val="hy-AM"/>
        </w:rPr>
        <w:t xml:space="preserve">         </w:t>
      </w:r>
      <w:r w:rsidR="001C7C1A"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պայմանագրի </w:t>
      </w:r>
      <w:r w:rsidR="001C7C1A"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AF406A4" w14:textId="77777777"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3A75F87D" w14:textId="77777777" w:rsidR="0058496E" w:rsidRDefault="00631658" w:rsidP="0058496E">
      <w:pPr>
        <w:ind w:left="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1.1 </w:t>
      </w:r>
      <w:r w:rsidR="0058496E" w:rsidRPr="00CB1C39">
        <w:rPr>
          <w:rFonts w:ascii="GHEA Grapalat" w:hAnsi="GHEA Grapalat" w:cs="GHEA Grapalat"/>
          <w:sz w:val="20"/>
          <w:szCs w:val="20"/>
          <w:lang w:val="pt-BR"/>
        </w:rPr>
        <w:t>Ընկերությունը մասնակցում է ՀՀ արտաքին գործերի նախարարության (այսուհետ` Պատվիրատու) կողմից կազմակերպված` ԱԳՆ-ԲՄԾՁԲ-2</w:t>
      </w:r>
      <w:r w:rsidR="0058496E">
        <w:rPr>
          <w:rFonts w:ascii="GHEA Grapalat" w:hAnsi="GHEA Grapalat" w:cs="GHEA Grapalat"/>
          <w:sz w:val="20"/>
          <w:szCs w:val="20"/>
          <w:lang w:val="pt-BR"/>
        </w:rPr>
        <w:t>3</w:t>
      </w:r>
      <w:r w:rsidR="0058496E" w:rsidRPr="00CB1C39">
        <w:rPr>
          <w:rFonts w:ascii="GHEA Grapalat" w:hAnsi="GHEA Grapalat" w:cs="GHEA Grapalat"/>
          <w:sz w:val="20"/>
          <w:szCs w:val="20"/>
          <w:lang w:val="pt-BR"/>
        </w:rPr>
        <w:t>/01 ծածկագրով գնման ընթացակարգին:</w:t>
      </w:r>
    </w:p>
    <w:p w14:paraId="4EC8E37F" w14:textId="0B89A46F" w:rsidR="00631658" w:rsidRPr="00F566BF" w:rsidRDefault="00631658" w:rsidP="0058496E">
      <w:pPr>
        <w:ind w:left="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Վճարող</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բանկը</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վճարման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պահանջագիրը</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ստանալուց</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հետո՝</w:t>
      </w:r>
      <w:r w:rsidRPr="00F566BF">
        <w:rPr>
          <w:rFonts w:ascii="GHEA Grapalat" w:hAnsi="GHEA Grapalat" w:cs="GHEA Grapalat"/>
          <w:sz w:val="20"/>
          <w:szCs w:val="20"/>
          <w:lang w:val="pt-BR"/>
        </w:rPr>
        <w:t xml:space="preserve"> 2 (</w:t>
      </w:r>
      <w:r w:rsidRPr="00F566BF">
        <w:rPr>
          <w:rFonts w:ascii="GHEA Grapalat" w:hAnsi="GHEA Grapalat" w:cs="GHEA Grapalat"/>
          <w:sz w:val="20"/>
          <w:szCs w:val="20"/>
        </w:rPr>
        <w:t>երկու</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աշխատանքային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օրվա</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ընթացքում</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պետք</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տեղեկացնի</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Պատվիրատուին՝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գրավոր</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ձևով</w:t>
      </w:r>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3CCD99E1"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566BF">
        <w:rPr>
          <w:rFonts w:ascii="GHEA Grapalat" w:hAnsi="GHEA Grapalat" w:cs="Sylfaen"/>
          <w:i/>
          <w:sz w:val="20"/>
          <w:szCs w:val="20"/>
          <w:lang w:val="hy-AM"/>
        </w:rPr>
        <w:t xml:space="preserve">* </w:t>
      </w:r>
      <w:r w:rsidRPr="00F566BF">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Ներկայացման</w:t>
            </w:r>
            <w:r w:rsidRPr="00F566BF">
              <w:rPr>
                <w:rFonts w:ascii="GHEA Grapalat" w:hAnsi="GHEA Grapalat" w:cs="Arial"/>
                <w:sz w:val="20"/>
                <w:szCs w:val="20"/>
              </w:rPr>
              <w:t xml:space="preserve"> </w:t>
            </w:r>
            <w:r w:rsidRPr="00F566BF">
              <w:rPr>
                <w:rFonts w:ascii="GHEA Grapalat" w:hAnsi="GHEA Grapalat" w:cs="Sylfaen"/>
                <w:sz w:val="20"/>
                <w:szCs w:val="20"/>
              </w:rPr>
              <w:t>ամսաթիվը</w:t>
            </w:r>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 xml:space="preserve">(Ընկերություն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r w:rsidRPr="00F566BF">
              <w:rPr>
                <w:rFonts w:ascii="GHEA Grapalat" w:hAnsi="GHEA Grapalat" w:cs="Sylfaen"/>
                <w:sz w:val="20"/>
                <w:szCs w:val="20"/>
              </w:rPr>
              <w:t>բանկ)</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334B2F"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46B73D5E"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000315C9">
              <w:t xml:space="preserve"> </w:t>
            </w:r>
            <w:r w:rsidR="000315C9" w:rsidRPr="000315C9">
              <w:rPr>
                <w:rFonts w:ascii="GHEA Grapalat" w:hAnsi="GHEA Grapalat" w:cs="Sylfaen"/>
                <w:sz w:val="20"/>
                <w:szCs w:val="20"/>
                <w:lang w:val="hy-AM"/>
              </w:rPr>
              <w:t>ՀՀ արտաքին գործերի նախարարություն</w:t>
            </w:r>
          </w:p>
        </w:tc>
      </w:tr>
      <w:tr w:rsidR="00334B2F"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F566BF" w:rsidRDefault="00334B2F"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Շահառուի</w:t>
            </w:r>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61C26070"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0315C9">
              <w:rPr>
                <w:rFonts w:ascii="GHEA Grapalat" w:hAnsi="GHEA Grapalat" w:cs="Arial"/>
                <w:sz w:val="20"/>
                <w:szCs w:val="20"/>
              </w:rPr>
              <w:t xml:space="preserve"> </w:t>
            </w:r>
            <w:r w:rsidR="000315C9" w:rsidRPr="000315C9">
              <w:rPr>
                <w:rFonts w:ascii="GHEA Grapalat" w:hAnsi="GHEA Grapalat" w:cs="Arial"/>
                <w:sz w:val="20"/>
                <w:szCs w:val="20"/>
              </w:rPr>
              <w:t>02527728</w:t>
            </w:r>
          </w:p>
        </w:tc>
      </w:tr>
      <w:tr w:rsidR="00334B2F"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p>
        </w:tc>
      </w:tr>
      <w:tr w:rsidR="00334B2F" w:rsidRPr="00F566BF"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62E687E2"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sidR="000315C9" w:rsidRPr="000315C9">
              <w:rPr>
                <w:rFonts w:ascii="GHEA Grapalat" w:hAnsi="GHEA Grapalat" w:cs="Arial"/>
                <w:sz w:val="20"/>
                <w:szCs w:val="20"/>
              </w:rPr>
              <w:t>900005000758</w:t>
            </w:r>
          </w:p>
        </w:tc>
      </w:tr>
      <w:tr w:rsidR="00334B2F" w:rsidRPr="00F566BF"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.Գումարը</w:t>
            </w:r>
            <w:r w:rsidRPr="00F566BF">
              <w:rPr>
                <w:rFonts w:ascii="GHEA Grapalat" w:hAnsi="GHEA Grapalat" w:cs="Arial"/>
                <w:sz w:val="20"/>
                <w:szCs w:val="20"/>
              </w:rPr>
              <w:t xml:space="preserve"> </w:t>
            </w:r>
            <w:r w:rsidRPr="00F566BF">
              <w:rPr>
                <w:rFonts w:ascii="GHEA Grapalat" w:hAnsi="GHEA Grapalat" w:cs="Arial"/>
                <w:sz w:val="20"/>
                <w:szCs w:val="20"/>
                <w:lang w:val="ru-RU"/>
              </w:rPr>
              <w:t>(</w:t>
            </w:r>
            <w:r w:rsidRPr="00F566BF">
              <w:rPr>
                <w:rFonts w:ascii="GHEA Grapalat" w:hAnsi="GHEA Grapalat" w:cs="Sylfaen"/>
                <w:sz w:val="20"/>
                <w:szCs w:val="20"/>
              </w:rPr>
              <w:t>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ru-RU"/>
              </w:rPr>
              <w:t>)</w:t>
            </w:r>
            <w:r w:rsidRPr="00F566BF">
              <w:rPr>
                <w:rFonts w:ascii="GHEA Grapalat" w:hAnsi="GHEA Grapalat" w:cs="Arial"/>
                <w:sz w:val="20"/>
                <w:szCs w:val="20"/>
              </w:rPr>
              <w:t>`</w:t>
            </w:r>
          </w:p>
        </w:tc>
      </w:tr>
      <w:tr w:rsidR="00334B2F"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334B2F"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կոդով</w:t>
            </w:r>
            <w:r w:rsidRPr="00F566BF">
              <w:rPr>
                <w:rFonts w:ascii="GHEA Grapalat" w:hAnsi="GHEA Grapalat" w:cs="Arial"/>
                <w:sz w:val="20"/>
                <w:szCs w:val="20"/>
              </w:rPr>
              <w:t>)`</w:t>
            </w:r>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.Գործարքի</w:t>
            </w:r>
            <w:r w:rsidRPr="00F566BF">
              <w:rPr>
                <w:rFonts w:ascii="GHEA Grapalat" w:hAnsi="GHEA Grapalat" w:cs="Arial"/>
                <w:sz w:val="20"/>
                <w:szCs w:val="20"/>
              </w:rPr>
              <w:t xml:space="preserve"> (</w:t>
            </w:r>
            <w:r w:rsidRPr="00F566BF">
              <w:rPr>
                <w:rFonts w:ascii="GHEA Grapalat" w:hAnsi="GHEA Grapalat" w:cs="Sylfaen"/>
                <w:sz w:val="20"/>
                <w:szCs w:val="20"/>
              </w:rPr>
              <w:t>վճարման</w:t>
            </w:r>
            <w:r w:rsidRPr="00F566BF">
              <w:rPr>
                <w:rFonts w:ascii="GHEA Grapalat" w:hAnsi="GHEA Grapalat" w:cs="Arial"/>
                <w:sz w:val="20"/>
                <w:szCs w:val="20"/>
              </w:rPr>
              <w:t xml:space="preserve">) </w:t>
            </w:r>
            <w:r w:rsidRPr="00F566BF">
              <w:rPr>
                <w:rFonts w:ascii="GHEA Grapalat" w:hAnsi="GHEA Grapalat" w:cs="Sylfaen"/>
                <w:sz w:val="20"/>
                <w:szCs w:val="20"/>
              </w:rPr>
              <w:t>նպատակը</w:t>
            </w:r>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532A65">
              <w:rPr>
                <w:rFonts w:ascii="GHEA Grapalat" w:hAnsi="GHEA Grapalat" w:cs="Sylfaen"/>
                <w:bCs/>
                <w:i/>
                <w:sz w:val="20"/>
                <w:szCs w:val="20"/>
                <w:lang w:val="hy-AM"/>
              </w:rPr>
              <w:t>պայմանագրի կատարման</w:t>
            </w:r>
            <w:r w:rsidRPr="00F566BF">
              <w:rPr>
                <w:rFonts w:ascii="GHEA Grapalat" w:hAnsi="GHEA Grapalat" w:cs="Sylfaen"/>
                <w:bCs/>
                <w:i/>
                <w:sz w:val="20"/>
                <w:szCs w:val="20"/>
              </w:rPr>
              <w:t>ապահովմ</w:t>
            </w:r>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proofErr w:type="gramStart"/>
            <w:r w:rsidRPr="00F566BF">
              <w:rPr>
                <w:rFonts w:ascii="GHEA Grapalat" w:hAnsi="GHEA Grapalat" w:cs="Sylfaen"/>
                <w:sz w:val="20"/>
                <w:szCs w:val="20"/>
                <w:lang w:val="hy-AM"/>
              </w:rPr>
              <w:t>պ</w:t>
            </w:r>
            <w:r w:rsidRPr="00F566BF">
              <w:rPr>
                <w:rFonts w:ascii="GHEA Grapalat" w:hAnsi="GHEA Grapalat" w:cs="Sylfaen"/>
                <w:sz w:val="20"/>
                <w:szCs w:val="20"/>
              </w:rPr>
              <w:t xml:space="preserve">այմանագրի </w:t>
            </w:r>
            <w:r w:rsidRPr="00F566BF">
              <w:rPr>
                <w:rFonts w:ascii="GHEA Grapalat" w:hAnsi="GHEA Grapalat" w:cs="Arial"/>
                <w:sz w:val="20"/>
                <w:szCs w:val="20"/>
              </w:rPr>
              <w:t xml:space="preserve"> </w:t>
            </w:r>
            <w:r w:rsidRPr="00F566BF">
              <w:rPr>
                <w:rFonts w:ascii="GHEA Grapalat" w:hAnsi="GHEA Grapalat" w:cs="Sylfaen"/>
                <w:sz w:val="20"/>
                <w:szCs w:val="20"/>
              </w:rPr>
              <w:t>ծածկագիրը</w:t>
            </w:r>
            <w:proofErr w:type="gram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r w:rsidRPr="00F566BF">
              <w:rPr>
                <w:rFonts w:ascii="GHEA Grapalat" w:hAnsi="GHEA Grapalat" w:cs="Sylfaen"/>
                <w:sz w:val="20"/>
                <w:szCs w:val="20"/>
              </w:rPr>
              <w:t>էջ</w:t>
            </w:r>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ա. Շահառուի ստորագրությունները</w:t>
            </w:r>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r w:rsidRPr="00F566BF">
              <w:rPr>
                <w:rFonts w:ascii="GHEA Grapalat" w:hAnsi="GHEA Grapalat" w:cs="Sylfaen"/>
                <w:sz w:val="20"/>
                <w:szCs w:val="20"/>
              </w:rPr>
              <w:t>Վճարողի ստորագրությունները`</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/ստորագրություն/</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/ստորագրություն/</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proofErr w:type="gramStart"/>
            <w:r w:rsidRPr="00F566BF">
              <w:rPr>
                <w:rFonts w:ascii="GHEA Grapalat" w:hAnsi="GHEA Grapalat" w:cs="Sylfaen"/>
                <w:sz w:val="20"/>
                <w:szCs w:val="20"/>
                <w:lang w:val="hy-AM"/>
              </w:rPr>
              <w:t>գ</w:t>
            </w:r>
            <w:r w:rsidRPr="00F566BF">
              <w:rPr>
                <w:rFonts w:ascii="GHEA Grapalat" w:hAnsi="GHEA Grapalat" w:cs="Sylfaen"/>
                <w:sz w:val="20"/>
                <w:szCs w:val="20"/>
              </w:rPr>
              <w:t>.Կատարման</w:t>
            </w:r>
            <w:proofErr w:type="gramEnd"/>
            <w:r w:rsidRPr="00F566BF">
              <w:rPr>
                <w:rFonts w:ascii="GHEA Grapalat" w:hAnsi="GHEA Grapalat" w:cs="Sylfaen"/>
                <w:sz w:val="20"/>
                <w:szCs w:val="20"/>
              </w:rPr>
              <w:t xml:space="preserve"> ամսաթիվը`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Նշված դաշտի/</w:t>
            </w:r>
          </w:p>
          <w:p w14:paraId="17C5A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r w:rsidRPr="00F566BF">
              <w:rPr>
                <w:rFonts w:ascii="GHEA Grapalat" w:hAnsi="GHEA Grapalat"/>
                <w:b/>
                <w:sz w:val="20"/>
                <w:szCs w:val="20"/>
              </w:rPr>
              <w:t>Վավերապայմանի լրացման պահանջը</w:t>
            </w:r>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Վավերապայմանը</w:t>
            </w:r>
          </w:p>
          <w:p w14:paraId="4E38D46B"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 xml:space="preserve">լրացնող կողմը` </w:t>
            </w:r>
          </w:p>
          <w:p w14:paraId="7539EE47"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շահառուն կամ վճարողը</w:t>
            </w:r>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 կողմից` վճարողի բանկին վճարման պահանջագիրը ներկայացնելիս</w:t>
            </w:r>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r w:rsidRPr="00F566BF">
              <w:rPr>
                <w:rFonts w:ascii="GHEA Grapalat" w:hAnsi="GHEA Grapalat"/>
                <w:sz w:val="20"/>
                <w:szCs w:val="20"/>
              </w:rPr>
              <w:t>լրացվում է շահառուի կողմից` վճարողի բանկին վճարման պահանջագրի ներկայացման օրը</w:t>
            </w:r>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1DCA494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566BF">
              <w:rPr>
                <w:rFonts w:ascii="GHEA Grapalat" w:hAnsi="GHEA Grapalat"/>
                <w:sz w:val="20"/>
                <w:szCs w:val="20"/>
                <w:lang w:val="hy-AM"/>
              </w:rPr>
              <w:t xml:space="preserve"> </w:t>
            </w:r>
            <w:r w:rsidRPr="00F566B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3DF9AF7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742B8C7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21505E5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2D5724F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047A7F2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68BC2E2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 այն բանկային (</w:t>
            </w:r>
            <w:r w:rsidRPr="00F566BF">
              <w:rPr>
                <w:rFonts w:ascii="GHEA Grapalat" w:hAnsi="GHEA Grapalat"/>
                <w:sz w:val="20"/>
                <w:szCs w:val="20"/>
                <w:lang w:val="hy-AM"/>
              </w:rPr>
              <w:t>գանձապետական</w:t>
            </w:r>
            <w:r w:rsidRPr="00F566B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56E6B51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լրացվում է վճարողի կողմից</w:t>
            </w:r>
            <w:r w:rsidRPr="00F566BF">
              <w:rPr>
                <w:rFonts w:ascii="GHEA Grapalat" w:hAnsi="GHEA Grapalat"/>
                <w:sz w:val="20"/>
                <w:szCs w:val="20"/>
                <w:lang w:val="hy-AM"/>
              </w:rPr>
              <w:t xml:space="preserve"> </w:t>
            </w:r>
          </w:p>
        </w:tc>
      </w:tr>
      <w:tr w:rsidR="00334B2F" w:rsidRPr="00B83DE8"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B83DE8"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 xml:space="preserve">Պարտադիր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097812C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F566BF">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գնման ընթացակարգի ծածկագիրը</w:t>
            </w:r>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lastRenderedPageBreak/>
              <w:t xml:space="preserve">լրացվում է </w:t>
            </w:r>
            <w:r w:rsidRPr="00F566BF">
              <w:rPr>
                <w:rFonts w:ascii="GHEA Grapalat" w:hAnsi="GHEA Grapalat"/>
                <w:sz w:val="20"/>
                <w:szCs w:val="20"/>
                <w:lang w:val="hy-AM"/>
              </w:rPr>
              <w:t>շահառու</w:t>
            </w:r>
            <w:r w:rsidRPr="00F566BF">
              <w:rPr>
                <w:rFonts w:ascii="GHEA Grapalat" w:hAnsi="GHEA Grapalat"/>
                <w:sz w:val="20"/>
                <w:szCs w:val="20"/>
              </w:rPr>
              <w:t>ի կողմից</w:t>
            </w:r>
          </w:p>
        </w:tc>
      </w:tr>
      <w:tr w:rsidR="00334B2F" w:rsidRPr="00B83DE8"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sz w:val="20"/>
                <w:szCs w:val="20"/>
              </w:rPr>
              <w:t>պարտադիր</w:t>
            </w:r>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4332E83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w:t>
            </w:r>
            <w:r w:rsidRPr="00F566BF">
              <w:rPr>
                <w:rFonts w:ascii="GHEA Grapalat" w:hAnsi="GHEA Grapalat"/>
                <w:sz w:val="20"/>
                <w:szCs w:val="20"/>
                <w:lang w:val="hy-AM"/>
              </w:rPr>
              <w:t xml:space="preserve"> </w:t>
            </w:r>
            <w:r w:rsidRPr="00F566BF">
              <w:rPr>
                <w:rFonts w:ascii="GHEA Grapalat" w:hAnsi="GHEA Grapalat"/>
                <w:sz w:val="20"/>
                <w:szCs w:val="20"/>
              </w:rPr>
              <w:t>կողմից</w:t>
            </w:r>
          </w:p>
        </w:tc>
      </w:tr>
      <w:tr w:rsidR="00334B2F" w:rsidRPr="00B83DE8"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060BB8A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այս դաշտը լրացվում</w:t>
            </w:r>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եթե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r w:rsidRPr="00F566BF">
              <w:rPr>
                <w:rFonts w:ascii="GHEA Grapalat" w:hAnsi="GHEA Grapalat"/>
                <w:sz w:val="20"/>
                <w:szCs w:val="20"/>
              </w:rPr>
              <w:t>վճարող</w:t>
            </w:r>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B83DE8"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0960A163"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կնիքի առկայության դեպքում</w:t>
            </w:r>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ստորագրվում է շահառուի կողմից</w:t>
            </w:r>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0100B60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կնքվում է շահառուի կողմից</w:t>
            </w:r>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544098C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w:t>
            </w:r>
            <w:r w:rsidRPr="00F566BF">
              <w:rPr>
                <w:rFonts w:ascii="GHEA Grapalat" w:hAnsi="GHEA Grapalat"/>
                <w:sz w:val="20"/>
                <w:szCs w:val="20"/>
                <w:lang w:val="hy-AM"/>
              </w:rPr>
              <w:t xml:space="preserve"> </w:t>
            </w:r>
            <w:r w:rsidRPr="00F566BF">
              <w:rPr>
                <w:rFonts w:ascii="GHEA Grapalat" w:hAnsi="GHEA Grapalat"/>
                <w:sz w:val="20"/>
                <w:szCs w:val="20"/>
              </w:rPr>
              <w:t>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վճարողին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44F037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4418EC9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վճարման պահանջագիրը շահառուին սպասարկող ֆինանսական կազմակերպության</w:t>
            </w:r>
            <w:r w:rsidRPr="00F566BF">
              <w:rPr>
                <w:rFonts w:ascii="GHEA Grapalat" w:hAnsi="GHEA Grapalat"/>
                <w:sz w:val="20"/>
                <w:szCs w:val="20"/>
                <w:lang w:val="hy-AM"/>
              </w:rPr>
              <w:t xml:space="preserve">ը </w:t>
            </w:r>
            <w:r w:rsidRPr="00F566BF">
              <w:rPr>
                <w:rFonts w:ascii="GHEA Grapalat" w:hAnsi="GHEA Grapalat"/>
                <w:sz w:val="20"/>
                <w:szCs w:val="20"/>
              </w:rPr>
              <w:t xml:space="preserve"> 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r w:rsidRPr="00F566BF">
              <w:rPr>
                <w:rFonts w:ascii="GHEA Grapalat" w:hAnsi="GHEA Grapalat"/>
                <w:sz w:val="20"/>
                <w:szCs w:val="20"/>
              </w:rPr>
              <w:t xml:space="preserve">աշխատակցի ստորագրությունը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շահառռւին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141ADA63" w14:textId="2343A023" w:rsidR="009D295A" w:rsidRPr="00842CF6" w:rsidRDefault="00334B2F" w:rsidP="00D94C12">
      <w:pPr>
        <w:pStyle w:val="BodyTextIndent3"/>
        <w:spacing w:line="240" w:lineRule="auto"/>
        <w:jc w:val="right"/>
        <w:rPr>
          <w:rFonts w:ascii="GHEA Grapalat" w:hAnsi="GHEA Grapalat" w:cs="Sylfaen"/>
          <w:vertAlign w:val="superscript"/>
          <w:lang w:val="hy-AM"/>
        </w:rPr>
      </w:pPr>
      <w:r w:rsidRPr="00F566BF">
        <w:rPr>
          <w:rFonts w:ascii="GHEA Grapalat" w:hAnsi="GHEA Grapalat"/>
          <w:b/>
          <w:lang w:val="hy-AM"/>
        </w:rPr>
        <w:br w:type="page"/>
      </w:r>
    </w:p>
    <w:p w14:paraId="6538BAC4" w14:textId="77777777" w:rsidR="00B2572B" w:rsidRPr="00F566BF" w:rsidRDefault="00B2572B" w:rsidP="00386DB7">
      <w:pPr>
        <w:pStyle w:val="BodyTextIndent3"/>
        <w:spacing w:line="240" w:lineRule="auto"/>
        <w:jc w:val="right"/>
        <w:rPr>
          <w:rFonts w:ascii="GHEA Grapalat" w:hAnsi="GHEA Grapalat"/>
          <w:lang w:val="hy-AM"/>
        </w:rPr>
      </w:pPr>
    </w:p>
    <w:p w14:paraId="77EB5A58" w14:textId="246E94B6" w:rsidR="00F15AC0" w:rsidRPr="002D4DC4" w:rsidRDefault="002B0E49" w:rsidP="002B0E49">
      <w:pPr>
        <w:pStyle w:val="BodyTextIndent3"/>
        <w:tabs>
          <w:tab w:val="left" w:pos="9105"/>
          <w:tab w:val="right" w:pos="10394"/>
        </w:tabs>
        <w:spacing w:line="240" w:lineRule="auto"/>
        <w:jc w:val="left"/>
        <w:rPr>
          <w:rFonts w:ascii="GHEA Grapalat" w:hAnsi="GHEA Grapalat" w:cs="Sylfaen"/>
          <w:b/>
          <w:lang w:val="hy-AM"/>
        </w:rPr>
      </w:pPr>
      <w:r>
        <w:rPr>
          <w:rFonts w:ascii="GHEA Grapalat" w:hAnsi="GHEA Grapalat" w:cs="Sylfaen"/>
          <w:b/>
          <w:lang w:val="hy-AM"/>
        </w:rPr>
        <w:tab/>
      </w:r>
      <w:r>
        <w:rPr>
          <w:rFonts w:ascii="GHEA Grapalat" w:hAnsi="GHEA Grapalat" w:cs="Sylfaen"/>
          <w:b/>
          <w:lang w:val="hy-AM"/>
        </w:rPr>
        <w:tab/>
      </w:r>
      <w:r w:rsidR="00071D1C" w:rsidRPr="00F566BF">
        <w:rPr>
          <w:rFonts w:ascii="GHEA Grapalat" w:hAnsi="GHEA Grapalat" w:cs="Sylfaen"/>
          <w:b/>
          <w:lang w:val="hy-AM"/>
        </w:rPr>
        <w:t xml:space="preserve">Հավելված </w:t>
      </w:r>
      <w:r w:rsidR="00F15AC0" w:rsidRPr="002D4DC4">
        <w:rPr>
          <w:rFonts w:ascii="GHEA Grapalat" w:hAnsi="GHEA Grapalat" w:cs="Sylfaen"/>
          <w:b/>
          <w:lang w:val="hy-AM"/>
        </w:rPr>
        <w:t>6</w:t>
      </w:r>
    </w:p>
    <w:p w14:paraId="1AF5CED8" w14:textId="5F498C93" w:rsidR="00071D1C" w:rsidRPr="00F566BF" w:rsidRDefault="000315C9" w:rsidP="00EF3662">
      <w:pPr>
        <w:pStyle w:val="BodyTextIndent3"/>
        <w:spacing w:line="240" w:lineRule="auto"/>
        <w:jc w:val="right"/>
        <w:rPr>
          <w:rFonts w:ascii="GHEA Grapalat" w:hAnsi="GHEA Grapalat" w:cs="Sylfaen"/>
          <w:b/>
          <w:lang w:val="hy-AM"/>
        </w:rPr>
      </w:pPr>
      <w:r w:rsidRPr="000315C9">
        <w:rPr>
          <w:rFonts w:ascii="GHEA Grapalat" w:hAnsi="GHEA Grapalat" w:cs="Sylfaen"/>
          <w:b/>
          <w:lang w:val="hy-AM"/>
        </w:rPr>
        <w:t>ԱԳՆ-ԲՄԾՁԲ-2</w:t>
      </w:r>
      <w:r w:rsidR="00765A4F">
        <w:rPr>
          <w:rFonts w:ascii="GHEA Grapalat" w:hAnsi="GHEA Grapalat" w:cs="Sylfaen"/>
          <w:b/>
          <w:lang w:val="hy-AM"/>
        </w:rPr>
        <w:t>3</w:t>
      </w:r>
      <w:r w:rsidRPr="000315C9">
        <w:rPr>
          <w:rFonts w:ascii="GHEA Grapalat" w:hAnsi="GHEA Grapalat" w:cs="Sylfaen"/>
          <w:b/>
          <w:lang w:val="hy-AM"/>
        </w:rPr>
        <w:t>/01</w:t>
      </w:r>
      <w:r w:rsidR="00071D1C" w:rsidRPr="00F566BF">
        <w:rPr>
          <w:rFonts w:ascii="GHEA Grapalat" w:hAnsi="GHEA Grapalat" w:cs="Sylfaen"/>
          <w:b/>
          <w:lang w:val="hy-AM"/>
        </w:rPr>
        <w:t xml:space="preserve">  ծածկագրով</w:t>
      </w:r>
    </w:p>
    <w:p w14:paraId="630CE518" w14:textId="77777777" w:rsidR="00071D1C" w:rsidRPr="00F566BF" w:rsidRDefault="00071D1C" w:rsidP="00EF3662">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 մրցույթի հրավերի</w:t>
      </w:r>
    </w:p>
    <w:p w14:paraId="00BDC581" w14:textId="77777777" w:rsidR="007678FA" w:rsidRPr="00F566BF" w:rsidRDefault="007678FA" w:rsidP="00F02279">
      <w:pPr>
        <w:ind w:left="-142" w:firstLine="142"/>
        <w:jc w:val="center"/>
        <w:rPr>
          <w:rFonts w:ascii="GHEA Grapalat" w:hAnsi="GHEA Grapalat" w:cs="Sylfaen"/>
          <w:b/>
          <w:lang w:val="hy-AM"/>
        </w:rPr>
      </w:pPr>
    </w:p>
    <w:p w14:paraId="0B4E9C0A" w14:textId="77777777" w:rsidR="007678FA" w:rsidRPr="00F566BF" w:rsidRDefault="007678FA" w:rsidP="007678FA">
      <w:pPr>
        <w:ind w:left="-142" w:firstLine="142"/>
        <w:jc w:val="center"/>
        <w:rPr>
          <w:rFonts w:ascii="GHEA Grapalat" w:hAnsi="GHEA Grapalat"/>
          <w:b/>
          <w:lang w:val="hy-AM"/>
        </w:rPr>
      </w:pPr>
      <w:r w:rsidRPr="00F566BF">
        <w:rPr>
          <w:rFonts w:ascii="GHEA Grapalat" w:hAnsi="GHEA Grapalat" w:cs="Sylfaen"/>
          <w:b/>
          <w:lang w:val="hy-AM"/>
        </w:rPr>
        <w:t>ՊԵՏՈՒԹՅԱՆ</w:t>
      </w:r>
      <w:r w:rsidRPr="00F566BF">
        <w:rPr>
          <w:rFonts w:ascii="GHEA Grapalat" w:hAnsi="GHEA Grapalat" w:cs="Times Armenian"/>
          <w:b/>
          <w:lang w:val="hy-AM"/>
        </w:rPr>
        <w:t xml:space="preserve">  </w:t>
      </w:r>
      <w:r w:rsidRPr="00F566BF">
        <w:rPr>
          <w:rFonts w:ascii="GHEA Grapalat" w:hAnsi="GHEA Grapalat" w:cs="Sylfaen"/>
          <w:b/>
          <w:lang w:val="hy-AM"/>
        </w:rPr>
        <w:t>ԿԱՐԻՔՆԵՐԻ</w:t>
      </w:r>
      <w:r w:rsidRPr="00F566BF">
        <w:rPr>
          <w:rFonts w:ascii="GHEA Grapalat" w:hAnsi="GHEA Grapalat" w:cs="Times Armenian"/>
          <w:b/>
          <w:lang w:val="hy-AM"/>
        </w:rPr>
        <w:t xml:space="preserve"> </w:t>
      </w:r>
      <w:r w:rsidRPr="00F566BF">
        <w:rPr>
          <w:rFonts w:ascii="GHEA Grapalat" w:hAnsi="GHEA Grapalat" w:cs="Sylfaen"/>
          <w:b/>
          <w:lang w:val="hy-AM"/>
        </w:rPr>
        <w:t>ՀԱՄԱՐ</w:t>
      </w:r>
      <w:r w:rsidRPr="00F566BF">
        <w:rPr>
          <w:rFonts w:ascii="GHEA Grapalat" w:hAnsi="GHEA Grapalat" w:cs="Times Armenian"/>
          <w:b/>
          <w:lang w:val="hy-AM"/>
        </w:rPr>
        <w:t xml:space="preserve"> </w:t>
      </w:r>
      <w:r w:rsidRPr="00F566BF">
        <w:rPr>
          <w:rFonts w:ascii="GHEA Grapalat" w:hAnsi="GHEA Grapalat" w:cs="Sylfaen"/>
          <w:b/>
          <w:lang w:val="hy-AM"/>
        </w:rPr>
        <w:t>-------------------------------------  ՄԱՏՈՒՑՄԱՆ</w:t>
      </w:r>
    </w:p>
    <w:p w14:paraId="61C4EB9F" w14:textId="77777777" w:rsidR="007678FA" w:rsidRPr="00F566BF" w:rsidRDefault="007678FA" w:rsidP="007678FA">
      <w:pPr>
        <w:ind w:left="-142" w:firstLine="142"/>
        <w:jc w:val="center"/>
        <w:rPr>
          <w:rFonts w:ascii="GHEA Grapalat" w:hAnsi="GHEA Grapalat" w:cs="Times Armenian"/>
          <w:b/>
          <w:lang w:val="hy-AM"/>
        </w:rPr>
      </w:pPr>
      <w:r w:rsidRPr="00F566BF">
        <w:rPr>
          <w:rFonts w:ascii="GHEA Grapalat" w:hAnsi="GHEA Grapalat" w:cs="Sylfaen"/>
          <w:b/>
          <w:lang w:val="hy-AM"/>
        </w:rPr>
        <w:t>ՊԵՏԱԿԱՆ</w:t>
      </w:r>
      <w:r w:rsidRPr="00F566BF">
        <w:rPr>
          <w:rFonts w:ascii="GHEA Grapalat" w:hAnsi="GHEA Grapalat" w:cs="Times Armenian"/>
          <w:b/>
          <w:lang w:val="hy-AM"/>
        </w:rPr>
        <w:t xml:space="preserve">  </w:t>
      </w:r>
      <w:r w:rsidRPr="00F566BF">
        <w:rPr>
          <w:rFonts w:ascii="GHEA Grapalat" w:hAnsi="GHEA Grapalat" w:cs="Sylfaen"/>
          <w:b/>
          <w:lang w:val="hy-AM"/>
        </w:rPr>
        <w:t>ԳՆՄԱՆ</w:t>
      </w:r>
      <w:r w:rsidRPr="00F566BF">
        <w:rPr>
          <w:rFonts w:ascii="GHEA Grapalat" w:hAnsi="GHEA Grapalat" w:cs="Times Armenian"/>
          <w:b/>
          <w:lang w:val="hy-AM"/>
        </w:rPr>
        <w:t xml:space="preserve">  </w:t>
      </w:r>
      <w:r w:rsidRPr="00F566BF">
        <w:rPr>
          <w:rFonts w:ascii="GHEA Grapalat" w:hAnsi="GHEA Grapalat" w:cs="Sylfaen"/>
          <w:b/>
          <w:lang w:val="hy-AM"/>
        </w:rPr>
        <w:t>ՊԱՅՄԱՆԱԳԻՐ</w:t>
      </w:r>
      <w:r w:rsidRPr="00F566BF">
        <w:rPr>
          <w:rFonts w:ascii="GHEA Grapalat" w:hAnsi="GHEA Grapalat" w:cs="Times Armenian"/>
          <w:b/>
          <w:lang w:val="hy-AM"/>
        </w:rPr>
        <w:t xml:space="preserve">   </w:t>
      </w:r>
    </w:p>
    <w:p w14:paraId="5A901CBF" w14:textId="77777777" w:rsidR="007678FA" w:rsidRPr="00F566BF" w:rsidRDefault="007678FA" w:rsidP="007678FA">
      <w:pPr>
        <w:ind w:left="-142" w:firstLine="142"/>
        <w:jc w:val="center"/>
        <w:rPr>
          <w:rFonts w:ascii="GHEA Grapalat" w:hAnsi="GHEA Grapalat"/>
          <w:b/>
          <w:u w:val="single"/>
          <w:lang w:val="hy-AM"/>
        </w:rPr>
      </w:pPr>
      <w:r w:rsidRPr="00F566BF">
        <w:rPr>
          <w:rFonts w:ascii="GHEA Grapalat" w:hAnsi="GHEA Grapalat"/>
          <w:b/>
          <w:lang w:val="hy-AM"/>
        </w:rPr>
        <w:t xml:space="preserve">N </w:t>
      </w:r>
      <w:r w:rsidRPr="00F566BF">
        <w:rPr>
          <w:rFonts w:ascii="GHEA Grapalat" w:hAnsi="GHEA Grapalat"/>
          <w:b/>
          <w:u w:val="single"/>
          <w:lang w:val="hy-AM"/>
        </w:rPr>
        <w:tab/>
      </w:r>
      <w:r w:rsidRPr="00F566BF">
        <w:rPr>
          <w:rFonts w:ascii="GHEA Grapalat" w:hAnsi="GHEA Grapalat"/>
          <w:b/>
          <w:u w:val="single"/>
          <w:lang w:val="hy-AM"/>
        </w:rPr>
        <w:tab/>
      </w:r>
      <w:r w:rsidRPr="00F566BF">
        <w:rPr>
          <w:rFonts w:ascii="GHEA Grapalat" w:hAnsi="GHEA Grapalat"/>
          <w:b/>
          <w:u w:val="single"/>
          <w:lang w:val="hy-AM"/>
        </w:rPr>
        <w:tab/>
      </w:r>
      <w:r w:rsidRPr="00F566BF">
        <w:rPr>
          <w:rFonts w:ascii="GHEA Grapalat" w:hAnsi="GHEA Grapalat"/>
          <w:b/>
          <w:u w:val="single"/>
          <w:lang w:val="hy-AM"/>
        </w:rPr>
        <w:tab/>
      </w:r>
    </w:p>
    <w:p w14:paraId="65ABB5C8" w14:textId="77777777" w:rsidR="007678FA" w:rsidRPr="00F566BF" w:rsidRDefault="007678FA" w:rsidP="007678FA">
      <w:pPr>
        <w:tabs>
          <w:tab w:val="left" w:pos="720"/>
          <w:tab w:val="left" w:pos="1440"/>
          <w:tab w:val="left" w:pos="8865"/>
        </w:tabs>
        <w:jc w:val="both"/>
        <w:rPr>
          <w:rFonts w:ascii="GHEA Grapalat" w:hAnsi="GHEA Grapalat" w:cs="Sylfaen"/>
          <w:sz w:val="20"/>
          <w:lang w:val="hy-AM"/>
        </w:rPr>
      </w:pPr>
      <w:r w:rsidRPr="00F566BF">
        <w:rPr>
          <w:rFonts w:ascii="GHEA Grapalat" w:hAnsi="GHEA Grapalat" w:cs="Sylfaen"/>
          <w:sz w:val="20"/>
          <w:lang w:val="hy-AM"/>
        </w:rPr>
        <w:t xml:space="preserve">         ք. </w:t>
      </w:r>
      <w:r w:rsidRPr="00F566BF">
        <w:rPr>
          <w:rFonts w:ascii="GHEA Grapalat" w:hAnsi="GHEA Grapalat" w:cs="Sylfaen"/>
          <w:sz w:val="20"/>
          <w:u w:val="single"/>
          <w:lang w:val="hy-AM"/>
        </w:rPr>
        <w:t xml:space="preserve">           </w:t>
      </w:r>
      <w:r w:rsidRPr="00F566BF">
        <w:rPr>
          <w:rFonts w:ascii="GHEA Grapalat" w:hAnsi="GHEA Grapalat" w:cs="Sylfaen"/>
          <w:sz w:val="20"/>
          <w:lang w:val="hy-AM"/>
        </w:rPr>
        <w:t xml:space="preserve">                                                                                          </w:t>
      </w:r>
      <w:r w:rsidRPr="00F566BF">
        <w:rPr>
          <w:rFonts w:ascii="GHEA Grapalat" w:hAnsi="GHEA Grapalat"/>
          <w:lang w:val="hy-AM"/>
        </w:rPr>
        <w:t>«</w:t>
      </w:r>
      <w:r w:rsidRPr="00F566BF">
        <w:rPr>
          <w:rFonts w:ascii="GHEA Grapalat" w:hAnsi="GHEA Grapalat"/>
          <w:u w:val="single"/>
          <w:lang w:val="hy-AM"/>
        </w:rPr>
        <w:t xml:space="preserve">     </w:t>
      </w:r>
      <w:r w:rsidRPr="00F566BF">
        <w:rPr>
          <w:rFonts w:ascii="GHEA Grapalat" w:hAnsi="GHEA Grapalat"/>
          <w:lang w:val="hy-AM"/>
        </w:rPr>
        <w:t xml:space="preserve">» </w:t>
      </w:r>
      <w:r w:rsidRPr="00F566BF">
        <w:rPr>
          <w:rFonts w:ascii="GHEA Grapalat" w:hAnsi="GHEA Grapalat"/>
          <w:u w:val="single"/>
          <w:lang w:val="hy-AM"/>
        </w:rPr>
        <w:t xml:space="preserve">          </w:t>
      </w:r>
      <w:r w:rsidRPr="00F566BF">
        <w:rPr>
          <w:rFonts w:ascii="GHEA Grapalat" w:hAnsi="GHEA Grapalat"/>
          <w:lang w:val="hy-AM"/>
        </w:rPr>
        <w:t xml:space="preserve"> </w:t>
      </w:r>
      <w:r w:rsidRPr="00F566BF">
        <w:rPr>
          <w:rFonts w:ascii="GHEA Grapalat" w:hAnsi="GHEA Grapalat" w:cs="Sylfaen"/>
          <w:sz w:val="20"/>
          <w:lang w:val="hy-AM"/>
        </w:rPr>
        <w:t>20   թ.</w:t>
      </w:r>
    </w:p>
    <w:p w14:paraId="0769B72A" w14:textId="77777777" w:rsidR="007678FA" w:rsidRPr="00F566BF"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lang w:val="hy-AM"/>
        </w:rPr>
        <w:t>«</w:t>
      </w:r>
      <w:r w:rsidRPr="00F566BF">
        <w:rPr>
          <w:rFonts w:ascii="GHEA Grapalat" w:hAnsi="GHEA Grapalat" w:cs="Sylfaen"/>
          <w:sz w:val="20"/>
          <w:lang w:val="hy-AM"/>
        </w:rPr>
        <w:t>________________________________________</w:t>
      </w:r>
      <w:r w:rsidRPr="00F566BF">
        <w:rPr>
          <w:rFonts w:ascii="GHEA Grapalat" w:hAnsi="GHEA Grapalat"/>
          <w:lang w:val="hy-AM"/>
        </w:rPr>
        <w:t>»</w:t>
      </w:r>
      <w:r w:rsidRPr="00F566BF">
        <w:rPr>
          <w:rFonts w:ascii="GHEA Grapalat" w:hAnsi="GHEA Grapalat" w:cs="Times Armenian"/>
          <w:sz w:val="20"/>
          <w:lang w:val="hy-AM"/>
        </w:rPr>
        <w:t xml:space="preserve">, </w:t>
      </w:r>
      <w:r w:rsidRPr="00F566BF">
        <w:rPr>
          <w:rFonts w:ascii="GHEA Grapalat" w:hAnsi="GHEA Grapalat" w:cs="Sylfaen"/>
          <w:sz w:val="20"/>
          <w:lang w:val="hy-AM"/>
        </w:rPr>
        <w:t>ի</w:t>
      </w:r>
      <w:r w:rsidRPr="00F566BF">
        <w:rPr>
          <w:rFonts w:ascii="GHEA Grapalat" w:hAnsi="GHEA Grapalat" w:cs="Times Armenian"/>
          <w:sz w:val="20"/>
          <w:lang w:val="hy-AM"/>
        </w:rPr>
        <w:t xml:space="preserve"> </w:t>
      </w:r>
      <w:r w:rsidRPr="00F566BF">
        <w:rPr>
          <w:rFonts w:ascii="GHEA Grapalat" w:hAnsi="GHEA Grapalat" w:cs="Sylfaen"/>
          <w:sz w:val="20"/>
          <w:lang w:val="hy-AM"/>
        </w:rPr>
        <w:t>դեմս</w:t>
      </w:r>
      <w:r w:rsidRPr="00F566BF">
        <w:rPr>
          <w:rFonts w:ascii="GHEA Grapalat" w:hAnsi="GHEA Grapalat" w:cs="Times Armenian"/>
          <w:sz w:val="20"/>
          <w:lang w:val="hy-AM"/>
        </w:rPr>
        <w:t xml:space="preserve"> ------------------------ -</w:t>
      </w:r>
      <w:r w:rsidRPr="00F566BF">
        <w:rPr>
          <w:rFonts w:ascii="GHEA Grapalat" w:hAnsi="GHEA Grapalat" w:cs="Sylfaen"/>
          <w:sz w:val="20"/>
          <w:lang w:val="hy-AM"/>
        </w:rPr>
        <w:t>ի</w:t>
      </w:r>
      <w:r w:rsidRPr="00F566BF">
        <w:rPr>
          <w:rFonts w:ascii="GHEA Grapalat" w:hAnsi="GHEA Grapalat" w:cs="Times Armenian"/>
          <w:sz w:val="20"/>
          <w:lang w:val="hy-AM"/>
        </w:rPr>
        <w:t xml:space="preserve">, </w:t>
      </w:r>
      <w:r w:rsidRPr="00F566BF">
        <w:rPr>
          <w:rFonts w:ascii="GHEA Grapalat" w:hAnsi="GHEA Grapalat" w:cs="Sylfaen"/>
          <w:sz w:val="20"/>
          <w:lang w:val="hy-AM"/>
        </w:rPr>
        <w:t>որը</w:t>
      </w:r>
      <w:r w:rsidRPr="00F566BF">
        <w:rPr>
          <w:rFonts w:ascii="GHEA Grapalat" w:hAnsi="GHEA Grapalat" w:cs="Times Armenian"/>
          <w:sz w:val="20"/>
          <w:lang w:val="hy-AM"/>
        </w:rPr>
        <w:t xml:space="preserve"> </w:t>
      </w:r>
      <w:r w:rsidRPr="00F566BF">
        <w:rPr>
          <w:rFonts w:ascii="GHEA Grapalat" w:hAnsi="GHEA Grapalat" w:cs="Sylfaen"/>
          <w:sz w:val="20"/>
          <w:lang w:val="hy-AM"/>
        </w:rPr>
        <w:t>գործում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 </w:t>
      </w:r>
      <w:r w:rsidRPr="00F566BF">
        <w:rPr>
          <w:rFonts w:ascii="GHEA Grapalat" w:hAnsi="GHEA Grapalat" w:cs="Sylfaen"/>
          <w:sz w:val="20"/>
          <w:lang w:val="hy-AM"/>
        </w:rPr>
        <w:t>կանոնադրության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հիման</w:t>
      </w:r>
      <w:r w:rsidRPr="00F566BF">
        <w:rPr>
          <w:rFonts w:ascii="GHEA Grapalat" w:hAnsi="GHEA Grapalat" w:cs="Times Armenian"/>
          <w:sz w:val="20"/>
          <w:lang w:val="hy-AM"/>
        </w:rPr>
        <w:t xml:space="preserve"> </w:t>
      </w:r>
      <w:r w:rsidRPr="00F566BF">
        <w:rPr>
          <w:rFonts w:ascii="GHEA Grapalat" w:hAnsi="GHEA Grapalat" w:cs="Sylfaen"/>
          <w:sz w:val="20"/>
          <w:lang w:val="hy-AM"/>
        </w:rPr>
        <w:t>վրա</w:t>
      </w:r>
      <w:r w:rsidRPr="00F566BF">
        <w:rPr>
          <w:rFonts w:ascii="GHEA Grapalat" w:hAnsi="GHEA Grapalat" w:cs="Times Armenian"/>
          <w:sz w:val="20"/>
          <w:lang w:val="hy-AM"/>
        </w:rPr>
        <w:t xml:space="preserve"> (</w:t>
      </w:r>
      <w:r w:rsidRPr="00F566BF">
        <w:rPr>
          <w:rFonts w:ascii="GHEA Grapalat" w:hAnsi="GHEA Grapalat" w:cs="Sylfaen"/>
          <w:sz w:val="20"/>
          <w:lang w:val="hy-AM"/>
        </w:rPr>
        <w:t>այսուհետ՝</w:t>
      </w:r>
      <w:r w:rsidRPr="00F566BF">
        <w:rPr>
          <w:rFonts w:ascii="GHEA Grapalat" w:hAnsi="GHEA Grapalat" w:cs="Times Armenian"/>
          <w:sz w:val="20"/>
          <w:lang w:val="hy-AM"/>
        </w:rPr>
        <w:t xml:space="preserve"> </w:t>
      </w:r>
      <w:r w:rsidRPr="00F566BF">
        <w:rPr>
          <w:rFonts w:ascii="GHEA Grapalat" w:hAnsi="GHEA Grapalat" w:cs="Sylfaen"/>
          <w:sz w:val="20"/>
          <w:lang w:val="hy-AM"/>
        </w:rPr>
        <w:t>Պատվիրատու</w:t>
      </w:r>
      <w:r w:rsidRPr="00F566BF">
        <w:rPr>
          <w:rFonts w:ascii="GHEA Grapalat" w:hAnsi="GHEA Grapalat" w:cs="Times Armenian"/>
          <w:sz w:val="20"/>
          <w:lang w:val="hy-AM"/>
        </w:rPr>
        <w:t xml:space="preserve">), </w:t>
      </w:r>
      <w:r w:rsidRPr="00F566BF">
        <w:rPr>
          <w:rFonts w:ascii="GHEA Grapalat" w:hAnsi="GHEA Grapalat" w:cs="Sylfaen"/>
          <w:sz w:val="20"/>
          <w:lang w:val="hy-AM"/>
        </w:rPr>
        <w:t>մի</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կողմից</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ն</w:t>
      </w:r>
      <w:r w:rsidRPr="00F566BF">
        <w:rPr>
          <w:rFonts w:ascii="GHEA Grapalat" w:hAnsi="GHEA Grapalat" w:cs="Times Armenian"/>
          <w:sz w:val="20"/>
          <w:lang w:val="hy-AM"/>
        </w:rPr>
        <w:t>,</w:t>
      </w:r>
      <w:r w:rsidRPr="00F566BF">
        <w:rPr>
          <w:rFonts w:ascii="GHEA Grapalat" w:hAnsi="GHEA Grapalat"/>
          <w:sz w:val="20"/>
          <w:lang w:val="hy-AM"/>
        </w:rPr>
        <w:t xml:space="preserve"> </w:t>
      </w:r>
      <w:r w:rsidRPr="00F566BF">
        <w:rPr>
          <w:rFonts w:ascii="GHEA Grapalat" w:hAnsi="GHEA Grapalat" w:cs="Sylfaen"/>
          <w:sz w:val="20"/>
          <w:lang w:val="hy-AM"/>
        </w:rPr>
        <w:t>ի</w:t>
      </w:r>
      <w:r w:rsidRPr="00F566BF">
        <w:rPr>
          <w:rFonts w:ascii="GHEA Grapalat" w:hAnsi="GHEA Grapalat" w:cs="Times Armenian"/>
          <w:sz w:val="20"/>
          <w:lang w:val="hy-AM"/>
        </w:rPr>
        <w:t xml:space="preserve"> </w:t>
      </w:r>
      <w:r w:rsidRPr="00F566BF">
        <w:rPr>
          <w:rFonts w:ascii="GHEA Grapalat" w:hAnsi="GHEA Grapalat" w:cs="Sylfaen"/>
          <w:sz w:val="20"/>
          <w:lang w:val="hy-AM"/>
        </w:rPr>
        <w:t>դեմս</w:t>
      </w:r>
      <w:r w:rsidRPr="00F566BF">
        <w:rPr>
          <w:rFonts w:ascii="GHEA Grapalat" w:hAnsi="GHEA Grapalat" w:cs="Times Armenian"/>
          <w:sz w:val="20"/>
          <w:lang w:val="hy-AM"/>
        </w:rPr>
        <w:t xml:space="preserve"> </w:t>
      </w:r>
      <w:r w:rsidRPr="00F566BF">
        <w:rPr>
          <w:rFonts w:ascii="GHEA Grapalat" w:hAnsi="GHEA Grapalat" w:cs="Sylfaen"/>
          <w:sz w:val="20"/>
          <w:lang w:val="hy-AM"/>
        </w:rPr>
        <w:t>տնօրեն</w:t>
      </w:r>
      <w:r w:rsidRPr="00F566BF">
        <w:rPr>
          <w:rFonts w:ascii="GHEA Grapalat" w:hAnsi="GHEA Grapalat" w:cs="Times Armenian"/>
          <w:sz w:val="20"/>
          <w:lang w:val="hy-AM"/>
        </w:rPr>
        <w:t xml:space="preserve"> ------------------------</w:t>
      </w:r>
      <w:r w:rsidRPr="00F566BF">
        <w:rPr>
          <w:rFonts w:ascii="GHEA Grapalat" w:hAnsi="GHEA Grapalat" w:cs="Sylfaen"/>
          <w:sz w:val="20"/>
          <w:lang w:val="hy-AM"/>
        </w:rPr>
        <w:t>ի, որը</w:t>
      </w:r>
      <w:r w:rsidRPr="00F566BF">
        <w:rPr>
          <w:rFonts w:ascii="GHEA Grapalat" w:hAnsi="GHEA Grapalat" w:cs="Times Armenian"/>
          <w:sz w:val="20"/>
          <w:lang w:val="hy-AM"/>
        </w:rPr>
        <w:t xml:space="preserve"> </w:t>
      </w:r>
      <w:r w:rsidRPr="00F566BF">
        <w:rPr>
          <w:rFonts w:ascii="GHEA Grapalat" w:hAnsi="GHEA Grapalat" w:cs="Sylfaen"/>
          <w:sz w:val="20"/>
          <w:lang w:val="hy-AM"/>
        </w:rPr>
        <w:t>գործում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 </w:t>
      </w:r>
      <w:r w:rsidRPr="00F566BF">
        <w:rPr>
          <w:rFonts w:ascii="GHEA Grapalat" w:hAnsi="GHEA Grapalat" w:cs="Sylfaen"/>
          <w:sz w:val="20"/>
          <w:lang w:val="hy-AM"/>
        </w:rPr>
        <w:t>կանոնադրության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հիման</w:t>
      </w:r>
      <w:r w:rsidRPr="00F566BF">
        <w:rPr>
          <w:rFonts w:ascii="GHEA Grapalat" w:hAnsi="GHEA Grapalat" w:cs="Times Armenian"/>
          <w:sz w:val="20"/>
          <w:lang w:val="hy-AM"/>
        </w:rPr>
        <w:t xml:space="preserve"> </w:t>
      </w:r>
      <w:r w:rsidRPr="00F566BF">
        <w:rPr>
          <w:rFonts w:ascii="GHEA Grapalat" w:hAnsi="GHEA Grapalat" w:cs="Sylfaen"/>
          <w:sz w:val="20"/>
          <w:lang w:val="hy-AM"/>
        </w:rPr>
        <w:t>վրա</w:t>
      </w:r>
      <w:r w:rsidRPr="00F566BF">
        <w:rPr>
          <w:rFonts w:ascii="GHEA Grapalat" w:hAnsi="GHEA Grapalat" w:cs="Times Armenian"/>
          <w:sz w:val="20"/>
          <w:lang w:val="hy-AM"/>
        </w:rPr>
        <w:t xml:space="preserve"> (</w:t>
      </w:r>
      <w:r w:rsidRPr="00F566BF">
        <w:rPr>
          <w:rFonts w:ascii="GHEA Grapalat" w:hAnsi="GHEA Grapalat" w:cs="Sylfaen"/>
          <w:sz w:val="20"/>
          <w:lang w:val="hy-AM"/>
        </w:rPr>
        <w:t>այսուհետ՝</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մյուս</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կողմից</w:t>
      </w:r>
      <w:r w:rsidRPr="00F566BF">
        <w:rPr>
          <w:rFonts w:ascii="GHEA Grapalat" w:hAnsi="GHEA Grapalat" w:cs="Times Armenian"/>
          <w:sz w:val="20"/>
          <w:lang w:val="hy-AM"/>
        </w:rPr>
        <w:t xml:space="preserve">, </w:t>
      </w:r>
      <w:r w:rsidRPr="00F566BF">
        <w:rPr>
          <w:rFonts w:ascii="GHEA Grapalat" w:hAnsi="GHEA Grapalat" w:cs="Sylfaen"/>
          <w:sz w:val="20"/>
          <w:lang w:val="hy-AM"/>
        </w:rPr>
        <w:t>կնքեցին</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հետևյալի</w:t>
      </w:r>
      <w:r w:rsidRPr="00F566BF">
        <w:rPr>
          <w:rFonts w:ascii="GHEA Grapalat" w:hAnsi="GHEA Grapalat" w:cs="Times Armenian"/>
          <w:sz w:val="20"/>
          <w:lang w:val="hy-AM"/>
        </w:rPr>
        <w:t xml:space="preserve"> </w:t>
      </w:r>
      <w:r w:rsidRPr="00F566BF">
        <w:rPr>
          <w:rFonts w:ascii="GHEA Grapalat" w:hAnsi="GHEA Grapalat" w:cs="Sylfaen"/>
          <w:sz w:val="20"/>
          <w:lang w:val="hy-AM"/>
        </w:rPr>
        <w:t>մասին</w:t>
      </w:r>
      <w:r w:rsidRPr="00F566BF">
        <w:rPr>
          <w:rFonts w:ascii="GHEA Grapalat" w:hAnsi="GHEA Grapalat" w:cs="Times Armenian"/>
          <w:sz w:val="20"/>
          <w:lang w:val="hy-AM"/>
        </w:rPr>
        <w:t>։</w:t>
      </w:r>
    </w:p>
    <w:p w14:paraId="2B4C028C" w14:textId="77777777" w:rsidR="007678FA" w:rsidRPr="00F566BF" w:rsidRDefault="007678FA" w:rsidP="007678FA">
      <w:pPr>
        <w:jc w:val="both"/>
        <w:rPr>
          <w:rFonts w:ascii="GHEA Grapalat" w:hAnsi="GHEA Grapalat"/>
          <w:i/>
          <w:sz w:val="20"/>
          <w:lang w:val="hy-AM" w:eastAsia="zh-CN"/>
        </w:rPr>
      </w:pPr>
    </w:p>
    <w:p w14:paraId="1E0A75AD" w14:textId="77777777" w:rsidR="007678FA" w:rsidRPr="00F566BF" w:rsidRDefault="007678FA" w:rsidP="007678FA">
      <w:pPr>
        <w:ind w:firstLine="720"/>
        <w:jc w:val="both"/>
        <w:rPr>
          <w:rFonts w:ascii="GHEA Grapalat" w:hAnsi="GHEA Grapalat" w:cs="Sylfaen"/>
          <w:b/>
          <w:smallCaps/>
          <w:sz w:val="20"/>
          <w:lang w:val="hy-AM"/>
        </w:rPr>
      </w:pPr>
      <w:r w:rsidRPr="00F566BF">
        <w:rPr>
          <w:rFonts w:ascii="GHEA Grapalat" w:hAnsi="GHEA Grapalat" w:cs="Sylfaen"/>
          <w:b/>
          <w:smallCaps/>
          <w:sz w:val="20"/>
          <w:lang w:val="hy-AM"/>
        </w:rPr>
        <w:t>1. Պայմանագրի առարկան</w:t>
      </w:r>
    </w:p>
    <w:p w14:paraId="125125E6" w14:textId="2184CA66"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 xml:space="preserve">1.1 Պատվիրատուն </w:t>
      </w:r>
      <w:r w:rsidR="00821AAE">
        <w:rPr>
          <w:rFonts w:ascii="GHEA Grapalat" w:hAnsi="GHEA Grapalat" w:cs="Sylfaen"/>
          <w:sz w:val="20"/>
          <w:lang w:val="hy-AM"/>
        </w:rPr>
        <w:t xml:space="preserve">ըստ անհրաժեշտության </w:t>
      </w:r>
      <w:r w:rsidRPr="00F566BF">
        <w:rPr>
          <w:rFonts w:ascii="GHEA Grapalat" w:hAnsi="GHEA Grapalat" w:cs="Sylfaen"/>
          <w:sz w:val="20"/>
          <w:lang w:val="hy-AM"/>
        </w:rPr>
        <w:t xml:space="preserve">հանձնարարում է, իսկ Կատարողը ստանձնում է </w:t>
      </w:r>
      <w:r w:rsidR="00765A4F">
        <w:rPr>
          <w:rFonts w:ascii="GHEA Grapalat" w:hAnsi="GHEA Grapalat" w:cs="Sylfaen"/>
          <w:sz w:val="20"/>
          <w:lang w:val="hy-AM"/>
        </w:rPr>
        <w:t>Բժշկական ապահովագրության</w:t>
      </w:r>
      <w:r w:rsidRPr="00F566BF">
        <w:rPr>
          <w:rFonts w:ascii="GHEA Grapalat" w:hAnsi="GHEA Grapalat" w:cs="Sylfaen"/>
          <w:sz w:val="20"/>
          <w:lang w:val="hy-AM"/>
        </w:rPr>
        <w:t xml:space="preserve">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F566BF">
        <w:rPr>
          <w:rFonts w:ascii="GHEA Grapalat" w:hAnsi="GHEA Grapalat"/>
          <w:sz w:val="20"/>
          <w:lang w:val="hy-AM"/>
        </w:rPr>
        <w:t>գնման ժամանակացույցի</w:t>
      </w:r>
      <w:r w:rsidRPr="00F566BF">
        <w:rPr>
          <w:rFonts w:ascii="GHEA Grapalat" w:hAnsi="GHEA Grapalat" w:cs="Sylfaen"/>
          <w:sz w:val="20"/>
          <w:lang w:val="hy-AM"/>
        </w:rPr>
        <w:t xml:space="preserve"> պահանջների։</w:t>
      </w:r>
    </w:p>
    <w:p w14:paraId="4E2796EF"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 xml:space="preserve">1.2 </w:t>
      </w:r>
      <w:r w:rsidRPr="00F566BF">
        <w:rPr>
          <w:rFonts w:ascii="GHEA Grapalat" w:hAnsi="GHEA Grapalat"/>
          <w:sz w:val="20"/>
          <w:lang w:val="hy-AM"/>
        </w:rPr>
        <w:t xml:space="preserve">Ծառայությունը մատուցվում է պայմանագրի N 1 հավելվածով սահմանված </w:t>
      </w:r>
      <w:r w:rsidRPr="00F566BF">
        <w:rPr>
          <w:rFonts w:ascii="GHEA Grapalat" w:hAnsi="GHEA Grapalat" w:cs="Sylfaen"/>
          <w:sz w:val="20"/>
          <w:lang w:val="hy-AM"/>
        </w:rPr>
        <w:t>Տեխնիկական բնութագիր-</w:t>
      </w:r>
      <w:r w:rsidRPr="00F566BF">
        <w:rPr>
          <w:rFonts w:ascii="GHEA Grapalat" w:hAnsi="GHEA Grapalat"/>
          <w:sz w:val="20"/>
          <w:lang w:val="hy-AM"/>
        </w:rPr>
        <w:t>գնման ժամանակացույցին համապատասխան և սահմանված ժամկետներով։</w:t>
      </w:r>
    </w:p>
    <w:p w14:paraId="5FD6395F" w14:textId="77777777" w:rsidR="007678FA" w:rsidRPr="00F566BF" w:rsidRDefault="007678FA" w:rsidP="007678FA">
      <w:pPr>
        <w:ind w:firstLine="720"/>
        <w:jc w:val="both"/>
        <w:rPr>
          <w:rFonts w:ascii="GHEA Grapalat" w:hAnsi="GHEA Grapalat" w:cs="Sylfaen"/>
          <w:sz w:val="20"/>
          <w:lang w:val="hy-AM"/>
        </w:rPr>
      </w:pPr>
    </w:p>
    <w:p w14:paraId="3863D697" w14:textId="77777777" w:rsidR="007678FA" w:rsidRPr="00F566BF" w:rsidRDefault="007678FA" w:rsidP="007678FA">
      <w:pPr>
        <w:ind w:firstLine="720"/>
        <w:jc w:val="both"/>
        <w:rPr>
          <w:rFonts w:ascii="GHEA Grapalat" w:hAnsi="GHEA Grapalat" w:cs="Sylfaen"/>
          <w:b/>
          <w:smallCaps/>
          <w:sz w:val="20"/>
          <w:lang w:val="hy-AM"/>
        </w:rPr>
      </w:pPr>
      <w:r w:rsidRPr="00F566BF">
        <w:rPr>
          <w:rFonts w:ascii="GHEA Grapalat" w:hAnsi="GHEA Grapalat" w:cs="Sylfaen"/>
          <w:b/>
          <w:smallCaps/>
          <w:sz w:val="20"/>
          <w:lang w:val="hy-AM"/>
        </w:rPr>
        <w:t>2. ԿՈՂՄԵՐԻ ԻՐԱՎՈՒՆՔՆԵՐԸ ԵՎ ՊԱՐՏԱԿԱՆՈՒԹՅՈՒՆՆԵՐԸ</w:t>
      </w:r>
    </w:p>
    <w:p w14:paraId="692C39F7"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2.1 Պատվիրատուն իրավունք ունի`</w:t>
      </w:r>
    </w:p>
    <w:p w14:paraId="60B8B423"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2.1.2 Եթե</w:t>
      </w:r>
      <w:r w:rsidRPr="00F566BF">
        <w:rPr>
          <w:rFonts w:ascii="GHEA Grapalat" w:hAnsi="GHEA Grapalat" w:cs="Times Armenian"/>
          <w:sz w:val="20"/>
          <w:lang w:val="hy-AM"/>
        </w:rPr>
        <w:t xml:space="preserve"> մատուցվել է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N 1 հավելվածում </w:t>
      </w:r>
      <w:r w:rsidRPr="00F566BF">
        <w:rPr>
          <w:rFonts w:ascii="GHEA Grapalat" w:hAnsi="GHEA Grapalat" w:cs="Sylfaen"/>
          <w:sz w:val="20"/>
          <w:lang w:val="hy-AM"/>
        </w:rPr>
        <w:t>նշված</w:t>
      </w:r>
      <w:r w:rsidRPr="00F566BF">
        <w:rPr>
          <w:rFonts w:ascii="GHEA Grapalat" w:hAnsi="GHEA Grapalat" w:cs="Times Armenian"/>
          <w:sz w:val="20"/>
          <w:lang w:val="hy-AM"/>
        </w:rPr>
        <w:t xml:space="preserve"> </w:t>
      </w:r>
      <w:r w:rsidRPr="00F566BF">
        <w:rPr>
          <w:rFonts w:ascii="GHEA Grapalat" w:hAnsi="GHEA Grapalat" w:cs="Sylfaen"/>
          <w:sz w:val="20"/>
          <w:lang w:val="hy-AM"/>
        </w:rPr>
        <w:t>Տեխնիկական բնութագիր-</w:t>
      </w:r>
      <w:r w:rsidRPr="00F566BF">
        <w:rPr>
          <w:rFonts w:ascii="GHEA Grapalat" w:hAnsi="GHEA Grapalat"/>
          <w:sz w:val="20"/>
          <w:lang w:val="hy-AM"/>
        </w:rPr>
        <w:t>գնման ժամանակացույցի</w:t>
      </w:r>
      <w:r w:rsidRPr="00F566BF">
        <w:rPr>
          <w:rFonts w:ascii="GHEA Grapalat" w:hAnsi="GHEA Grapalat" w:cs="Sylfaen"/>
          <w:sz w:val="20"/>
          <w:lang w:val="hy-AM"/>
        </w:rPr>
        <w:t>ն</w:t>
      </w:r>
      <w:r w:rsidRPr="00F566BF">
        <w:rPr>
          <w:rFonts w:ascii="GHEA Grapalat" w:hAnsi="GHEA Grapalat" w:cs="Times Armenian"/>
          <w:sz w:val="20"/>
          <w:lang w:val="hy-AM"/>
        </w:rPr>
        <w:t xml:space="preserve"> </w:t>
      </w:r>
      <w:r w:rsidRPr="00F566BF">
        <w:rPr>
          <w:rFonts w:ascii="GHEA Grapalat" w:hAnsi="GHEA Grapalat" w:cs="Sylfaen"/>
          <w:sz w:val="20"/>
          <w:lang w:val="hy-AM"/>
        </w:rPr>
        <w:t>չհամապատասխանող</w:t>
      </w:r>
      <w:r w:rsidRPr="00F566BF">
        <w:rPr>
          <w:rFonts w:ascii="GHEA Grapalat" w:hAnsi="GHEA Grapalat" w:cs="Times Armenian"/>
          <w:sz w:val="20"/>
          <w:lang w:val="hy-AM"/>
        </w:rPr>
        <w:t xml:space="preserve"> ծառայություն.</w:t>
      </w:r>
      <w:r w:rsidRPr="00F566BF">
        <w:rPr>
          <w:rFonts w:ascii="GHEA Grapalat" w:hAnsi="GHEA Grapalat"/>
          <w:sz w:val="20"/>
          <w:lang w:val="hy-AM"/>
        </w:rPr>
        <w:t xml:space="preserve"> </w:t>
      </w:r>
    </w:p>
    <w:p w14:paraId="3B1CBA86"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ա</w:t>
      </w:r>
      <w:r w:rsidRPr="00F566BF">
        <w:rPr>
          <w:rFonts w:ascii="GHEA Grapalat" w:hAnsi="GHEA Grapalat" w:cs="Times Armenian"/>
          <w:sz w:val="20"/>
          <w:lang w:val="hy-AM"/>
        </w:rPr>
        <w:t xml:space="preserve">) </w:t>
      </w:r>
      <w:r w:rsidRPr="00F566BF">
        <w:rPr>
          <w:rFonts w:ascii="GHEA Grapalat" w:hAnsi="GHEA Grapalat" w:cs="Sylfaen"/>
          <w:sz w:val="20"/>
          <w:lang w:val="hy-AM"/>
        </w:rPr>
        <w:t>Չընդունել</w:t>
      </w:r>
      <w:r w:rsidRPr="00F566BF">
        <w:rPr>
          <w:rFonts w:ascii="GHEA Grapalat" w:hAnsi="GHEA Grapalat" w:cs="Times Armenian"/>
          <w:sz w:val="20"/>
          <w:lang w:val="hy-AM"/>
        </w:rPr>
        <w:t xml:space="preserve"> ծառայությունը</w:t>
      </w:r>
      <w:r w:rsidRPr="00F566BF">
        <w:rPr>
          <w:rFonts w:ascii="GHEA Grapalat" w:hAnsi="GHEA Grapalat" w:cs="Sylfaen"/>
          <w:sz w:val="20"/>
          <w:lang w:val="hy-AM"/>
        </w:rPr>
        <w:t>՝ իր</w:t>
      </w:r>
      <w:r w:rsidRPr="00F566BF">
        <w:rPr>
          <w:rFonts w:ascii="GHEA Grapalat" w:hAnsi="GHEA Grapalat" w:cs="Times Armenian"/>
          <w:sz w:val="20"/>
          <w:lang w:val="hy-AM"/>
        </w:rPr>
        <w:t xml:space="preserve"> </w:t>
      </w:r>
      <w:r w:rsidRPr="00F566BF">
        <w:rPr>
          <w:rFonts w:ascii="GHEA Grapalat" w:hAnsi="GHEA Grapalat" w:cs="Sylfaen"/>
          <w:sz w:val="20"/>
          <w:lang w:val="hy-AM"/>
        </w:rPr>
        <w:t>հայեցողությամբ</w:t>
      </w:r>
      <w:r w:rsidRPr="00F566BF">
        <w:rPr>
          <w:rFonts w:ascii="GHEA Grapalat" w:hAnsi="GHEA Grapalat" w:cs="Times Armenian"/>
          <w:sz w:val="20"/>
          <w:lang w:val="hy-AM"/>
        </w:rPr>
        <w:t xml:space="preserve"> </w:t>
      </w:r>
      <w:r w:rsidRPr="00F566BF">
        <w:rPr>
          <w:rFonts w:ascii="GHEA Grapalat" w:hAnsi="GHEA Grapalat" w:cs="Sylfaen"/>
          <w:sz w:val="20"/>
          <w:lang w:val="hy-AM"/>
        </w:rPr>
        <w:t>սահմանելով</w:t>
      </w:r>
      <w:r w:rsidRPr="00F566BF">
        <w:rPr>
          <w:rFonts w:ascii="GHEA Grapalat" w:hAnsi="GHEA Grapalat" w:cs="Times Armenian"/>
          <w:sz w:val="20"/>
          <w:lang w:val="hy-AM"/>
        </w:rPr>
        <w:t xml:space="preserve"> </w:t>
      </w:r>
      <w:r w:rsidRPr="00F566BF">
        <w:rPr>
          <w:rFonts w:ascii="GHEA Grapalat" w:hAnsi="GHEA Grapalat" w:cs="Sylfaen"/>
          <w:sz w:val="20"/>
          <w:lang w:val="hy-AM"/>
        </w:rPr>
        <w:t>անպատշաճ</w:t>
      </w:r>
      <w:r w:rsidRPr="00F566BF">
        <w:rPr>
          <w:rFonts w:ascii="GHEA Grapalat" w:hAnsi="GHEA Grapalat" w:cs="Times Armenian"/>
          <w:sz w:val="20"/>
          <w:lang w:val="hy-AM"/>
        </w:rPr>
        <w:t xml:space="preserve"> </w:t>
      </w:r>
      <w:r w:rsidRPr="00F566BF">
        <w:rPr>
          <w:rFonts w:ascii="GHEA Grapalat" w:hAnsi="GHEA Grapalat" w:cs="Sylfaen"/>
          <w:sz w:val="20"/>
          <w:lang w:val="hy-AM"/>
        </w:rPr>
        <w:t>որակի</w:t>
      </w:r>
      <w:r w:rsidRPr="00F566BF">
        <w:rPr>
          <w:rFonts w:ascii="GHEA Grapalat" w:hAnsi="GHEA Grapalat" w:cs="Times Armenian"/>
          <w:sz w:val="20"/>
          <w:lang w:val="hy-AM"/>
        </w:rPr>
        <w:t xml:space="preserve"> ծառայությունը  </w:t>
      </w:r>
      <w:r w:rsidRPr="00F566BF">
        <w:rPr>
          <w:rFonts w:ascii="GHEA Grapalat" w:hAnsi="GHEA Grapalat" w:cs="Sylfaen"/>
          <w:sz w:val="20"/>
          <w:lang w:val="hy-AM"/>
        </w:rPr>
        <w:t>պայմանագրին</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համապատասխանող</w:t>
      </w:r>
      <w:r w:rsidRPr="00F566BF">
        <w:rPr>
          <w:rFonts w:ascii="GHEA Grapalat" w:hAnsi="GHEA Grapalat" w:cs="Times Armenian"/>
          <w:sz w:val="20"/>
          <w:lang w:val="hy-AM"/>
        </w:rPr>
        <w:t xml:space="preserve"> ծ</w:t>
      </w:r>
      <w:r w:rsidRPr="00F566BF">
        <w:rPr>
          <w:rFonts w:ascii="GHEA Grapalat" w:hAnsi="GHEA Grapalat" w:cs="Sylfaen"/>
          <w:sz w:val="20"/>
          <w:lang w:val="hy-AM"/>
        </w:rPr>
        <w:t>առայությամբ</w:t>
      </w:r>
      <w:r w:rsidRPr="00F566BF">
        <w:rPr>
          <w:rFonts w:ascii="GHEA Grapalat" w:hAnsi="GHEA Grapalat" w:cs="Times Armenian"/>
          <w:sz w:val="20"/>
          <w:lang w:val="hy-AM"/>
        </w:rPr>
        <w:t xml:space="preserve"> </w:t>
      </w:r>
      <w:r w:rsidRPr="00F566BF">
        <w:rPr>
          <w:rFonts w:ascii="GHEA Grapalat" w:hAnsi="GHEA Grapalat" w:cs="Sylfaen"/>
          <w:sz w:val="20"/>
          <w:lang w:val="hy-AM"/>
        </w:rPr>
        <w:t>անհատույց</w:t>
      </w:r>
      <w:r w:rsidRPr="00F566BF">
        <w:rPr>
          <w:rFonts w:ascii="GHEA Grapalat" w:hAnsi="GHEA Grapalat" w:cs="Times Armenian"/>
          <w:sz w:val="20"/>
          <w:lang w:val="hy-AM"/>
        </w:rPr>
        <w:t xml:space="preserve"> </w:t>
      </w:r>
      <w:r w:rsidRPr="00F566BF">
        <w:rPr>
          <w:rFonts w:ascii="GHEA Grapalat" w:hAnsi="GHEA Grapalat" w:cs="Sylfaen"/>
          <w:sz w:val="20"/>
          <w:lang w:val="hy-AM"/>
        </w:rPr>
        <w:t>փոխարինման</w:t>
      </w:r>
      <w:r w:rsidRPr="00F566BF">
        <w:rPr>
          <w:rFonts w:ascii="GHEA Grapalat" w:hAnsi="GHEA Grapalat" w:cs="Times Armenian"/>
          <w:sz w:val="20"/>
          <w:lang w:val="hy-AM"/>
        </w:rPr>
        <w:t xml:space="preserve"> </w:t>
      </w:r>
      <w:r w:rsidRPr="00F566BF">
        <w:rPr>
          <w:rFonts w:ascii="GHEA Grapalat" w:hAnsi="GHEA Grapalat" w:cs="Sylfaen"/>
          <w:sz w:val="20"/>
          <w:lang w:val="hy-AM"/>
        </w:rPr>
        <w:t>ողջամիտ</w:t>
      </w:r>
      <w:r w:rsidRPr="00F566BF">
        <w:rPr>
          <w:rFonts w:ascii="GHEA Grapalat" w:hAnsi="GHEA Grapalat" w:cs="Times Armenian"/>
          <w:sz w:val="20"/>
          <w:lang w:val="hy-AM"/>
        </w:rPr>
        <w:t xml:space="preserve"> </w:t>
      </w:r>
      <w:r w:rsidRPr="00F566BF">
        <w:rPr>
          <w:rFonts w:ascii="GHEA Grapalat" w:hAnsi="GHEA Grapalat" w:cs="Sylfaen"/>
          <w:sz w:val="20"/>
          <w:lang w:val="hy-AM"/>
        </w:rPr>
        <w:t>ժամկետ և</w:t>
      </w:r>
      <w:r w:rsidRPr="00F566BF">
        <w:rPr>
          <w:rFonts w:ascii="GHEA Grapalat" w:hAnsi="GHEA Grapalat" w:cs="Times Armenian"/>
          <w:sz w:val="20"/>
          <w:lang w:val="hy-AM"/>
        </w:rPr>
        <w:t xml:space="preserve"> </w:t>
      </w:r>
      <w:r w:rsidRPr="00F566BF">
        <w:rPr>
          <w:rFonts w:ascii="GHEA Grapalat" w:hAnsi="GHEA Grapalat" w:cs="Sylfaen"/>
          <w:sz w:val="20"/>
          <w:lang w:val="hy-AM"/>
        </w:rPr>
        <w:t>պահանջել</w:t>
      </w:r>
      <w:r w:rsidRPr="00F566BF">
        <w:rPr>
          <w:rFonts w:ascii="GHEA Grapalat" w:hAnsi="GHEA Grapalat" w:cs="Times Armenian"/>
          <w:sz w:val="20"/>
          <w:lang w:val="hy-AM"/>
        </w:rPr>
        <w:t xml:space="preserve"> Կատարողից </w:t>
      </w:r>
      <w:r w:rsidRPr="00F566BF">
        <w:rPr>
          <w:rFonts w:ascii="GHEA Grapalat" w:hAnsi="GHEA Grapalat" w:cs="Sylfaen"/>
          <w:sz w:val="20"/>
          <w:lang w:val="hy-AM"/>
        </w:rPr>
        <w:t>վճարելու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5.2 </w:t>
      </w:r>
      <w:r w:rsidRPr="00F566BF">
        <w:rPr>
          <w:rFonts w:ascii="GHEA Grapalat" w:hAnsi="GHEA Grapalat" w:cs="Sylfaen"/>
          <w:sz w:val="20"/>
          <w:lang w:val="hy-AM"/>
        </w:rPr>
        <w:t>կետով</w:t>
      </w:r>
      <w:r w:rsidRPr="00F566BF">
        <w:rPr>
          <w:rFonts w:ascii="GHEA Grapalat" w:hAnsi="GHEA Grapalat" w:cs="Times Armenian"/>
          <w:sz w:val="20"/>
          <w:lang w:val="hy-AM"/>
        </w:rPr>
        <w:t xml:space="preserve"> </w:t>
      </w:r>
      <w:r w:rsidRPr="00F566BF">
        <w:rPr>
          <w:rFonts w:ascii="GHEA Grapalat" w:hAnsi="GHEA Grapalat" w:cs="Sylfaen"/>
          <w:sz w:val="20"/>
          <w:lang w:val="hy-AM"/>
        </w:rPr>
        <w:t>նախատեսված</w:t>
      </w:r>
      <w:r w:rsidRPr="00F566BF">
        <w:rPr>
          <w:rFonts w:ascii="GHEA Grapalat" w:hAnsi="GHEA Grapalat" w:cs="Times Armenian"/>
          <w:sz w:val="20"/>
          <w:lang w:val="hy-AM"/>
        </w:rPr>
        <w:t xml:space="preserve"> </w:t>
      </w:r>
      <w:r w:rsidRPr="00F566BF">
        <w:rPr>
          <w:rFonts w:ascii="GHEA Grapalat" w:hAnsi="GHEA Grapalat" w:cs="Sylfaen"/>
          <w:sz w:val="20"/>
          <w:lang w:val="hy-AM"/>
        </w:rPr>
        <w:t>տուգանքը, ինչպես նաև 5.3 կետով նախատեսված տույժը</w:t>
      </w:r>
      <w:r w:rsidRPr="00F566BF">
        <w:rPr>
          <w:rFonts w:ascii="GHEA Grapalat" w:hAnsi="GHEA Grapalat" w:cs="Times Armenian"/>
          <w:sz w:val="20"/>
          <w:lang w:val="hy-AM"/>
        </w:rPr>
        <w:t>.</w:t>
      </w:r>
      <w:r w:rsidRPr="00F566BF">
        <w:rPr>
          <w:rFonts w:ascii="GHEA Grapalat" w:hAnsi="GHEA Grapalat"/>
          <w:sz w:val="20"/>
          <w:lang w:val="hy-AM"/>
        </w:rPr>
        <w:t xml:space="preserve"> </w:t>
      </w:r>
    </w:p>
    <w:p w14:paraId="582C834A" w14:textId="77777777" w:rsidR="007678FA" w:rsidRPr="00F566BF" w:rsidRDefault="007678FA" w:rsidP="007678FA">
      <w:pPr>
        <w:tabs>
          <w:tab w:val="left" w:pos="1080"/>
        </w:tabs>
        <w:ind w:firstLine="720"/>
        <w:jc w:val="both"/>
        <w:rPr>
          <w:rFonts w:ascii="GHEA Grapalat" w:hAnsi="GHEA Grapalat"/>
          <w:sz w:val="20"/>
          <w:lang w:val="hy-AM"/>
        </w:rPr>
      </w:pPr>
      <w:r w:rsidRPr="00F566BF">
        <w:rPr>
          <w:rFonts w:ascii="GHEA Grapalat" w:hAnsi="GHEA Grapalat" w:cs="Sylfaen"/>
          <w:sz w:val="20"/>
          <w:lang w:val="hy-AM"/>
        </w:rPr>
        <w:t>բ</w:t>
      </w:r>
      <w:r w:rsidRPr="00F566BF">
        <w:rPr>
          <w:rFonts w:ascii="GHEA Grapalat" w:hAnsi="GHEA Grapalat"/>
          <w:sz w:val="20"/>
          <w:lang w:val="hy-AM"/>
        </w:rPr>
        <w:t>)</w:t>
      </w:r>
      <w:r w:rsidRPr="00F566BF">
        <w:rPr>
          <w:rFonts w:ascii="GHEA Grapalat" w:hAnsi="GHEA Grapalat"/>
          <w:sz w:val="20"/>
          <w:lang w:val="hy-AM"/>
        </w:rPr>
        <w:tab/>
      </w:r>
      <w:r w:rsidRPr="00F566BF">
        <w:rPr>
          <w:rFonts w:ascii="GHEA Grapalat" w:hAnsi="GHEA Grapalat" w:cs="Sylfaen"/>
          <w:sz w:val="20"/>
          <w:lang w:val="hy-AM"/>
        </w:rPr>
        <w:t>Հրաժարվել</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կատարելուց</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պահանջել</w:t>
      </w:r>
      <w:r w:rsidRPr="00F566BF">
        <w:rPr>
          <w:rFonts w:ascii="GHEA Grapalat" w:hAnsi="GHEA Grapalat" w:cs="Times Armenian"/>
          <w:sz w:val="20"/>
          <w:lang w:val="hy-AM"/>
        </w:rPr>
        <w:t xml:space="preserve"> </w:t>
      </w:r>
      <w:r w:rsidRPr="00F566BF">
        <w:rPr>
          <w:rFonts w:ascii="GHEA Grapalat" w:hAnsi="GHEA Grapalat" w:cs="Sylfaen"/>
          <w:sz w:val="20"/>
          <w:lang w:val="hy-AM"/>
        </w:rPr>
        <w:t>վերադարձնելու</w:t>
      </w:r>
      <w:r w:rsidRPr="00F566BF">
        <w:rPr>
          <w:rFonts w:ascii="GHEA Grapalat" w:hAnsi="GHEA Grapalat" w:cs="Times Armenian"/>
          <w:sz w:val="20"/>
          <w:lang w:val="hy-AM"/>
        </w:rPr>
        <w:t xml:space="preserve"> ծառայության </w:t>
      </w:r>
      <w:r w:rsidRPr="00F566BF">
        <w:rPr>
          <w:rFonts w:ascii="GHEA Grapalat" w:hAnsi="GHEA Grapalat" w:cs="Sylfaen"/>
          <w:sz w:val="20"/>
          <w:lang w:val="hy-AM"/>
        </w:rPr>
        <w:t>համար</w:t>
      </w:r>
      <w:r w:rsidRPr="00F566BF">
        <w:rPr>
          <w:rFonts w:ascii="GHEA Grapalat" w:hAnsi="GHEA Grapalat" w:cs="Times Armenian"/>
          <w:sz w:val="20"/>
          <w:lang w:val="hy-AM"/>
        </w:rPr>
        <w:t xml:space="preserve"> </w:t>
      </w:r>
      <w:r w:rsidRPr="00F566BF">
        <w:rPr>
          <w:rFonts w:ascii="GHEA Grapalat" w:hAnsi="GHEA Grapalat" w:cs="Sylfaen"/>
          <w:sz w:val="20"/>
          <w:lang w:val="hy-AM"/>
        </w:rPr>
        <w:t>վճարված</w:t>
      </w:r>
      <w:r w:rsidRPr="00F566BF">
        <w:rPr>
          <w:rFonts w:ascii="GHEA Grapalat" w:hAnsi="GHEA Grapalat" w:cs="Times Armenian"/>
          <w:sz w:val="20"/>
          <w:lang w:val="hy-AM"/>
        </w:rPr>
        <w:t xml:space="preserve"> </w:t>
      </w:r>
      <w:r w:rsidRPr="00F566BF">
        <w:rPr>
          <w:rFonts w:ascii="GHEA Grapalat" w:hAnsi="GHEA Grapalat" w:cs="Sylfaen"/>
          <w:sz w:val="20"/>
          <w:lang w:val="hy-AM"/>
        </w:rPr>
        <w:t>գումարը և պահանջել</w:t>
      </w:r>
      <w:r w:rsidRPr="00F566BF">
        <w:rPr>
          <w:rFonts w:ascii="GHEA Grapalat" w:hAnsi="GHEA Grapalat" w:cs="Times Armenian"/>
          <w:sz w:val="20"/>
          <w:lang w:val="hy-AM"/>
        </w:rPr>
        <w:t xml:space="preserve"> Կատարողից </w:t>
      </w:r>
      <w:r w:rsidRPr="00F566BF">
        <w:rPr>
          <w:rFonts w:ascii="GHEA Grapalat" w:hAnsi="GHEA Grapalat" w:cs="Sylfaen"/>
          <w:sz w:val="20"/>
          <w:lang w:val="hy-AM"/>
        </w:rPr>
        <w:t>վճարելու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5.2 </w:t>
      </w:r>
      <w:r w:rsidRPr="00F566BF">
        <w:rPr>
          <w:rFonts w:ascii="GHEA Grapalat" w:hAnsi="GHEA Grapalat" w:cs="Sylfaen"/>
          <w:sz w:val="20"/>
          <w:lang w:val="hy-AM"/>
        </w:rPr>
        <w:t>կետով</w:t>
      </w:r>
      <w:r w:rsidRPr="00F566BF">
        <w:rPr>
          <w:rFonts w:ascii="GHEA Grapalat" w:hAnsi="GHEA Grapalat" w:cs="Times Armenian"/>
          <w:sz w:val="20"/>
          <w:lang w:val="hy-AM"/>
        </w:rPr>
        <w:t xml:space="preserve"> </w:t>
      </w:r>
      <w:r w:rsidRPr="00F566BF">
        <w:rPr>
          <w:rFonts w:ascii="GHEA Grapalat" w:hAnsi="GHEA Grapalat" w:cs="Sylfaen"/>
          <w:sz w:val="20"/>
          <w:lang w:val="hy-AM"/>
        </w:rPr>
        <w:t>նախատեսված</w:t>
      </w:r>
      <w:r w:rsidRPr="00F566BF">
        <w:rPr>
          <w:rFonts w:ascii="GHEA Grapalat" w:hAnsi="GHEA Grapalat" w:cs="Times Armenian"/>
          <w:sz w:val="20"/>
          <w:lang w:val="hy-AM"/>
        </w:rPr>
        <w:t xml:space="preserve"> </w:t>
      </w:r>
      <w:r w:rsidRPr="00F566BF">
        <w:rPr>
          <w:rFonts w:ascii="GHEA Grapalat" w:hAnsi="GHEA Grapalat" w:cs="Sylfaen"/>
          <w:sz w:val="20"/>
          <w:lang w:val="hy-AM"/>
        </w:rPr>
        <w:t>տուգանքը</w:t>
      </w:r>
      <w:r w:rsidRPr="00F566BF">
        <w:rPr>
          <w:rFonts w:ascii="GHEA Grapalat" w:hAnsi="GHEA Grapalat" w:cs="Times Armenian"/>
          <w:sz w:val="20"/>
          <w:lang w:val="hy-AM"/>
        </w:rPr>
        <w:t>.</w:t>
      </w:r>
      <w:r w:rsidRPr="00F566BF">
        <w:rPr>
          <w:rFonts w:ascii="GHEA Grapalat" w:hAnsi="GHEA Grapalat"/>
          <w:sz w:val="20"/>
          <w:lang w:val="hy-AM"/>
        </w:rPr>
        <w:t xml:space="preserve"> </w:t>
      </w:r>
    </w:p>
    <w:p w14:paraId="3EB59B34"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2.1.3 Միակողմանի</w:t>
      </w:r>
      <w:r w:rsidRPr="00F566BF">
        <w:rPr>
          <w:rFonts w:ascii="GHEA Grapalat" w:hAnsi="GHEA Grapalat" w:cs="Times Armenian"/>
          <w:sz w:val="20"/>
          <w:lang w:val="hy-AM"/>
        </w:rPr>
        <w:t xml:space="preserve"> </w:t>
      </w:r>
      <w:r w:rsidRPr="00F566BF">
        <w:rPr>
          <w:rFonts w:ascii="GHEA Grapalat" w:hAnsi="GHEA Grapalat" w:cs="Sylfaen"/>
          <w:sz w:val="20"/>
          <w:lang w:val="hy-AM"/>
        </w:rPr>
        <w:t>լուծել</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եթե</w:t>
      </w:r>
      <w:r w:rsidRPr="00F566BF">
        <w:rPr>
          <w:rFonts w:ascii="GHEA Grapalat" w:hAnsi="GHEA Grapalat" w:cs="Times Armenian"/>
          <w:sz w:val="20"/>
          <w:lang w:val="hy-AM"/>
        </w:rPr>
        <w:t xml:space="preserve"> Կատարող</w:t>
      </w:r>
      <w:r w:rsidRPr="00F566BF">
        <w:rPr>
          <w:rFonts w:ascii="GHEA Grapalat" w:hAnsi="GHEA Grapalat" w:cs="Sylfaen"/>
          <w:sz w:val="20"/>
          <w:lang w:val="hy-AM"/>
        </w:rPr>
        <w:t>ն</w:t>
      </w:r>
      <w:r w:rsidRPr="00F566BF">
        <w:rPr>
          <w:rFonts w:ascii="GHEA Grapalat" w:hAnsi="GHEA Grapalat" w:cs="Times Armenian"/>
          <w:sz w:val="20"/>
          <w:lang w:val="hy-AM"/>
        </w:rPr>
        <w:t xml:space="preserve"> </w:t>
      </w:r>
      <w:r w:rsidRPr="00F566BF">
        <w:rPr>
          <w:rFonts w:ascii="GHEA Grapalat" w:hAnsi="GHEA Grapalat" w:cs="Sylfaen"/>
          <w:sz w:val="20"/>
          <w:lang w:val="hy-AM"/>
        </w:rPr>
        <w:t>էականորեն</w:t>
      </w:r>
      <w:r w:rsidRPr="00F566BF">
        <w:rPr>
          <w:rFonts w:ascii="GHEA Grapalat" w:hAnsi="GHEA Grapalat" w:cs="Times Armenian"/>
          <w:sz w:val="20"/>
          <w:lang w:val="hy-AM"/>
        </w:rPr>
        <w:t xml:space="preserve"> </w:t>
      </w:r>
      <w:r w:rsidRPr="00F566BF">
        <w:rPr>
          <w:rFonts w:ascii="GHEA Grapalat" w:hAnsi="GHEA Grapalat" w:cs="Sylfaen"/>
          <w:sz w:val="20"/>
          <w:lang w:val="hy-AM"/>
        </w:rPr>
        <w:t>խախտել</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Կատարողի կողմից 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խախտելն</w:t>
      </w:r>
      <w:r w:rsidRPr="00F566BF">
        <w:rPr>
          <w:rFonts w:ascii="GHEA Grapalat" w:hAnsi="GHEA Grapalat" w:cs="Times Armenian"/>
          <w:sz w:val="20"/>
          <w:lang w:val="hy-AM"/>
        </w:rPr>
        <w:t xml:space="preserve"> </w:t>
      </w:r>
      <w:r w:rsidRPr="00F566BF">
        <w:rPr>
          <w:rFonts w:ascii="GHEA Grapalat" w:hAnsi="GHEA Grapalat" w:cs="Sylfaen"/>
          <w:sz w:val="20"/>
          <w:lang w:val="hy-AM"/>
        </w:rPr>
        <w:t>էական</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համարվում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եթե՝</w:t>
      </w:r>
    </w:p>
    <w:p w14:paraId="580FF441"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ա</w:t>
      </w:r>
      <w:r w:rsidRPr="00F566BF">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F566BF">
        <w:rPr>
          <w:rFonts w:ascii="GHEA Grapalat" w:hAnsi="GHEA Grapalat" w:cs="Sylfaen"/>
          <w:sz w:val="20"/>
          <w:lang w:val="hy-AM"/>
        </w:rPr>
        <w:t>,</w:t>
      </w:r>
    </w:p>
    <w:p w14:paraId="771A3DB2"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բ</w:t>
      </w:r>
      <w:r w:rsidRPr="00F566BF">
        <w:rPr>
          <w:rFonts w:ascii="GHEA Grapalat" w:hAnsi="GHEA Grapalat" w:cs="Times Armenian"/>
          <w:sz w:val="20"/>
          <w:lang w:val="hy-AM"/>
        </w:rPr>
        <w:t xml:space="preserve">) </w:t>
      </w:r>
      <w:r w:rsidRPr="00F566BF">
        <w:rPr>
          <w:rFonts w:ascii="GHEA Grapalat" w:hAnsi="GHEA Grapalat" w:cs="Sylfaen"/>
          <w:sz w:val="20"/>
          <w:lang w:val="hy-AM"/>
        </w:rPr>
        <w:t>խախտվել</w:t>
      </w:r>
      <w:r w:rsidRPr="00F566BF">
        <w:rPr>
          <w:rFonts w:ascii="GHEA Grapalat" w:hAnsi="GHEA Grapalat" w:cs="Times Armenian"/>
          <w:sz w:val="20"/>
          <w:lang w:val="hy-AM"/>
        </w:rPr>
        <w:t xml:space="preserve"> է ծառայության մատուցման </w:t>
      </w:r>
      <w:r w:rsidRPr="00F566BF">
        <w:rPr>
          <w:rFonts w:ascii="GHEA Grapalat" w:hAnsi="GHEA Grapalat" w:cs="Sylfaen"/>
          <w:sz w:val="20"/>
          <w:lang w:val="hy-AM"/>
        </w:rPr>
        <w:t>ժամկետը</w:t>
      </w:r>
      <w:r w:rsidRPr="00F566BF">
        <w:rPr>
          <w:rFonts w:ascii="GHEA Grapalat" w:hAnsi="GHEA Grapalat"/>
          <w:sz w:val="20"/>
          <w:lang w:val="hy-AM"/>
        </w:rPr>
        <w:t>։</w:t>
      </w:r>
    </w:p>
    <w:p w14:paraId="44BDDEEF" w14:textId="77777777" w:rsidR="007678FA" w:rsidRPr="00F566BF" w:rsidRDefault="007678FA" w:rsidP="007678FA">
      <w:pPr>
        <w:ind w:firstLine="720"/>
        <w:jc w:val="both"/>
        <w:rPr>
          <w:rFonts w:ascii="GHEA Grapalat" w:hAnsi="GHEA Grapalat" w:cs="Sylfaen"/>
          <w:sz w:val="20"/>
          <w:lang w:val="hy-AM"/>
        </w:rPr>
      </w:pPr>
    </w:p>
    <w:p w14:paraId="431E47AC" w14:textId="77777777" w:rsidR="007678FA" w:rsidRPr="00F566BF"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2.2 Պատվիրատուն պարտավոր է`</w:t>
      </w:r>
    </w:p>
    <w:p w14:paraId="7BB06AF2"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2.2.1 Քննարկել և ընդունել Տեխնիկական բնութագիր-</w:t>
      </w:r>
      <w:r w:rsidRPr="00F566BF">
        <w:rPr>
          <w:rFonts w:ascii="GHEA Grapalat" w:hAnsi="GHEA Grapalat"/>
          <w:sz w:val="20"/>
          <w:lang w:val="hy-AM"/>
        </w:rPr>
        <w:t>գնման ժամանակացույցի</w:t>
      </w:r>
      <w:r w:rsidRPr="00F566BF">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3D2206AA" w14:textId="77777777" w:rsidR="007678FA" w:rsidRPr="00F566BF" w:rsidRDefault="007678FA" w:rsidP="007678FA">
      <w:pPr>
        <w:ind w:firstLine="720"/>
        <w:jc w:val="both"/>
        <w:rPr>
          <w:rFonts w:ascii="GHEA Grapalat" w:hAnsi="GHEA Grapalat" w:cs="Sylfaen"/>
          <w:sz w:val="20"/>
          <w:lang w:val="hy-AM"/>
        </w:rPr>
      </w:pPr>
    </w:p>
    <w:p w14:paraId="5D667B14" w14:textId="77777777" w:rsidR="007678FA" w:rsidRPr="00F566BF"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2.3 Կատարողն իրավունք ունի`</w:t>
      </w:r>
    </w:p>
    <w:p w14:paraId="3F8C8781"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0D374685" w14:textId="77777777" w:rsidR="007678FA" w:rsidRPr="00F566BF" w:rsidRDefault="007678FA" w:rsidP="007678FA">
      <w:pPr>
        <w:ind w:firstLine="720"/>
        <w:jc w:val="both"/>
        <w:rPr>
          <w:rFonts w:ascii="GHEA Grapalat" w:hAnsi="GHEA Grapalat"/>
          <w:sz w:val="20"/>
          <w:lang w:val="hy-AM"/>
        </w:rPr>
      </w:pPr>
    </w:p>
    <w:p w14:paraId="1C9909F3" w14:textId="77777777" w:rsidR="007678FA" w:rsidRPr="00F566BF"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2.4 Կատարողը պարտավոր է`</w:t>
      </w:r>
    </w:p>
    <w:p w14:paraId="361F7A82" w14:textId="77777777" w:rsidR="007678FA" w:rsidRPr="00F566BF" w:rsidRDefault="007678FA" w:rsidP="007678FA">
      <w:pPr>
        <w:ind w:firstLine="720"/>
        <w:jc w:val="both"/>
        <w:rPr>
          <w:rFonts w:ascii="GHEA Grapalat" w:hAnsi="GHEA Grapalat" w:cs="Sylfaen"/>
          <w:b/>
          <w:sz w:val="20"/>
          <w:lang w:val="hy-AM"/>
        </w:rPr>
      </w:pPr>
    </w:p>
    <w:p w14:paraId="70AB8EC9" w14:textId="77777777" w:rsidR="007678FA" w:rsidRPr="002D4DC4" w:rsidRDefault="007678FA" w:rsidP="007678FA">
      <w:pPr>
        <w:pStyle w:val="BodyTextIndent3"/>
        <w:spacing w:line="240" w:lineRule="auto"/>
        <w:ind w:firstLine="0"/>
        <w:rPr>
          <w:rFonts w:ascii="GHEA Grapalat" w:hAnsi="GHEA Grapalat" w:cs="Sylfaen"/>
          <w:i/>
          <w:sz w:val="16"/>
          <w:szCs w:val="16"/>
          <w:lang w:val="hy-AM" w:eastAsia="ru-RU"/>
        </w:rPr>
      </w:pPr>
      <w:r w:rsidRPr="00F566BF">
        <w:rPr>
          <w:rFonts w:ascii="GHEA Grapalat" w:hAnsi="GHEA Grapalat" w:cs="Sylfaen"/>
          <w:i/>
          <w:sz w:val="16"/>
          <w:szCs w:val="16"/>
          <w:lang w:val="hy-AM" w:eastAsia="ru-RU"/>
        </w:rPr>
        <w:lastRenderedPageBreak/>
        <w:t>*</w:t>
      </w:r>
      <w:r w:rsidRPr="002D4DC4">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F566BF">
        <w:rPr>
          <w:rFonts w:ascii="GHEA Grapalat" w:hAnsi="GHEA Grapalat"/>
          <w:i/>
          <w:sz w:val="16"/>
          <w:szCs w:val="16"/>
          <w:lang w:val="hy-AM"/>
        </w:rPr>
        <w:t>:</w:t>
      </w:r>
    </w:p>
    <w:p w14:paraId="0091B2C1" w14:textId="77777777" w:rsidR="007678FA" w:rsidRPr="00F566BF" w:rsidRDefault="007678FA" w:rsidP="007678FA">
      <w:pPr>
        <w:ind w:firstLine="720"/>
        <w:jc w:val="both"/>
        <w:rPr>
          <w:rFonts w:ascii="GHEA Grapalat" w:hAnsi="GHEA Grapalat" w:cs="Sylfaen"/>
          <w:b/>
          <w:sz w:val="20"/>
          <w:lang w:val="hy-AM"/>
        </w:rPr>
      </w:pPr>
    </w:p>
    <w:p w14:paraId="708341CB"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14:paraId="768004FA"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sz w:val="20"/>
          <w:lang w:val="hy-AM"/>
        </w:rPr>
        <w:t xml:space="preserve">2.4.3 </w:t>
      </w:r>
      <w:r w:rsidR="000F7D9A" w:rsidRPr="002D4DC4">
        <w:rPr>
          <w:rFonts w:ascii="GHEA Grapalat" w:hAnsi="GHEA Grapalat"/>
          <w:sz w:val="20"/>
          <w:lang w:val="hy-AM"/>
        </w:rPr>
        <w:t>Որակավորման և պ</w:t>
      </w:r>
      <w:r w:rsidRPr="00F566BF">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382C275" w14:textId="77777777" w:rsidR="007678FA" w:rsidRPr="00F566BF" w:rsidRDefault="007678FA" w:rsidP="007678FA">
      <w:pPr>
        <w:ind w:firstLine="720"/>
        <w:jc w:val="both"/>
        <w:rPr>
          <w:rFonts w:ascii="GHEA Grapalat" w:hAnsi="GHEA Grapalat"/>
          <w:sz w:val="20"/>
          <w:lang w:val="hy-AM"/>
        </w:rPr>
      </w:pPr>
    </w:p>
    <w:p w14:paraId="2A6AE2DD" w14:textId="77777777" w:rsidR="007678FA"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3. ԾԱՌԱՅՈՒԹՅԱՆ ՀԱՆՁՆՄԱՆ ԵՎ ԸՆԴՈՒՆՄԱՆ ԿԱՐԳԸ</w:t>
      </w:r>
    </w:p>
    <w:p w14:paraId="1FFE8275"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F566BF" w:rsidRDefault="007678FA" w:rsidP="007678FA">
      <w:pPr>
        <w:ind w:firstLine="720"/>
        <w:jc w:val="both"/>
        <w:rPr>
          <w:rFonts w:ascii="GHEA Grapalat" w:hAnsi="GHEA Grapalat" w:cs="Sylfaen"/>
          <w:sz w:val="20"/>
          <w:szCs w:val="20"/>
          <w:lang w:val="hy-AM"/>
        </w:rPr>
      </w:pPr>
      <w:r w:rsidRPr="00F566BF">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F566BF">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173002C8" w:rsidR="007678FA" w:rsidRPr="00F566BF" w:rsidRDefault="007678FA" w:rsidP="007678FA">
      <w:pPr>
        <w:ind w:firstLine="709"/>
        <w:jc w:val="both"/>
        <w:rPr>
          <w:rFonts w:ascii="GHEA Grapalat" w:hAnsi="GHEA Grapalat" w:cs="Sylfaen"/>
          <w:sz w:val="20"/>
          <w:szCs w:val="20"/>
          <w:lang w:val="hy-AM"/>
        </w:rPr>
      </w:pPr>
      <w:r w:rsidRPr="00F566BF">
        <w:rPr>
          <w:rFonts w:ascii="GHEA Grapalat" w:hAnsi="GHEA Grapalat" w:cs="Sylfaen"/>
          <w:sz w:val="20"/>
          <w:lang w:val="hy-AM"/>
        </w:rPr>
        <w:t xml:space="preserve">3.2 Եթե </w:t>
      </w:r>
      <w:r w:rsidRPr="00F566BF">
        <w:rPr>
          <w:rFonts w:ascii="GHEA Grapalat" w:hAnsi="GHEA Grapalat"/>
          <w:sz w:val="20"/>
          <w:lang w:val="pt-BR"/>
        </w:rPr>
        <w:t xml:space="preserve">մատուցված ծառայությունը </w:t>
      </w:r>
      <w:r w:rsidRPr="00F566BF">
        <w:rPr>
          <w:rFonts w:ascii="GHEA Grapalat" w:hAnsi="GHEA Grapalat" w:cs="Sylfaen"/>
          <w:sz w:val="20"/>
          <w:lang w:val="hy-AM"/>
        </w:rPr>
        <w:t>համապատասխանում է պայմանագրի պայմաններին, Պատվիրատուն</w:t>
      </w:r>
      <w:r w:rsidRPr="00F566BF">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D94C12">
        <w:rPr>
          <w:rFonts w:ascii="GHEA Grapalat" w:hAnsi="GHEA Grapalat" w:cs="Sylfaen"/>
          <w:sz w:val="20"/>
          <w:szCs w:val="20"/>
          <w:u w:val="single"/>
          <w:lang w:val="hy-AM"/>
        </w:rPr>
        <w:t>5</w:t>
      </w:r>
      <w:r w:rsidRPr="00F566BF">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sz w:val="20"/>
          <w:lang w:val="hy-AM"/>
        </w:rPr>
        <w:t xml:space="preserve">3.3 Եթե </w:t>
      </w:r>
      <w:r w:rsidRPr="00F566BF">
        <w:rPr>
          <w:rFonts w:ascii="GHEA Grapalat" w:hAnsi="GHEA Grapalat"/>
          <w:sz w:val="20"/>
          <w:lang w:val="pt-BR"/>
        </w:rPr>
        <w:t>մատուցված ծառայությունը</w:t>
      </w:r>
      <w:r w:rsidRPr="00F566BF">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F566BF">
        <w:rPr>
          <w:rFonts w:ascii="GHEA Grapalat" w:hAnsi="GHEA Grapalat" w:cs="Sylfaen"/>
          <w:sz w:val="20"/>
          <w:szCs w:val="20"/>
          <w:lang w:val="hy-AM"/>
        </w:rPr>
        <w:t>էլեկտրոնային գնումների armeps համակարգի միջոցով</w:t>
      </w:r>
      <w:r w:rsidRPr="00F566BF">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F566BF">
        <w:rPr>
          <w:rFonts w:ascii="GHEA Grapalat" w:hAnsi="GHEA Grapalat" w:cs="Sylfaen"/>
          <w:sz w:val="20"/>
          <w:lang w:val="hy-AM"/>
        </w:rPr>
        <w:t xml:space="preserve">  ձեռնարկում է նման իրավիճակի համար պայմանագրով նախատեսված միջոցները և </w:t>
      </w:r>
      <w:r w:rsidRPr="00F566BF">
        <w:rPr>
          <w:rFonts w:ascii="GHEA Grapalat" w:hAnsi="GHEA Grapalat"/>
          <w:sz w:val="20"/>
          <w:lang w:val="hy-AM"/>
        </w:rPr>
        <w:t>Կատարողի</w:t>
      </w:r>
      <w:r w:rsidRPr="00F566BF">
        <w:rPr>
          <w:rFonts w:ascii="GHEA Grapalat" w:hAnsi="GHEA Grapalat" w:cs="Sylfaen"/>
          <w:sz w:val="20"/>
          <w:lang w:val="hy-AM"/>
        </w:rPr>
        <w:t xml:space="preserve"> նկատմամբ կիրառում է պայմանագրով նախատեսված պատասխանատվության միջոցներ։</w:t>
      </w:r>
    </w:p>
    <w:p w14:paraId="110F7149"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F566BF">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F566BF">
        <w:rPr>
          <w:rFonts w:ascii="GHEA Grapalat" w:hAnsi="GHEA Grapalat" w:cs="Sylfaen"/>
          <w:sz w:val="20"/>
          <w:lang w:val="hy-AM"/>
        </w:rPr>
        <w:softHyphen/>
        <w:t xml:space="preserve">գրությունը: </w:t>
      </w:r>
    </w:p>
    <w:p w14:paraId="3334B8BF" w14:textId="5400CC06" w:rsidR="007678FA" w:rsidRPr="00F566BF"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4. ՊԱՅՄԱՆԱԳՐԻ ԳԻՆԸ</w:t>
      </w:r>
    </w:p>
    <w:p w14:paraId="08A052F4" w14:textId="10081A91" w:rsidR="007678FA" w:rsidRPr="002D4DC4"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 xml:space="preserve">4.1. Սույն պայմանագրով Կատարողի մատուցման ենթակա ծառայության </w:t>
      </w:r>
      <w:r w:rsidR="00821AAE">
        <w:rPr>
          <w:rFonts w:ascii="GHEA Grapalat" w:hAnsi="GHEA Grapalat" w:cs="Sylfaen"/>
          <w:sz w:val="20"/>
          <w:lang w:val="hy-AM"/>
        </w:rPr>
        <w:t xml:space="preserve">առավելագույն </w:t>
      </w:r>
      <w:r w:rsidRPr="00F566BF">
        <w:rPr>
          <w:rFonts w:ascii="GHEA Grapalat" w:hAnsi="GHEA Grapalat" w:cs="Sylfaen"/>
          <w:sz w:val="20"/>
          <w:lang w:val="hy-AM"/>
        </w:rPr>
        <w:t>գինը կազմում է ______ (____</w:t>
      </w:r>
      <w:r w:rsidRPr="00F566BF">
        <w:rPr>
          <w:rFonts w:ascii="GHEA Grapalat" w:hAnsi="GHEA Grapalat" w:cs="Sylfaen"/>
          <w:sz w:val="18"/>
          <w:szCs w:val="18"/>
          <w:u w:val="single"/>
          <w:lang w:val="hy-AM"/>
        </w:rPr>
        <w:t>տառերով</w:t>
      </w:r>
      <w:r w:rsidRPr="00F566BF">
        <w:rPr>
          <w:rFonts w:ascii="GHEA Grapalat" w:hAnsi="GHEA Grapalat" w:cs="Sylfaen"/>
          <w:sz w:val="20"/>
          <w:lang w:val="hy-AM"/>
        </w:rPr>
        <w:t>______________________________________ ) ՀՀ դրամ, ներառյալ ԱԱՀ-ն</w:t>
      </w:r>
      <w:r w:rsidRPr="002D4DC4">
        <w:rPr>
          <w:rFonts w:ascii="GHEA Grapalat" w:hAnsi="GHEA Grapalat" w:cs="Sylfaen"/>
          <w:sz w:val="20"/>
          <w:lang w:val="hy-AM"/>
        </w:rPr>
        <w:t>:</w:t>
      </w:r>
      <w:r w:rsidR="00AC12AD" w:rsidRPr="00AC12AD">
        <w:rPr>
          <w:rFonts w:ascii="GHEA Grapalat" w:hAnsi="GHEA Grapalat" w:cs="Sylfaen"/>
          <w:sz w:val="20"/>
          <w:vertAlign w:val="superscript"/>
          <w:lang w:val="hy-AM"/>
        </w:rPr>
        <w:t>18</w:t>
      </w:r>
      <w:r w:rsidR="00CE2680">
        <w:rPr>
          <w:rStyle w:val="FootnoteReference"/>
          <w:rFonts w:ascii="GHEA Grapalat" w:hAnsi="GHEA Grapalat" w:cs="Sylfaen"/>
          <w:color w:val="FFFFFF"/>
          <w:sz w:val="20"/>
          <w:lang w:val="hy-AM"/>
        </w:rPr>
        <w:t xml:space="preserve"> </w:t>
      </w:r>
      <w:r w:rsidR="000825DF">
        <w:rPr>
          <w:rStyle w:val="FootnoteReference"/>
          <w:rFonts w:ascii="GHEA Grapalat" w:hAnsi="GHEA Grapalat" w:cs="Sylfaen"/>
          <w:color w:val="FFFFFF"/>
          <w:sz w:val="20"/>
          <w:lang w:val="hy-AM"/>
        </w:rPr>
        <w:footnoteReference w:customMarkFollows="1" w:id="15"/>
        <w:t>17</w:t>
      </w:r>
      <w:r w:rsidRPr="00F566BF">
        <w:rPr>
          <w:rStyle w:val="FootnoteReference"/>
          <w:rFonts w:ascii="GHEA Grapalat" w:hAnsi="GHEA Grapalat" w:cs="Sylfaen"/>
          <w:color w:val="FFFFFF"/>
          <w:sz w:val="20"/>
          <w:lang w:val="hy-AM"/>
        </w:rPr>
        <w:footnoteReference w:id="16"/>
      </w:r>
    </w:p>
    <w:p w14:paraId="099B0CC5"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136E6FDF" w:rsidR="007678FA" w:rsidRDefault="007678FA" w:rsidP="007678FA">
      <w:pPr>
        <w:ind w:firstLine="709"/>
        <w:jc w:val="both"/>
        <w:rPr>
          <w:rFonts w:ascii="GHEA Grapalat" w:hAnsi="GHEA Grapalat"/>
          <w:sz w:val="20"/>
          <w:lang w:val="hy-AM"/>
        </w:rPr>
      </w:pPr>
      <w:r w:rsidRPr="00F566BF">
        <w:rPr>
          <w:rFonts w:ascii="GHEA Grapalat" w:hAnsi="GHEA Grapalat" w:cs="Sylfaen"/>
          <w:sz w:val="20"/>
          <w:lang w:val="hy-AM"/>
        </w:rPr>
        <w:t>4.2 Պատվիրատուն իրեն մատուցած ծառայության</w:t>
      </w:r>
      <w:r w:rsidRPr="00F566BF">
        <w:rPr>
          <w:rFonts w:ascii="GHEA Grapalat" w:hAnsi="GHEA Grapalat"/>
          <w:sz w:val="20"/>
          <w:lang w:val="hy-AM"/>
        </w:rPr>
        <w:t xml:space="preserve"> դիմաց վճարում է ՀՀ դրամով անկանխիկ` դրամական միջոցները </w:t>
      </w:r>
      <w:r w:rsidRPr="00F566BF">
        <w:rPr>
          <w:rFonts w:ascii="GHEA Grapalat" w:hAnsi="GHEA Grapalat" w:cs="Sylfaen"/>
          <w:sz w:val="20"/>
          <w:lang w:val="hy-AM"/>
        </w:rPr>
        <w:t>Կատարողի</w:t>
      </w:r>
      <w:r w:rsidRPr="00F566BF">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65A4F">
        <w:rPr>
          <w:rFonts w:ascii="GHEA Grapalat" w:hAnsi="GHEA Grapalat"/>
          <w:sz w:val="20"/>
          <w:lang w:val="hy-AM"/>
        </w:rPr>
        <w:t>25-</w:t>
      </w:r>
      <w:r w:rsidRPr="00F566BF">
        <w:rPr>
          <w:rFonts w:ascii="GHEA Grapalat" w:hAnsi="GHEA Grapalat"/>
          <w:sz w:val="20"/>
          <w:lang w:val="hy-AM"/>
        </w:rPr>
        <w:t xml:space="preserve">ը: </w:t>
      </w:r>
    </w:p>
    <w:p w14:paraId="0609C28D" w14:textId="6D571150" w:rsidR="0087619B" w:rsidRDefault="0087619B" w:rsidP="0087619B">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w:t>
      </w:r>
      <w:r w:rsidRPr="00931573">
        <w:rPr>
          <w:rFonts w:ascii="GHEA Grapalat" w:hAnsi="GHEA Grapalat"/>
          <w:sz w:val="20"/>
          <w:lang w:val="hy-AM"/>
        </w:rPr>
        <w:lastRenderedPageBreak/>
        <w:t>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18.</w:t>
      </w:r>
      <w:r w:rsidRPr="00931573">
        <w:rPr>
          <w:rFonts w:ascii="GHEA Grapalat" w:hAnsi="GHEA Grapalat"/>
          <w:sz w:val="20"/>
          <w:vertAlign w:val="superscript"/>
          <w:lang w:val="hy-AM"/>
        </w:rPr>
        <w:t>1</w:t>
      </w:r>
      <w:r>
        <w:rPr>
          <w:rFonts w:ascii="GHEA Grapalat" w:hAnsi="GHEA Grapalat"/>
          <w:sz w:val="20"/>
          <w:lang w:val="hy-AM"/>
        </w:rPr>
        <w:t>:</w:t>
      </w:r>
    </w:p>
    <w:p w14:paraId="40400EB1" w14:textId="77777777" w:rsidR="00063C10" w:rsidRDefault="00063C10" w:rsidP="0087619B">
      <w:pPr>
        <w:ind w:firstLine="709"/>
        <w:jc w:val="both"/>
        <w:rPr>
          <w:rFonts w:ascii="GHEA Grapalat" w:hAnsi="GHEA Grapalat"/>
          <w:sz w:val="20"/>
          <w:lang w:val="hy-AM"/>
        </w:rPr>
      </w:pPr>
    </w:p>
    <w:p w14:paraId="4F7B182D" w14:textId="7EF0985E" w:rsidR="007678FA" w:rsidRDefault="007678FA" w:rsidP="00063C10">
      <w:pPr>
        <w:numPr>
          <w:ilvl w:val="0"/>
          <w:numId w:val="26"/>
        </w:numPr>
        <w:rPr>
          <w:rFonts w:ascii="GHEA Grapalat" w:hAnsi="GHEA Grapalat" w:cs="Sylfaen"/>
          <w:b/>
          <w:sz w:val="20"/>
          <w:lang w:val="hy-AM"/>
        </w:rPr>
      </w:pPr>
      <w:r w:rsidRPr="00F566BF">
        <w:rPr>
          <w:rFonts w:ascii="GHEA Grapalat" w:hAnsi="GHEA Grapalat" w:cs="Sylfaen"/>
          <w:b/>
          <w:sz w:val="20"/>
          <w:lang w:val="hy-AM"/>
        </w:rPr>
        <w:t>ԿՈՂՄԵՐԻ ՊԱՏԱՍԽԱՆԱՏՎՈՒԹՅՈՒՆԸ</w:t>
      </w:r>
    </w:p>
    <w:p w14:paraId="405B6671" w14:textId="77777777" w:rsidR="005D1F6F" w:rsidRPr="00F566BF" w:rsidRDefault="005D1F6F" w:rsidP="005D1F6F">
      <w:pPr>
        <w:ind w:left="360"/>
        <w:jc w:val="both"/>
        <w:rPr>
          <w:rFonts w:ascii="GHEA Grapalat" w:hAnsi="GHEA Grapalat" w:cs="Sylfaen"/>
          <w:b/>
          <w:sz w:val="20"/>
          <w:lang w:val="hy-AM"/>
        </w:rPr>
      </w:pPr>
    </w:p>
    <w:p w14:paraId="0D75CCB4"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77777777" w:rsidR="006C09E8" w:rsidRDefault="007678FA" w:rsidP="007678FA">
      <w:pPr>
        <w:ind w:firstLine="709"/>
        <w:jc w:val="both"/>
        <w:rPr>
          <w:rFonts w:ascii="GHEA Grapalat" w:hAnsi="GHEA Grapalat"/>
          <w:sz w:val="20"/>
          <w:lang w:val="hy-AM"/>
        </w:rPr>
      </w:pPr>
      <w:r w:rsidRPr="00F566BF">
        <w:rPr>
          <w:rFonts w:ascii="GHEA Grapalat" w:hAnsi="GHEA Grapalat" w:cs="Sylfaen"/>
          <w:sz w:val="20"/>
          <w:lang w:val="hy-AM"/>
        </w:rPr>
        <w:t>5.2 Պայմանագրի</w:t>
      </w:r>
      <w:r w:rsidRPr="00F566BF">
        <w:rPr>
          <w:rFonts w:ascii="GHEA Grapalat" w:hAnsi="GHEA Grapalat" w:cs="Times Armenian"/>
          <w:sz w:val="20"/>
          <w:lang w:val="hy-AM"/>
        </w:rPr>
        <w:t xml:space="preserve"> N 1 հավելվածում </w:t>
      </w:r>
      <w:r w:rsidRPr="00F566BF">
        <w:rPr>
          <w:rFonts w:ascii="GHEA Grapalat" w:hAnsi="GHEA Grapalat" w:cs="Sylfaen"/>
          <w:sz w:val="20"/>
          <w:lang w:val="hy-AM"/>
        </w:rPr>
        <w:t>նշված</w:t>
      </w:r>
      <w:r w:rsidRPr="00F566BF">
        <w:rPr>
          <w:rFonts w:ascii="GHEA Grapalat" w:hAnsi="GHEA Grapalat" w:cs="Times Armenian"/>
          <w:sz w:val="20"/>
          <w:lang w:val="hy-AM"/>
        </w:rPr>
        <w:t xml:space="preserve"> տ</w:t>
      </w:r>
      <w:r w:rsidRPr="00F566BF">
        <w:rPr>
          <w:rFonts w:ascii="GHEA Grapalat" w:hAnsi="GHEA Grapalat" w:cs="Sylfaen"/>
          <w:sz w:val="20"/>
          <w:lang w:val="hy-AM"/>
        </w:rPr>
        <w:t>եխնիկական բնութագր</w:t>
      </w:r>
      <w:r w:rsidRPr="00F566BF">
        <w:rPr>
          <w:rFonts w:ascii="GHEA Grapalat" w:hAnsi="GHEA Grapalat"/>
          <w:sz w:val="20"/>
          <w:lang w:val="hy-AM"/>
        </w:rPr>
        <w:t>ի</w:t>
      </w:r>
      <w:r w:rsidRPr="00F566BF">
        <w:rPr>
          <w:rFonts w:ascii="GHEA Grapalat" w:hAnsi="GHEA Grapalat" w:cs="Sylfaen"/>
          <w:sz w:val="20"/>
          <w:lang w:val="hy-AM"/>
        </w:rPr>
        <w:t>ն</w:t>
      </w:r>
      <w:r w:rsidRPr="00F566BF">
        <w:rPr>
          <w:rFonts w:ascii="GHEA Grapalat" w:hAnsi="GHEA Grapalat" w:cs="Times Armenian"/>
          <w:sz w:val="20"/>
          <w:lang w:val="hy-AM"/>
        </w:rPr>
        <w:t xml:space="preserve"> </w:t>
      </w:r>
      <w:r w:rsidRPr="00F566BF">
        <w:rPr>
          <w:rFonts w:ascii="GHEA Grapalat" w:hAnsi="GHEA Grapalat" w:cs="Sylfaen"/>
          <w:sz w:val="20"/>
          <w:lang w:val="hy-AM"/>
        </w:rPr>
        <w:t>չհամապատասխանող</w:t>
      </w:r>
      <w:r w:rsidRPr="00F566BF">
        <w:rPr>
          <w:rFonts w:ascii="GHEA Grapalat" w:hAnsi="GHEA Grapalat" w:cs="Times Armenian"/>
          <w:sz w:val="20"/>
          <w:lang w:val="hy-AM"/>
        </w:rPr>
        <w:t xml:space="preserve"> ծառայություն</w:t>
      </w:r>
      <w:r w:rsidRPr="00F566BF">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2D4DC4">
        <w:rPr>
          <w:rFonts w:ascii="GHEA Grapalat" w:hAnsi="GHEA Grapalat" w:cs="Sylfaen"/>
          <w:sz w:val="20"/>
          <w:lang w:val="hy-AM"/>
        </w:rPr>
        <w:t>:</w:t>
      </w:r>
      <w:r w:rsidR="00D35832">
        <w:rPr>
          <w:rFonts w:ascii="GHEA Grapalat" w:hAnsi="GHEA Grapalat" w:cs="Sylfaen"/>
          <w:sz w:val="20"/>
          <w:vertAlign w:val="superscript"/>
          <w:lang w:val="hy-AM"/>
        </w:rPr>
        <w:t>21</w:t>
      </w:r>
      <w:r w:rsidRPr="00F566BF">
        <w:rPr>
          <w:rStyle w:val="FootnoteReference"/>
          <w:rFonts w:ascii="GHEA Grapalat" w:hAnsi="GHEA Grapalat" w:cs="Sylfaen"/>
          <w:color w:val="FFFFFF"/>
          <w:sz w:val="20"/>
          <w:lang w:val="hy-AM"/>
        </w:rPr>
        <w:footnoteReference w:id="17"/>
      </w:r>
      <w:r w:rsidRPr="002D4DC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Default="007678FA" w:rsidP="007678FA">
      <w:pPr>
        <w:ind w:firstLine="709"/>
        <w:jc w:val="both"/>
        <w:rPr>
          <w:rFonts w:ascii="GHEA Grapalat" w:hAnsi="GHEA Grapalat"/>
          <w:sz w:val="20"/>
          <w:lang w:val="hy-AM"/>
        </w:rPr>
      </w:pPr>
      <w:r w:rsidRPr="002D4DC4">
        <w:rPr>
          <w:rFonts w:ascii="GHEA Grapalat" w:hAnsi="GHEA Grapalat"/>
          <w:sz w:val="20"/>
          <w:lang w:val="hy-AM"/>
        </w:rPr>
        <w:t xml:space="preserve"> </w:t>
      </w:r>
    </w:p>
    <w:p w14:paraId="36BDF28E" w14:textId="66220894" w:rsidR="00AC12AD" w:rsidRPr="00F566BF" w:rsidRDefault="00AC12AD" w:rsidP="00AC12AD">
      <w:pPr>
        <w:ind w:firstLine="720"/>
        <w:jc w:val="both"/>
        <w:rPr>
          <w:rFonts w:ascii="GHEA Grapalat" w:hAnsi="GHEA Grapalat" w:cs="Sylfaen"/>
          <w:sz w:val="20"/>
          <w:lang w:val="hy-AM"/>
        </w:rPr>
      </w:pPr>
      <w:r w:rsidRPr="00F566BF">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w:t>
      </w:r>
      <w:r w:rsidRPr="002D4DC4">
        <w:rPr>
          <w:rFonts w:ascii="GHEA Grapalat" w:hAnsi="GHEA Grapalat" w:cs="Sylfaen"/>
          <w:sz w:val="20"/>
          <w:lang w:val="hy-AM"/>
        </w:rPr>
        <w:t xml:space="preserve">աշխատանքային </w:t>
      </w:r>
      <w:r w:rsidRPr="00F566BF">
        <w:rPr>
          <w:rFonts w:ascii="GHEA Grapalat" w:hAnsi="GHEA Grapalat" w:cs="Sylfaen"/>
          <w:sz w:val="20"/>
          <w:lang w:val="hy-AM"/>
        </w:rPr>
        <w:t>օրվա համար գանձվում է տույժ` մատուցման ենթակա, սակայն չմատուցված ծառայության  գնի  0,05 (զրո ամբողջ հինգ հարյուրերորդական) տոկոսի չափով։</w:t>
      </w:r>
    </w:p>
    <w:p w14:paraId="300EF087" w14:textId="77777777" w:rsidR="00AC12AD" w:rsidRDefault="00AC12AD" w:rsidP="00AC12AD">
      <w:pPr>
        <w:ind w:firstLine="720"/>
        <w:jc w:val="both"/>
        <w:rPr>
          <w:rFonts w:ascii="GHEA Grapalat" w:hAnsi="GHEA Grapalat" w:cs="Sylfaen"/>
          <w:sz w:val="20"/>
          <w:lang w:val="hy-AM"/>
        </w:rPr>
      </w:pPr>
      <w:r w:rsidRPr="00F566BF">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42B00961"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2D4DC4">
        <w:rPr>
          <w:rFonts w:ascii="GHEA Grapalat" w:hAnsi="GHEA Grapalat" w:cs="Sylfaen"/>
          <w:sz w:val="20"/>
          <w:lang w:val="hy-AM"/>
        </w:rPr>
        <w:t xml:space="preserve">աշխատանքային </w:t>
      </w:r>
      <w:r w:rsidRPr="00F566BF">
        <w:rPr>
          <w:rFonts w:ascii="GHEA Grapalat" w:hAnsi="GHEA Grapalat" w:cs="Sylfaen"/>
          <w:sz w:val="20"/>
          <w:lang w:val="hy-AM"/>
        </w:rPr>
        <w:t>օրվա համար հաշվարկվում է տույժ` վճարման ենթակա, սակայն չվճարված գումարի 0,05 (զրո ամբողջ հինգ հարյուրերորդական) տոկոսի չափով։</w:t>
      </w:r>
    </w:p>
    <w:p w14:paraId="2FA87FB6"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7AC77837" w14:textId="77777777" w:rsidR="007678FA" w:rsidRPr="00F566BF" w:rsidRDefault="007678FA" w:rsidP="007678FA">
      <w:pPr>
        <w:ind w:firstLine="720"/>
        <w:jc w:val="both"/>
        <w:rPr>
          <w:rFonts w:ascii="GHEA Grapalat" w:hAnsi="GHEA Grapalat" w:cs="Sylfaen"/>
          <w:sz w:val="20"/>
          <w:lang w:val="hy-AM"/>
        </w:rPr>
      </w:pPr>
    </w:p>
    <w:p w14:paraId="515BC180"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b/>
          <w:sz w:val="20"/>
          <w:lang w:val="hy-AM"/>
        </w:rPr>
        <w:t>6. ԱՆՀԱՂԹԱՀԱՐԵԼԻ ՈՒԺԻ ԱԶԴԵՑՈՒԹՅՈՒՆ</w:t>
      </w:r>
      <w:r w:rsidRPr="00F566BF">
        <w:rPr>
          <w:rFonts w:ascii="GHEA Grapalat" w:hAnsi="GHEA Grapalat" w:cs="Sylfaen"/>
          <w:sz w:val="20"/>
          <w:lang w:val="hy-AM"/>
        </w:rPr>
        <w:t xml:space="preserve"> </w:t>
      </w:r>
      <w:r w:rsidRPr="00F566BF">
        <w:rPr>
          <w:rFonts w:ascii="GHEA Grapalat" w:hAnsi="GHEA Grapalat" w:cs="Times Armenian"/>
          <w:b/>
          <w:sz w:val="20"/>
          <w:lang w:val="hy-AM"/>
        </w:rPr>
        <w:t>(</w:t>
      </w:r>
      <w:r w:rsidRPr="00F566BF">
        <w:rPr>
          <w:rFonts w:ascii="GHEA Grapalat" w:hAnsi="GHEA Grapalat" w:cs="Sylfaen"/>
          <w:b/>
          <w:sz w:val="20"/>
          <w:lang w:val="hy-AM"/>
        </w:rPr>
        <w:t>ՖՈՐՍ</w:t>
      </w:r>
      <w:r w:rsidRPr="00F566BF">
        <w:rPr>
          <w:rFonts w:ascii="GHEA Grapalat" w:hAnsi="GHEA Grapalat" w:cs="Times Armenian"/>
          <w:b/>
          <w:sz w:val="20"/>
          <w:lang w:val="hy-AM"/>
        </w:rPr>
        <w:t>-</w:t>
      </w:r>
      <w:r w:rsidRPr="00F566BF">
        <w:rPr>
          <w:rFonts w:ascii="GHEA Grapalat" w:hAnsi="GHEA Grapalat" w:cs="Sylfaen"/>
          <w:b/>
          <w:sz w:val="20"/>
          <w:lang w:val="hy-AM"/>
        </w:rPr>
        <w:t>ՄԱԺՈՐ</w:t>
      </w:r>
      <w:r w:rsidRPr="00F566BF">
        <w:rPr>
          <w:rFonts w:ascii="GHEA Grapalat" w:hAnsi="GHEA Grapalat"/>
          <w:b/>
          <w:sz w:val="20"/>
          <w:lang w:val="hy-AM"/>
        </w:rPr>
        <w:t>)</w:t>
      </w:r>
    </w:p>
    <w:p w14:paraId="481B3E84" w14:textId="77777777" w:rsidR="007678FA" w:rsidRPr="00F566BF" w:rsidRDefault="007678FA" w:rsidP="007678FA">
      <w:pPr>
        <w:ind w:firstLine="709"/>
        <w:jc w:val="both"/>
        <w:rPr>
          <w:rFonts w:ascii="GHEA Grapalat" w:hAnsi="GHEA Grapalat"/>
          <w:sz w:val="20"/>
          <w:lang w:val="hy-AM"/>
        </w:rPr>
      </w:pP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պայմանագրով</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w:t>
      </w:r>
      <w:r w:rsidRPr="00F566BF">
        <w:rPr>
          <w:rFonts w:ascii="GHEA Grapalat" w:hAnsi="GHEA Grapalat" w:cs="Sylfaen"/>
          <w:sz w:val="20"/>
          <w:lang w:val="hy-AM"/>
        </w:rPr>
        <w:t>հիման</w:t>
      </w:r>
      <w:r w:rsidRPr="00F566BF">
        <w:rPr>
          <w:rFonts w:ascii="GHEA Grapalat" w:hAnsi="GHEA Grapalat" w:cs="Times Armenian"/>
          <w:sz w:val="20"/>
          <w:lang w:val="hy-AM"/>
        </w:rPr>
        <w:t xml:space="preserve"> </w:t>
      </w:r>
      <w:r w:rsidRPr="00F566BF">
        <w:rPr>
          <w:rFonts w:ascii="GHEA Grapalat" w:hAnsi="GHEA Grapalat" w:cs="Sylfaen"/>
          <w:sz w:val="20"/>
          <w:lang w:val="hy-AM"/>
        </w:rPr>
        <w:t>վրա</w:t>
      </w:r>
      <w:r w:rsidRPr="00F566BF">
        <w:rPr>
          <w:rFonts w:ascii="GHEA Grapalat" w:hAnsi="GHEA Grapalat" w:cs="Times Armenian"/>
          <w:sz w:val="20"/>
          <w:lang w:val="hy-AM"/>
        </w:rPr>
        <w:t xml:space="preserve"> </w:t>
      </w:r>
      <w:r w:rsidRPr="00F566BF">
        <w:rPr>
          <w:rFonts w:ascii="GHEA Grapalat" w:hAnsi="GHEA Grapalat" w:cs="Sylfaen"/>
          <w:sz w:val="20"/>
          <w:lang w:val="hy-AM"/>
        </w:rPr>
        <w:t>կնքված</w:t>
      </w:r>
      <w:r w:rsidRPr="00F566BF">
        <w:rPr>
          <w:rFonts w:ascii="GHEA Grapalat" w:hAnsi="GHEA Grapalat" w:cs="Times Armenian"/>
          <w:sz w:val="20"/>
          <w:lang w:val="hy-AM"/>
        </w:rPr>
        <w:t xml:space="preserve"> հ</w:t>
      </w:r>
      <w:r w:rsidRPr="00F566BF">
        <w:rPr>
          <w:rFonts w:ascii="GHEA Grapalat" w:hAnsi="GHEA Grapalat" w:cs="Sylfaen"/>
          <w:sz w:val="20"/>
          <w:lang w:val="hy-AM"/>
        </w:rPr>
        <w:t>ամաձայնագրերով</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պարտավորություններն</w:t>
      </w:r>
      <w:r w:rsidRPr="00F566BF">
        <w:rPr>
          <w:rFonts w:ascii="GHEA Grapalat" w:hAnsi="GHEA Grapalat" w:cs="Times Armenian"/>
          <w:sz w:val="20"/>
          <w:lang w:val="hy-AM"/>
        </w:rPr>
        <w:t xml:space="preserve"> </w:t>
      </w:r>
      <w:r w:rsidRPr="00F566BF">
        <w:rPr>
          <w:rFonts w:ascii="GHEA Grapalat" w:hAnsi="GHEA Grapalat" w:cs="Sylfaen"/>
          <w:sz w:val="20"/>
          <w:lang w:val="hy-AM"/>
        </w:rPr>
        <w:t>ամբողջությամբ</w:t>
      </w:r>
      <w:r w:rsidRPr="00F566BF">
        <w:rPr>
          <w:rFonts w:ascii="GHEA Grapalat" w:hAnsi="GHEA Grapalat" w:cs="Times Armenian"/>
          <w:sz w:val="20"/>
          <w:lang w:val="hy-AM"/>
        </w:rPr>
        <w:t xml:space="preserve"> </w:t>
      </w:r>
      <w:r w:rsidRPr="00F566BF">
        <w:rPr>
          <w:rFonts w:ascii="GHEA Grapalat" w:hAnsi="GHEA Grapalat" w:cs="Sylfaen"/>
          <w:sz w:val="20"/>
          <w:lang w:val="hy-AM"/>
        </w:rPr>
        <w:t>կամ</w:t>
      </w:r>
      <w:r w:rsidRPr="00F566BF">
        <w:rPr>
          <w:rFonts w:ascii="GHEA Grapalat" w:hAnsi="GHEA Grapalat" w:cs="Times Armenian"/>
          <w:sz w:val="20"/>
          <w:lang w:val="hy-AM"/>
        </w:rPr>
        <w:t xml:space="preserve"> </w:t>
      </w:r>
      <w:r w:rsidRPr="00F566BF">
        <w:rPr>
          <w:rFonts w:ascii="GHEA Grapalat" w:hAnsi="GHEA Grapalat" w:cs="Sylfaen"/>
          <w:sz w:val="20"/>
          <w:lang w:val="hy-AM"/>
        </w:rPr>
        <w:t>մասնակիորեն</w:t>
      </w:r>
      <w:r w:rsidRPr="00F566BF">
        <w:rPr>
          <w:rFonts w:ascii="GHEA Grapalat" w:hAnsi="GHEA Grapalat" w:cs="Times Armenian"/>
          <w:sz w:val="20"/>
          <w:lang w:val="hy-AM"/>
        </w:rPr>
        <w:t xml:space="preserve"> </w:t>
      </w:r>
      <w:r w:rsidRPr="00F566BF">
        <w:rPr>
          <w:rFonts w:ascii="GHEA Grapalat" w:hAnsi="GHEA Grapalat" w:cs="Sylfaen"/>
          <w:sz w:val="20"/>
          <w:lang w:val="hy-AM"/>
        </w:rPr>
        <w:t>չկատարելու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համար</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կողմերն</w:t>
      </w:r>
      <w:r w:rsidRPr="00F566BF">
        <w:rPr>
          <w:rFonts w:ascii="GHEA Grapalat" w:hAnsi="GHEA Grapalat" w:cs="Times Armenian"/>
          <w:sz w:val="20"/>
          <w:lang w:val="hy-AM"/>
        </w:rPr>
        <w:t xml:space="preserve"> </w:t>
      </w:r>
      <w:r w:rsidRPr="00F566BF">
        <w:rPr>
          <w:rFonts w:ascii="GHEA Grapalat" w:hAnsi="GHEA Grapalat" w:cs="Sylfaen"/>
          <w:sz w:val="20"/>
          <w:lang w:val="hy-AM"/>
        </w:rPr>
        <w:t>ազատվում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պատասխանատվությունից</w:t>
      </w:r>
      <w:r w:rsidRPr="00F566BF">
        <w:rPr>
          <w:rFonts w:ascii="GHEA Grapalat" w:hAnsi="GHEA Grapalat" w:cs="Times Armenian"/>
          <w:sz w:val="20"/>
          <w:lang w:val="hy-AM"/>
        </w:rPr>
        <w:t xml:space="preserve">, </w:t>
      </w:r>
      <w:r w:rsidRPr="00F566BF">
        <w:rPr>
          <w:rFonts w:ascii="GHEA Grapalat" w:hAnsi="GHEA Grapalat" w:cs="Sylfaen"/>
          <w:sz w:val="20"/>
          <w:lang w:val="hy-AM"/>
        </w:rPr>
        <w:t>եթե</w:t>
      </w:r>
      <w:r w:rsidRPr="00F566BF">
        <w:rPr>
          <w:rFonts w:ascii="GHEA Grapalat" w:hAnsi="GHEA Grapalat" w:cs="Times Armenian"/>
          <w:sz w:val="20"/>
          <w:lang w:val="hy-AM"/>
        </w:rPr>
        <w:t xml:space="preserve"> </w:t>
      </w:r>
      <w:r w:rsidRPr="00F566BF">
        <w:rPr>
          <w:rFonts w:ascii="GHEA Grapalat" w:hAnsi="GHEA Grapalat" w:cs="Sylfaen"/>
          <w:sz w:val="20"/>
          <w:lang w:val="hy-AM"/>
        </w:rPr>
        <w:t>դա</w:t>
      </w:r>
      <w:r w:rsidRPr="00F566BF">
        <w:rPr>
          <w:rFonts w:ascii="GHEA Grapalat" w:hAnsi="GHEA Grapalat" w:cs="Times Armenian"/>
          <w:sz w:val="20"/>
          <w:lang w:val="hy-AM"/>
        </w:rPr>
        <w:t xml:space="preserve"> </w:t>
      </w:r>
      <w:r w:rsidRPr="00F566BF">
        <w:rPr>
          <w:rFonts w:ascii="GHEA Grapalat" w:hAnsi="GHEA Grapalat" w:cs="Sylfaen"/>
          <w:sz w:val="20"/>
          <w:lang w:val="hy-AM"/>
        </w:rPr>
        <w:t>եղել</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անհաղթահարելի</w:t>
      </w:r>
      <w:r w:rsidRPr="00F566BF">
        <w:rPr>
          <w:rFonts w:ascii="GHEA Grapalat" w:hAnsi="GHEA Grapalat" w:cs="Times Armenian"/>
          <w:sz w:val="20"/>
          <w:lang w:val="hy-AM"/>
        </w:rPr>
        <w:t xml:space="preserve"> </w:t>
      </w:r>
      <w:r w:rsidRPr="00F566BF">
        <w:rPr>
          <w:rFonts w:ascii="GHEA Grapalat" w:hAnsi="GHEA Grapalat" w:cs="Sylfaen"/>
          <w:sz w:val="20"/>
          <w:lang w:val="hy-AM"/>
        </w:rPr>
        <w:t>ուժի</w:t>
      </w:r>
      <w:r w:rsidRPr="00F566BF">
        <w:rPr>
          <w:rFonts w:ascii="GHEA Grapalat" w:hAnsi="GHEA Grapalat" w:cs="Times Armenian"/>
          <w:sz w:val="20"/>
          <w:lang w:val="hy-AM"/>
        </w:rPr>
        <w:t xml:space="preserve"> </w:t>
      </w:r>
      <w:r w:rsidRPr="00F566BF">
        <w:rPr>
          <w:rFonts w:ascii="GHEA Grapalat" w:hAnsi="GHEA Grapalat" w:cs="Sylfaen"/>
          <w:sz w:val="20"/>
          <w:lang w:val="hy-AM"/>
        </w:rPr>
        <w:t>ազդեցության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հետևանքով</w:t>
      </w:r>
      <w:r w:rsidRPr="00F566BF">
        <w:rPr>
          <w:rFonts w:ascii="GHEA Grapalat" w:hAnsi="GHEA Grapalat" w:cs="Times Armenian"/>
          <w:sz w:val="20"/>
          <w:lang w:val="hy-AM"/>
        </w:rPr>
        <w:t xml:space="preserve">, </w:t>
      </w:r>
      <w:r w:rsidRPr="00F566BF">
        <w:rPr>
          <w:rFonts w:ascii="GHEA Grapalat" w:hAnsi="GHEA Grapalat" w:cs="Sylfaen"/>
          <w:sz w:val="20"/>
          <w:lang w:val="hy-AM"/>
        </w:rPr>
        <w:t>որը</w:t>
      </w:r>
      <w:r w:rsidRPr="00F566BF">
        <w:rPr>
          <w:rFonts w:ascii="GHEA Grapalat" w:hAnsi="GHEA Grapalat" w:cs="Times Armenian"/>
          <w:sz w:val="20"/>
          <w:lang w:val="hy-AM"/>
        </w:rPr>
        <w:t xml:space="preserve"> </w:t>
      </w:r>
      <w:r w:rsidRPr="00F566BF">
        <w:rPr>
          <w:rFonts w:ascii="GHEA Grapalat" w:hAnsi="GHEA Grapalat" w:cs="Sylfaen"/>
          <w:sz w:val="20"/>
          <w:lang w:val="hy-AM"/>
        </w:rPr>
        <w:t>ծագել</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կնքելուց</w:t>
      </w:r>
      <w:r w:rsidRPr="00F566BF">
        <w:rPr>
          <w:rFonts w:ascii="GHEA Grapalat" w:hAnsi="GHEA Grapalat" w:cs="Times Armenian"/>
          <w:sz w:val="20"/>
          <w:lang w:val="hy-AM"/>
        </w:rPr>
        <w:t xml:space="preserve"> </w:t>
      </w:r>
      <w:r w:rsidRPr="00F566BF">
        <w:rPr>
          <w:rFonts w:ascii="GHEA Grapalat" w:hAnsi="GHEA Grapalat" w:cs="Sylfaen"/>
          <w:sz w:val="20"/>
          <w:lang w:val="hy-AM"/>
        </w:rPr>
        <w:t>հետո</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որը</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կողմերը</w:t>
      </w:r>
      <w:r w:rsidRPr="00F566BF">
        <w:rPr>
          <w:rFonts w:ascii="GHEA Grapalat" w:hAnsi="GHEA Grapalat" w:cs="Times Armenian"/>
          <w:sz w:val="20"/>
          <w:lang w:val="hy-AM"/>
        </w:rPr>
        <w:t xml:space="preserve"> </w:t>
      </w:r>
      <w:r w:rsidRPr="00F566BF">
        <w:rPr>
          <w:rFonts w:ascii="GHEA Grapalat" w:hAnsi="GHEA Grapalat" w:cs="Sylfaen"/>
          <w:sz w:val="20"/>
          <w:lang w:val="hy-AM"/>
        </w:rPr>
        <w:t>չէին</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կանխատեսել</w:t>
      </w:r>
      <w:r w:rsidRPr="00F566BF">
        <w:rPr>
          <w:rFonts w:ascii="GHEA Grapalat" w:hAnsi="GHEA Grapalat" w:cs="Times Armenian"/>
          <w:sz w:val="20"/>
          <w:lang w:val="hy-AM"/>
        </w:rPr>
        <w:t xml:space="preserve"> </w:t>
      </w:r>
      <w:r w:rsidRPr="00F566BF">
        <w:rPr>
          <w:rFonts w:ascii="GHEA Grapalat" w:hAnsi="GHEA Grapalat" w:cs="Sylfaen"/>
          <w:sz w:val="20"/>
          <w:lang w:val="hy-AM"/>
        </w:rPr>
        <w:t>կամ</w:t>
      </w:r>
      <w:r w:rsidRPr="00F566BF">
        <w:rPr>
          <w:rFonts w:ascii="GHEA Grapalat" w:hAnsi="GHEA Grapalat" w:cs="Times Armenian"/>
          <w:sz w:val="20"/>
          <w:lang w:val="hy-AM"/>
        </w:rPr>
        <w:t xml:space="preserve"> </w:t>
      </w:r>
      <w:r w:rsidRPr="00F566BF">
        <w:rPr>
          <w:rFonts w:ascii="GHEA Grapalat" w:hAnsi="GHEA Grapalat" w:cs="Sylfaen"/>
          <w:sz w:val="20"/>
          <w:lang w:val="hy-AM"/>
        </w:rPr>
        <w:t>կանխարգելել։</w:t>
      </w:r>
      <w:r w:rsidRPr="00F566BF">
        <w:rPr>
          <w:rFonts w:ascii="GHEA Grapalat" w:hAnsi="GHEA Grapalat" w:cs="Times Armenian"/>
          <w:sz w:val="20"/>
          <w:lang w:val="hy-AM"/>
        </w:rPr>
        <w:t xml:space="preserve"> </w:t>
      </w:r>
      <w:r w:rsidRPr="00F566BF">
        <w:rPr>
          <w:rFonts w:ascii="GHEA Grapalat" w:hAnsi="GHEA Grapalat" w:cs="Sylfaen"/>
          <w:sz w:val="20"/>
          <w:lang w:val="hy-AM"/>
        </w:rPr>
        <w:t>Այդպիսի</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իրավիճակներ</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երկրաշարժը</w:t>
      </w:r>
      <w:r w:rsidRPr="00F566BF">
        <w:rPr>
          <w:rFonts w:ascii="GHEA Grapalat" w:hAnsi="GHEA Grapalat" w:cs="Times Armenian"/>
          <w:sz w:val="20"/>
          <w:lang w:val="hy-AM"/>
        </w:rPr>
        <w:t xml:space="preserve">, </w:t>
      </w:r>
      <w:r w:rsidRPr="00F566BF">
        <w:rPr>
          <w:rFonts w:ascii="GHEA Grapalat" w:hAnsi="GHEA Grapalat" w:cs="Sylfaen"/>
          <w:sz w:val="20"/>
          <w:lang w:val="hy-AM"/>
        </w:rPr>
        <w:t>ջրհեղեղը</w:t>
      </w:r>
      <w:r w:rsidRPr="00F566BF">
        <w:rPr>
          <w:rFonts w:ascii="GHEA Grapalat" w:hAnsi="GHEA Grapalat" w:cs="Times Armenian"/>
          <w:sz w:val="20"/>
          <w:lang w:val="hy-AM"/>
        </w:rPr>
        <w:t xml:space="preserve">, </w:t>
      </w:r>
      <w:r w:rsidRPr="00F566BF">
        <w:rPr>
          <w:rFonts w:ascii="GHEA Grapalat" w:hAnsi="GHEA Grapalat" w:cs="Sylfaen"/>
          <w:sz w:val="20"/>
          <w:lang w:val="hy-AM"/>
        </w:rPr>
        <w:t>հրդեհը</w:t>
      </w:r>
      <w:r w:rsidRPr="00F566BF">
        <w:rPr>
          <w:rFonts w:ascii="GHEA Grapalat" w:hAnsi="GHEA Grapalat" w:cs="Times Armenian"/>
          <w:sz w:val="20"/>
          <w:lang w:val="hy-AM"/>
        </w:rPr>
        <w:t xml:space="preserve">, </w:t>
      </w:r>
      <w:r w:rsidRPr="00F566BF">
        <w:rPr>
          <w:rFonts w:ascii="GHEA Grapalat" w:hAnsi="GHEA Grapalat" w:cs="Sylfaen"/>
          <w:sz w:val="20"/>
          <w:lang w:val="hy-AM"/>
        </w:rPr>
        <w:t>պատերազմը</w:t>
      </w:r>
      <w:r w:rsidRPr="00F566BF">
        <w:rPr>
          <w:rFonts w:ascii="GHEA Grapalat" w:hAnsi="GHEA Grapalat" w:cs="Times Armenian"/>
          <w:sz w:val="20"/>
          <w:lang w:val="hy-AM"/>
        </w:rPr>
        <w:t xml:space="preserve">, </w:t>
      </w:r>
      <w:r w:rsidRPr="00F566BF">
        <w:rPr>
          <w:rFonts w:ascii="GHEA Grapalat" w:hAnsi="GHEA Grapalat" w:cs="Sylfaen"/>
          <w:sz w:val="20"/>
          <w:lang w:val="hy-AM"/>
        </w:rPr>
        <w:t>ռազմական</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արտակարգ</w:t>
      </w:r>
      <w:r w:rsidRPr="00F566BF">
        <w:rPr>
          <w:rFonts w:ascii="GHEA Grapalat" w:hAnsi="GHEA Grapalat" w:cs="Times Armenian"/>
          <w:sz w:val="20"/>
          <w:lang w:val="hy-AM"/>
        </w:rPr>
        <w:t xml:space="preserve"> </w:t>
      </w:r>
      <w:r w:rsidRPr="00F566BF">
        <w:rPr>
          <w:rFonts w:ascii="GHEA Grapalat" w:hAnsi="GHEA Grapalat" w:cs="Sylfaen"/>
          <w:sz w:val="20"/>
          <w:lang w:val="hy-AM"/>
        </w:rPr>
        <w:t>դրություն</w:t>
      </w:r>
      <w:r w:rsidRPr="00F566BF">
        <w:rPr>
          <w:rFonts w:ascii="GHEA Grapalat" w:hAnsi="GHEA Grapalat" w:cs="Times Armenian"/>
          <w:sz w:val="20"/>
          <w:lang w:val="hy-AM"/>
        </w:rPr>
        <w:t xml:space="preserve"> </w:t>
      </w:r>
      <w:r w:rsidRPr="00F566BF">
        <w:rPr>
          <w:rFonts w:ascii="GHEA Grapalat" w:hAnsi="GHEA Grapalat" w:cs="Sylfaen"/>
          <w:sz w:val="20"/>
          <w:lang w:val="hy-AM"/>
        </w:rPr>
        <w:t>հայտարարելը</w:t>
      </w:r>
      <w:r w:rsidRPr="00F566BF">
        <w:rPr>
          <w:rFonts w:ascii="GHEA Grapalat" w:hAnsi="GHEA Grapalat" w:cs="Times Armenian"/>
          <w:sz w:val="20"/>
          <w:lang w:val="hy-AM"/>
        </w:rPr>
        <w:t xml:space="preserve">, </w:t>
      </w:r>
      <w:r w:rsidRPr="00F566BF">
        <w:rPr>
          <w:rFonts w:ascii="GHEA Grapalat" w:hAnsi="GHEA Grapalat" w:cs="Sylfaen"/>
          <w:sz w:val="20"/>
          <w:lang w:val="hy-AM"/>
        </w:rPr>
        <w:t>քաղաքական</w:t>
      </w:r>
      <w:r w:rsidRPr="00F566BF">
        <w:rPr>
          <w:rFonts w:ascii="GHEA Grapalat" w:hAnsi="GHEA Grapalat" w:cs="Times Armenian"/>
          <w:sz w:val="20"/>
          <w:lang w:val="hy-AM"/>
        </w:rPr>
        <w:t xml:space="preserve"> </w:t>
      </w:r>
      <w:r w:rsidRPr="00F566BF">
        <w:rPr>
          <w:rFonts w:ascii="GHEA Grapalat" w:hAnsi="GHEA Grapalat" w:cs="Sylfaen"/>
          <w:sz w:val="20"/>
          <w:lang w:val="hy-AM"/>
        </w:rPr>
        <w:t>հուզումները</w:t>
      </w:r>
      <w:r w:rsidRPr="00F566BF">
        <w:rPr>
          <w:rFonts w:ascii="GHEA Grapalat" w:hAnsi="GHEA Grapalat"/>
          <w:sz w:val="20"/>
          <w:lang w:val="hy-AM"/>
        </w:rPr>
        <w:t xml:space="preserve">, </w:t>
      </w:r>
      <w:r w:rsidRPr="00F566BF">
        <w:rPr>
          <w:rFonts w:ascii="GHEA Grapalat" w:hAnsi="GHEA Grapalat" w:cs="Sylfaen"/>
          <w:sz w:val="20"/>
          <w:lang w:val="hy-AM"/>
        </w:rPr>
        <w:t>գործադուլները</w:t>
      </w:r>
      <w:r w:rsidRPr="00F566BF">
        <w:rPr>
          <w:rFonts w:ascii="GHEA Grapalat" w:hAnsi="GHEA Grapalat" w:cs="Times Armenian"/>
          <w:sz w:val="20"/>
          <w:lang w:val="hy-AM"/>
        </w:rPr>
        <w:t xml:space="preserve">, </w:t>
      </w:r>
      <w:r w:rsidRPr="00F566BF">
        <w:rPr>
          <w:rFonts w:ascii="GHEA Grapalat" w:hAnsi="GHEA Grapalat" w:cs="Sylfaen"/>
          <w:sz w:val="20"/>
          <w:lang w:val="hy-AM"/>
        </w:rPr>
        <w:t>հաղորդակցության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միջոցների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աշխատանքի</w:t>
      </w:r>
      <w:r w:rsidRPr="00F566BF">
        <w:rPr>
          <w:rFonts w:ascii="GHEA Grapalat" w:hAnsi="GHEA Grapalat" w:cs="Times Armenian"/>
          <w:sz w:val="20"/>
          <w:lang w:val="hy-AM"/>
        </w:rPr>
        <w:t xml:space="preserve"> </w:t>
      </w:r>
      <w:r w:rsidRPr="00F566BF">
        <w:rPr>
          <w:rFonts w:ascii="GHEA Grapalat" w:hAnsi="GHEA Grapalat" w:cs="Sylfaen"/>
          <w:sz w:val="20"/>
          <w:lang w:val="hy-AM"/>
        </w:rPr>
        <w:t>դադարեցումը</w:t>
      </w:r>
      <w:r w:rsidRPr="00F566BF">
        <w:rPr>
          <w:rFonts w:ascii="GHEA Grapalat" w:hAnsi="GHEA Grapalat" w:cs="Times Armenian"/>
          <w:sz w:val="20"/>
          <w:lang w:val="hy-AM"/>
        </w:rPr>
        <w:t xml:space="preserve">, </w:t>
      </w:r>
      <w:r w:rsidRPr="00F566BF">
        <w:rPr>
          <w:rFonts w:ascii="GHEA Grapalat" w:hAnsi="GHEA Grapalat" w:cs="Sylfaen"/>
          <w:sz w:val="20"/>
          <w:lang w:val="hy-AM"/>
        </w:rPr>
        <w:t>պետական</w:t>
      </w:r>
      <w:r w:rsidRPr="00F566BF">
        <w:rPr>
          <w:rFonts w:ascii="GHEA Grapalat" w:hAnsi="GHEA Grapalat" w:cs="Times Armenian"/>
          <w:sz w:val="20"/>
          <w:lang w:val="hy-AM"/>
        </w:rPr>
        <w:t xml:space="preserve"> </w:t>
      </w:r>
      <w:r w:rsidRPr="00F566BF">
        <w:rPr>
          <w:rFonts w:ascii="GHEA Grapalat" w:hAnsi="GHEA Grapalat" w:cs="Sylfaen"/>
          <w:sz w:val="20"/>
          <w:lang w:val="hy-AM"/>
        </w:rPr>
        <w:t>մարմինների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ակտերը</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այլն</w:t>
      </w:r>
      <w:r w:rsidRPr="00F566BF">
        <w:rPr>
          <w:rFonts w:ascii="GHEA Grapalat" w:hAnsi="GHEA Grapalat" w:cs="Times Armenian"/>
          <w:sz w:val="20"/>
          <w:lang w:val="hy-AM"/>
        </w:rPr>
        <w:t xml:space="preserve">, </w:t>
      </w:r>
      <w:r w:rsidRPr="00F566BF">
        <w:rPr>
          <w:rFonts w:ascii="GHEA Grapalat" w:hAnsi="GHEA Grapalat" w:cs="Sylfaen"/>
          <w:sz w:val="20"/>
          <w:lang w:val="hy-AM"/>
        </w:rPr>
        <w:t>որոնք</w:t>
      </w:r>
      <w:r w:rsidRPr="00F566BF">
        <w:rPr>
          <w:rFonts w:ascii="GHEA Grapalat" w:hAnsi="GHEA Grapalat" w:cs="Times Armenian"/>
          <w:sz w:val="20"/>
          <w:lang w:val="hy-AM"/>
        </w:rPr>
        <w:t xml:space="preserve"> </w:t>
      </w:r>
      <w:r w:rsidRPr="00F566BF">
        <w:rPr>
          <w:rFonts w:ascii="GHEA Grapalat" w:hAnsi="GHEA Grapalat" w:cs="Sylfaen"/>
          <w:sz w:val="20"/>
          <w:lang w:val="hy-AM"/>
        </w:rPr>
        <w:t>անհնարին</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դարձնում</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պայմանագրով</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պարտավորությունների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կատարումը։</w:t>
      </w:r>
      <w:r w:rsidRPr="00F566BF">
        <w:rPr>
          <w:rFonts w:ascii="GHEA Grapalat" w:hAnsi="GHEA Grapalat" w:cs="Times Armenian"/>
          <w:sz w:val="20"/>
          <w:lang w:val="hy-AM"/>
        </w:rPr>
        <w:t xml:space="preserve"> </w:t>
      </w:r>
      <w:r w:rsidRPr="00F566BF">
        <w:rPr>
          <w:rFonts w:ascii="GHEA Grapalat" w:hAnsi="GHEA Grapalat" w:cs="Sylfaen"/>
          <w:sz w:val="20"/>
          <w:lang w:val="hy-AM"/>
        </w:rPr>
        <w:t>Եթե</w:t>
      </w:r>
      <w:r w:rsidRPr="00F566BF">
        <w:rPr>
          <w:rFonts w:ascii="GHEA Grapalat" w:hAnsi="GHEA Grapalat" w:cs="Times Armenian"/>
          <w:sz w:val="20"/>
          <w:lang w:val="hy-AM"/>
        </w:rPr>
        <w:t xml:space="preserve"> </w:t>
      </w:r>
      <w:r w:rsidRPr="00F566BF">
        <w:rPr>
          <w:rFonts w:ascii="GHEA Grapalat" w:hAnsi="GHEA Grapalat" w:cs="Sylfaen"/>
          <w:sz w:val="20"/>
          <w:lang w:val="hy-AM"/>
        </w:rPr>
        <w:t>արտակարգ</w:t>
      </w:r>
      <w:r w:rsidRPr="00F566BF">
        <w:rPr>
          <w:rFonts w:ascii="GHEA Grapalat" w:hAnsi="GHEA Grapalat" w:cs="Times Armenian"/>
          <w:sz w:val="20"/>
          <w:lang w:val="hy-AM"/>
        </w:rPr>
        <w:t xml:space="preserve"> </w:t>
      </w:r>
      <w:r w:rsidRPr="00F566BF">
        <w:rPr>
          <w:rFonts w:ascii="GHEA Grapalat" w:hAnsi="GHEA Grapalat" w:cs="Sylfaen"/>
          <w:sz w:val="20"/>
          <w:lang w:val="hy-AM"/>
        </w:rPr>
        <w:t>ուժի</w:t>
      </w:r>
      <w:r w:rsidRPr="00F566BF">
        <w:rPr>
          <w:rFonts w:ascii="GHEA Grapalat" w:hAnsi="GHEA Grapalat" w:cs="Times Armenian"/>
          <w:sz w:val="20"/>
          <w:lang w:val="hy-AM"/>
        </w:rPr>
        <w:t xml:space="preserve"> </w:t>
      </w:r>
      <w:r w:rsidRPr="00F566BF">
        <w:rPr>
          <w:rFonts w:ascii="GHEA Grapalat" w:hAnsi="GHEA Grapalat" w:cs="Sylfaen"/>
          <w:sz w:val="20"/>
          <w:lang w:val="hy-AM"/>
        </w:rPr>
        <w:t>ազդեցությունը</w:t>
      </w:r>
      <w:r w:rsidRPr="00F566BF">
        <w:rPr>
          <w:rFonts w:ascii="GHEA Grapalat" w:hAnsi="GHEA Grapalat" w:cs="Times Armenian"/>
          <w:sz w:val="20"/>
          <w:lang w:val="hy-AM"/>
        </w:rPr>
        <w:t xml:space="preserve"> </w:t>
      </w:r>
      <w:r w:rsidRPr="00F566BF">
        <w:rPr>
          <w:rFonts w:ascii="GHEA Grapalat" w:hAnsi="GHEA Grapalat" w:cs="Sylfaen"/>
          <w:sz w:val="20"/>
          <w:lang w:val="hy-AM"/>
        </w:rPr>
        <w:t>շարունակվում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3 (</w:t>
      </w:r>
      <w:r w:rsidRPr="00F566BF">
        <w:rPr>
          <w:rFonts w:ascii="GHEA Grapalat" w:hAnsi="GHEA Grapalat" w:cs="Sylfaen"/>
          <w:sz w:val="20"/>
          <w:lang w:val="hy-AM"/>
        </w:rPr>
        <w:t>երեք</w:t>
      </w:r>
      <w:r w:rsidRPr="00F566BF">
        <w:rPr>
          <w:rFonts w:ascii="GHEA Grapalat" w:hAnsi="GHEA Grapalat" w:cs="Times Armenian"/>
          <w:sz w:val="20"/>
          <w:lang w:val="hy-AM"/>
        </w:rPr>
        <w:t xml:space="preserve">) </w:t>
      </w:r>
      <w:r w:rsidRPr="00F566BF">
        <w:rPr>
          <w:rFonts w:ascii="GHEA Grapalat" w:hAnsi="GHEA Grapalat" w:cs="Sylfaen"/>
          <w:sz w:val="20"/>
          <w:lang w:val="hy-AM"/>
        </w:rPr>
        <w:t>ամսից</w:t>
      </w:r>
      <w:r w:rsidRPr="00F566BF">
        <w:rPr>
          <w:rFonts w:ascii="GHEA Grapalat" w:hAnsi="GHEA Grapalat" w:cs="Times Armenian"/>
          <w:sz w:val="20"/>
          <w:lang w:val="hy-AM"/>
        </w:rPr>
        <w:t xml:space="preserve"> </w:t>
      </w:r>
      <w:r w:rsidRPr="00F566BF">
        <w:rPr>
          <w:rFonts w:ascii="GHEA Grapalat" w:hAnsi="GHEA Grapalat" w:cs="Sylfaen"/>
          <w:sz w:val="20"/>
          <w:lang w:val="hy-AM"/>
        </w:rPr>
        <w:t>ավելի</w:t>
      </w:r>
      <w:r w:rsidRPr="00F566BF">
        <w:rPr>
          <w:rFonts w:ascii="GHEA Grapalat" w:hAnsi="GHEA Grapalat" w:cs="Times Armenian"/>
          <w:sz w:val="20"/>
          <w:lang w:val="hy-AM"/>
        </w:rPr>
        <w:t xml:space="preserve">, </w:t>
      </w:r>
      <w:r w:rsidRPr="00F566BF">
        <w:rPr>
          <w:rFonts w:ascii="GHEA Grapalat" w:hAnsi="GHEA Grapalat" w:cs="Sylfaen"/>
          <w:sz w:val="20"/>
          <w:lang w:val="hy-AM"/>
        </w:rPr>
        <w:t>ապա</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կողմերից</w:t>
      </w:r>
      <w:r w:rsidRPr="00F566BF">
        <w:rPr>
          <w:rFonts w:ascii="GHEA Grapalat" w:hAnsi="GHEA Grapalat" w:cs="Times Armenian"/>
          <w:sz w:val="20"/>
          <w:lang w:val="hy-AM"/>
        </w:rPr>
        <w:t xml:space="preserve"> </w:t>
      </w:r>
      <w:r w:rsidRPr="00F566BF">
        <w:rPr>
          <w:rFonts w:ascii="GHEA Grapalat" w:hAnsi="GHEA Grapalat" w:cs="Sylfaen"/>
          <w:sz w:val="20"/>
          <w:lang w:val="hy-AM"/>
        </w:rPr>
        <w:t>յուրաքանչյուրն</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իրավունք</w:t>
      </w:r>
      <w:r w:rsidRPr="00F566BF">
        <w:rPr>
          <w:rFonts w:ascii="GHEA Grapalat" w:hAnsi="GHEA Grapalat" w:cs="Times Armenian"/>
          <w:sz w:val="20"/>
          <w:lang w:val="hy-AM"/>
        </w:rPr>
        <w:t xml:space="preserve"> </w:t>
      </w:r>
      <w:r w:rsidRPr="00F566BF">
        <w:rPr>
          <w:rFonts w:ascii="GHEA Grapalat" w:hAnsi="GHEA Grapalat" w:cs="Sylfaen"/>
          <w:sz w:val="20"/>
          <w:lang w:val="hy-AM"/>
        </w:rPr>
        <w:t>ունի</w:t>
      </w:r>
      <w:r w:rsidRPr="00F566BF">
        <w:rPr>
          <w:rFonts w:ascii="GHEA Grapalat" w:hAnsi="GHEA Grapalat" w:cs="Times Armenian"/>
          <w:sz w:val="20"/>
          <w:lang w:val="hy-AM"/>
        </w:rPr>
        <w:t xml:space="preserve"> </w:t>
      </w:r>
      <w:r w:rsidRPr="00F566BF">
        <w:rPr>
          <w:rFonts w:ascii="GHEA Grapalat" w:hAnsi="GHEA Grapalat" w:cs="Sylfaen"/>
          <w:sz w:val="20"/>
          <w:lang w:val="hy-AM"/>
        </w:rPr>
        <w:t>լուծել</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այդ</w:t>
      </w:r>
      <w:r w:rsidRPr="00F566BF">
        <w:rPr>
          <w:rFonts w:ascii="GHEA Grapalat" w:hAnsi="GHEA Grapalat" w:cs="Times Armenian"/>
          <w:sz w:val="20"/>
          <w:lang w:val="hy-AM"/>
        </w:rPr>
        <w:t xml:space="preserve"> </w:t>
      </w:r>
      <w:r w:rsidRPr="00F566BF">
        <w:rPr>
          <w:rFonts w:ascii="GHEA Grapalat" w:hAnsi="GHEA Grapalat" w:cs="Sylfaen"/>
          <w:sz w:val="20"/>
          <w:lang w:val="hy-AM"/>
        </w:rPr>
        <w:t>մասին</w:t>
      </w:r>
      <w:r w:rsidRPr="00F566BF">
        <w:rPr>
          <w:rFonts w:ascii="GHEA Grapalat" w:hAnsi="GHEA Grapalat" w:cs="Times Armenian"/>
          <w:sz w:val="20"/>
          <w:lang w:val="hy-AM"/>
        </w:rPr>
        <w:t xml:space="preserve"> </w:t>
      </w:r>
      <w:r w:rsidRPr="00F566BF">
        <w:rPr>
          <w:rFonts w:ascii="GHEA Grapalat" w:hAnsi="GHEA Grapalat" w:cs="Sylfaen"/>
          <w:sz w:val="20"/>
          <w:lang w:val="hy-AM"/>
        </w:rPr>
        <w:t>նախապես</w:t>
      </w:r>
      <w:r w:rsidRPr="00F566BF">
        <w:rPr>
          <w:rFonts w:ascii="GHEA Grapalat" w:hAnsi="GHEA Grapalat" w:cs="Times Armenian"/>
          <w:sz w:val="20"/>
          <w:lang w:val="hy-AM"/>
        </w:rPr>
        <w:t xml:space="preserve"> </w:t>
      </w:r>
      <w:r w:rsidRPr="00F566BF">
        <w:rPr>
          <w:rFonts w:ascii="GHEA Grapalat" w:hAnsi="GHEA Grapalat" w:cs="Sylfaen"/>
          <w:sz w:val="20"/>
          <w:lang w:val="hy-AM"/>
        </w:rPr>
        <w:t>տեղյակ</w:t>
      </w:r>
      <w:r w:rsidRPr="00F566BF">
        <w:rPr>
          <w:rFonts w:ascii="GHEA Grapalat" w:hAnsi="GHEA Grapalat" w:cs="Times Armenian"/>
          <w:sz w:val="20"/>
          <w:lang w:val="hy-AM"/>
        </w:rPr>
        <w:t xml:space="preserve"> </w:t>
      </w:r>
      <w:r w:rsidRPr="00F566BF">
        <w:rPr>
          <w:rFonts w:ascii="GHEA Grapalat" w:hAnsi="GHEA Grapalat" w:cs="Sylfaen"/>
          <w:sz w:val="20"/>
          <w:lang w:val="hy-AM"/>
        </w:rPr>
        <w:t>պահելով</w:t>
      </w:r>
      <w:r w:rsidRPr="00F566BF">
        <w:rPr>
          <w:rFonts w:ascii="GHEA Grapalat" w:hAnsi="GHEA Grapalat" w:cs="Times Armenian"/>
          <w:sz w:val="20"/>
          <w:lang w:val="hy-AM"/>
        </w:rPr>
        <w:t xml:space="preserve"> </w:t>
      </w:r>
      <w:r w:rsidRPr="00F566BF">
        <w:rPr>
          <w:rFonts w:ascii="GHEA Grapalat" w:hAnsi="GHEA Grapalat" w:cs="Sylfaen"/>
          <w:sz w:val="20"/>
          <w:lang w:val="hy-AM"/>
        </w:rPr>
        <w:t>մյուս</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կողմին</w:t>
      </w:r>
      <w:r w:rsidRPr="00F566BF">
        <w:rPr>
          <w:rFonts w:ascii="GHEA Grapalat" w:hAnsi="GHEA Grapalat" w:cs="Times Armenian"/>
          <w:sz w:val="20"/>
          <w:lang w:val="hy-AM"/>
        </w:rPr>
        <w:t>։</w:t>
      </w:r>
    </w:p>
    <w:p w14:paraId="583A20D3" w14:textId="77777777" w:rsidR="007678FA" w:rsidRPr="00F566BF" w:rsidRDefault="007678FA" w:rsidP="007678FA">
      <w:pPr>
        <w:ind w:firstLine="720"/>
        <w:jc w:val="both"/>
        <w:rPr>
          <w:rFonts w:ascii="GHEA Grapalat" w:hAnsi="GHEA Grapalat" w:cs="Sylfaen"/>
          <w:sz w:val="20"/>
          <w:lang w:val="hy-AM"/>
        </w:rPr>
      </w:pPr>
    </w:p>
    <w:p w14:paraId="490A1472" w14:textId="77777777" w:rsidR="007678FA" w:rsidRPr="00F566BF"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7. ԱՅԼ ՊԱՅՄԱՆՆԵՐ</w:t>
      </w:r>
    </w:p>
    <w:p w14:paraId="22BF326E" w14:textId="77777777" w:rsidR="007678FA" w:rsidRPr="00F566BF" w:rsidRDefault="007678FA" w:rsidP="007678FA">
      <w:pPr>
        <w:ind w:firstLine="709"/>
        <w:jc w:val="both"/>
        <w:rPr>
          <w:rFonts w:ascii="GHEA Grapalat" w:hAnsi="GHEA Grapalat"/>
          <w:sz w:val="20"/>
          <w:lang w:val="hy-AM"/>
        </w:rPr>
      </w:pPr>
      <w:r w:rsidRPr="00F566BF">
        <w:rPr>
          <w:rFonts w:ascii="GHEA Grapalat" w:hAnsi="GHEA Grapalat"/>
          <w:sz w:val="20"/>
          <w:lang w:val="hy-AM"/>
        </w:rPr>
        <w:t>7.1 Պ</w:t>
      </w:r>
      <w:r w:rsidRPr="00F566BF">
        <w:rPr>
          <w:rFonts w:ascii="GHEA Grapalat" w:hAnsi="GHEA Grapalat" w:cs="Sylfaen"/>
          <w:sz w:val="20"/>
          <w:lang w:val="hy-AM"/>
        </w:rPr>
        <w:t>այմանագիրն</w:t>
      </w:r>
      <w:r w:rsidRPr="00F566BF">
        <w:rPr>
          <w:rFonts w:ascii="GHEA Grapalat" w:hAnsi="GHEA Grapalat" w:cs="Times Armenian"/>
          <w:sz w:val="20"/>
          <w:lang w:val="hy-AM"/>
        </w:rPr>
        <w:t xml:space="preserve"> </w:t>
      </w:r>
      <w:r w:rsidRPr="00F566BF">
        <w:rPr>
          <w:rFonts w:ascii="GHEA Grapalat" w:hAnsi="GHEA Grapalat" w:cs="Sylfaen"/>
          <w:sz w:val="20"/>
          <w:lang w:val="hy-AM"/>
        </w:rPr>
        <w:t>ուժի</w:t>
      </w:r>
      <w:r w:rsidRPr="00F566BF">
        <w:rPr>
          <w:rFonts w:ascii="GHEA Grapalat" w:hAnsi="GHEA Grapalat" w:cs="Times Armenian"/>
          <w:sz w:val="20"/>
          <w:lang w:val="hy-AM"/>
        </w:rPr>
        <w:t xml:space="preserve"> </w:t>
      </w:r>
      <w:r w:rsidRPr="00F566BF">
        <w:rPr>
          <w:rFonts w:ascii="GHEA Grapalat" w:hAnsi="GHEA Grapalat" w:cs="Sylfaen"/>
          <w:sz w:val="20"/>
          <w:lang w:val="hy-AM"/>
        </w:rPr>
        <w:t>մեջ</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մտնում</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w:t>
      </w:r>
      <w:r w:rsidRPr="00F566BF">
        <w:rPr>
          <w:rFonts w:ascii="GHEA Grapalat" w:hAnsi="GHEA Grapalat" w:cs="Times Armenian"/>
          <w:sz w:val="20"/>
          <w:lang w:val="hy-AM"/>
        </w:rPr>
        <w:t xml:space="preserve"> </w:t>
      </w:r>
      <w:r w:rsidRPr="00F566BF">
        <w:rPr>
          <w:rFonts w:ascii="GHEA Grapalat" w:hAnsi="GHEA Grapalat" w:cs="Sylfaen"/>
          <w:sz w:val="20"/>
          <w:lang w:val="hy-AM"/>
        </w:rPr>
        <w:t>ստորագրման</w:t>
      </w:r>
      <w:r w:rsidRPr="00F566BF">
        <w:rPr>
          <w:rFonts w:ascii="GHEA Grapalat" w:hAnsi="GHEA Grapalat" w:cs="Times Armenian"/>
          <w:sz w:val="20"/>
          <w:lang w:val="hy-AM"/>
        </w:rPr>
        <w:t xml:space="preserve"> </w:t>
      </w:r>
      <w:r w:rsidRPr="00F566BF">
        <w:rPr>
          <w:rFonts w:ascii="GHEA Grapalat" w:hAnsi="GHEA Grapalat" w:cs="Sylfaen"/>
          <w:sz w:val="20"/>
          <w:lang w:val="hy-AM"/>
        </w:rPr>
        <w:t>պահից և գործում է մինչև</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 պայմանագրով</w:t>
      </w:r>
      <w:r w:rsidRPr="00F566BF">
        <w:rPr>
          <w:rFonts w:ascii="GHEA Grapalat" w:hAnsi="GHEA Grapalat" w:cs="Times Armenian"/>
          <w:sz w:val="20"/>
          <w:lang w:val="hy-AM"/>
        </w:rPr>
        <w:t xml:space="preserve"> </w:t>
      </w:r>
      <w:r w:rsidRPr="00F566BF">
        <w:rPr>
          <w:rFonts w:ascii="GHEA Grapalat" w:hAnsi="GHEA Grapalat" w:cs="Sylfaen"/>
          <w:sz w:val="20"/>
          <w:lang w:val="hy-AM"/>
        </w:rPr>
        <w:t>ստանձնած</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պարտավորությունների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ողջ</w:t>
      </w:r>
      <w:r w:rsidRPr="00F566BF">
        <w:rPr>
          <w:rFonts w:ascii="GHEA Grapalat" w:hAnsi="GHEA Grapalat" w:cs="Times Armenian"/>
          <w:sz w:val="20"/>
          <w:lang w:val="hy-AM"/>
        </w:rPr>
        <w:t xml:space="preserve"> </w:t>
      </w:r>
      <w:r w:rsidRPr="00F566BF">
        <w:rPr>
          <w:rFonts w:ascii="GHEA Grapalat" w:hAnsi="GHEA Grapalat" w:cs="Sylfaen"/>
          <w:sz w:val="20"/>
          <w:lang w:val="hy-AM"/>
        </w:rPr>
        <w:t>ծավալով</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կատարումը</w:t>
      </w:r>
      <w:r w:rsidRPr="00F566BF">
        <w:rPr>
          <w:rFonts w:ascii="GHEA Grapalat" w:hAnsi="GHEA Grapalat" w:cs="Times Armenian"/>
          <w:sz w:val="20"/>
          <w:lang w:val="hy-AM"/>
        </w:rPr>
        <w:t>։</w:t>
      </w:r>
      <w:r w:rsidRPr="00F566BF">
        <w:rPr>
          <w:rFonts w:ascii="GHEA Grapalat" w:hAnsi="GHEA Grapalat"/>
          <w:sz w:val="20"/>
          <w:lang w:val="hy-AM"/>
        </w:rPr>
        <w:t xml:space="preserve"> </w:t>
      </w:r>
    </w:p>
    <w:p w14:paraId="1BFE77B6" w14:textId="77777777" w:rsidR="007678FA" w:rsidRPr="00F566BF" w:rsidRDefault="007678FA" w:rsidP="007678FA">
      <w:pPr>
        <w:ind w:firstLine="709"/>
        <w:jc w:val="both"/>
        <w:rPr>
          <w:rFonts w:ascii="GHEA Grapalat" w:hAnsi="GHEA Grapalat" w:cs="Sylfaen"/>
          <w:sz w:val="20"/>
          <w:lang w:val="hy-AM"/>
        </w:rPr>
      </w:pPr>
      <w:r w:rsidRPr="00F566BF">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B253B8">
        <w:rPr>
          <w:rFonts w:ascii="GHEA Grapalat" w:hAnsi="GHEA Grapalat" w:cs="Sylfaen"/>
          <w:sz w:val="20"/>
          <w:vertAlign w:val="superscript"/>
          <w:lang w:val="hy-AM"/>
        </w:rPr>
        <w:t>22</w:t>
      </w:r>
      <w:r w:rsidRPr="00F566BF">
        <w:rPr>
          <w:rStyle w:val="FootnoteReference"/>
          <w:rFonts w:ascii="GHEA Grapalat" w:hAnsi="GHEA Grapalat" w:cs="Sylfaen"/>
          <w:color w:val="FFFFFF"/>
          <w:sz w:val="20"/>
          <w:lang w:val="hy-AM"/>
        </w:rPr>
        <w:footnoteReference w:id="18"/>
      </w:r>
    </w:p>
    <w:p w14:paraId="0C433B1D" w14:textId="77777777" w:rsidR="007678FA" w:rsidRPr="00F566BF" w:rsidRDefault="007678FA" w:rsidP="007678FA">
      <w:pPr>
        <w:ind w:firstLine="709"/>
        <w:jc w:val="both"/>
        <w:rPr>
          <w:rFonts w:ascii="GHEA Grapalat" w:hAnsi="GHEA Grapalat"/>
          <w:sz w:val="20"/>
          <w:lang w:val="hy-AM"/>
        </w:rPr>
      </w:pPr>
      <w:r w:rsidRPr="00F566BF">
        <w:rPr>
          <w:rFonts w:ascii="GHEA Grapalat" w:hAnsi="GHEA Grapalat"/>
          <w:sz w:val="20"/>
          <w:lang w:val="hy-AM"/>
        </w:rPr>
        <w:t>7.2 Պ</w:t>
      </w:r>
      <w:r w:rsidRPr="00F566BF">
        <w:rPr>
          <w:rFonts w:ascii="GHEA Grapalat" w:hAnsi="GHEA Grapalat" w:cs="Sylfaen"/>
          <w:sz w:val="20"/>
          <w:lang w:val="hy-AM"/>
        </w:rPr>
        <w:t>այմանագրից</w:t>
      </w:r>
      <w:r w:rsidRPr="00F566BF">
        <w:rPr>
          <w:rFonts w:ascii="GHEA Grapalat" w:hAnsi="GHEA Grapalat" w:cs="Times Armenian"/>
          <w:sz w:val="20"/>
          <w:lang w:val="hy-AM"/>
        </w:rPr>
        <w:t xml:space="preserve"> </w:t>
      </w:r>
      <w:r w:rsidRPr="00F566BF">
        <w:rPr>
          <w:rFonts w:ascii="GHEA Grapalat" w:hAnsi="GHEA Grapalat" w:cs="Sylfaen"/>
          <w:sz w:val="20"/>
          <w:lang w:val="hy-AM"/>
        </w:rPr>
        <w:t>ծագած</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w:t>
      </w:r>
      <w:r w:rsidRPr="00F566BF">
        <w:rPr>
          <w:rFonts w:ascii="GHEA Grapalat" w:hAnsi="GHEA Grapalat" w:cs="Times Armenian"/>
          <w:sz w:val="20"/>
          <w:lang w:val="hy-AM"/>
        </w:rPr>
        <w:t xml:space="preserve"> </w:t>
      </w:r>
      <w:r w:rsidRPr="00F566BF">
        <w:rPr>
          <w:rFonts w:ascii="GHEA Grapalat" w:hAnsi="GHEA Grapalat" w:cs="Sylfaen"/>
          <w:sz w:val="20"/>
          <w:lang w:val="hy-AM"/>
        </w:rPr>
        <w:t>վճարային</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պարտավորությունը</w:t>
      </w:r>
      <w:r w:rsidRPr="00F566BF">
        <w:rPr>
          <w:rFonts w:ascii="GHEA Grapalat" w:hAnsi="GHEA Grapalat" w:cs="Times Armenian"/>
          <w:sz w:val="20"/>
          <w:lang w:val="hy-AM"/>
        </w:rPr>
        <w:t xml:space="preserve"> </w:t>
      </w:r>
      <w:r w:rsidRPr="00F566BF">
        <w:rPr>
          <w:rFonts w:ascii="GHEA Grapalat" w:hAnsi="GHEA Grapalat" w:cs="Sylfaen"/>
          <w:sz w:val="20"/>
          <w:lang w:val="hy-AM"/>
        </w:rPr>
        <w:t>չի</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դադարել</w:t>
      </w:r>
      <w:r w:rsidRPr="00F566BF">
        <w:rPr>
          <w:rFonts w:ascii="GHEA Grapalat" w:hAnsi="GHEA Grapalat" w:cs="Times Armenian"/>
          <w:sz w:val="20"/>
          <w:lang w:val="hy-AM"/>
        </w:rPr>
        <w:t xml:space="preserve"> </w:t>
      </w:r>
      <w:r w:rsidRPr="00F566BF">
        <w:rPr>
          <w:rFonts w:ascii="GHEA Grapalat" w:hAnsi="GHEA Grapalat" w:cs="Sylfaen"/>
          <w:sz w:val="20"/>
          <w:lang w:val="hy-AM"/>
        </w:rPr>
        <w:t>այլ</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պայմանագրից</w:t>
      </w:r>
      <w:r w:rsidRPr="00F566BF">
        <w:rPr>
          <w:rFonts w:ascii="GHEA Grapalat" w:hAnsi="GHEA Grapalat" w:cs="Times Armenian"/>
          <w:sz w:val="20"/>
          <w:lang w:val="hy-AM"/>
        </w:rPr>
        <w:t xml:space="preserve"> </w:t>
      </w:r>
      <w:r w:rsidRPr="00F566BF">
        <w:rPr>
          <w:rFonts w:ascii="GHEA Grapalat" w:hAnsi="GHEA Grapalat" w:cs="Sylfaen"/>
          <w:sz w:val="20"/>
          <w:lang w:val="hy-AM"/>
        </w:rPr>
        <w:t>ծագած՝</w:t>
      </w:r>
      <w:r w:rsidRPr="00F566BF">
        <w:rPr>
          <w:rFonts w:ascii="GHEA Grapalat" w:hAnsi="GHEA Grapalat" w:cs="Times Armenian"/>
          <w:sz w:val="20"/>
          <w:lang w:val="hy-AM"/>
        </w:rPr>
        <w:t xml:space="preserve"> </w:t>
      </w:r>
      <w:r w:rsidRPr="00F566BF">
        <w:rPr>
          <w:rFonts w:ascii="GHEA Grapalat" w:hAnsi="GHEA Grapalat" w:cs="Sylfaen"/>
          <w:sz w:val="20"/>
          <w:lang w:val="hy-AM"/>
        </w:rPr>
        <w:t>հակընդդեմ</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հաշվանցով</w:t>
      </w:r>
      <w:r w:rsidRPr="00F566BF">
        <w:rPr>
          <w:rFonts w:ascii="GHEA Grapalat" w:hAnsi="GHEA Grapalat" w:cs="Times Armenian"/>
          <w:sz w:val="20"/>
          <w:lang w:val="hy-AM"/>
        </w:rPr>
        <w:t xml:space="preserve">, </w:t>
      </w:r>
      <w:r w:rsidRPr="00F566BF">
        <w:rPr>
          <w:rFonts w:ascii="GHEA Grapalat" w:hAnsi="GHEA Grapalat" w:cs="Sylfaen"/>
          <w:sz w:val="20"/>
          <w:lang w:val="hy-AM"/>
        </w:rPr>
        <w:t>առանց</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w:t>
      </w:r>
      <w:r w:rsidRPr="00F566BF">
        <w:rPr>
          <w:rFonts w:ascii="GHEA Grapalat" w:hAnsi="GHEA Grapalat" w:cs="Times Armenian"/>
          <w:sz w:val="20"/>
          <w:lang w:val="hy-AM"/>
        </w:rPr>
        <w:t xml:space="preserve"> </w:t>
      </w:r>
      <w:r w:rsidRPr="00F566BF">
        <w:rPr>
          <w:rFonts w:ascii="GHEA Grapalat" w:hAnsi="GHEA Grapalat" w:cs="Sylfaen"/>
          <w:sz w:val="20"/>
          <w:lang w:val="hy-AM"/>
        </w:rPr>
        <w:t>գրավոր</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կնիքով</w:t>
      </w:r>
      <w:r w:rsidRPr="00F566BF">
        <w:rPr>
          <w:rFonts w:ascii="GHEA Grapalat" w:hAnsi="GHEA Grapalat" w:cs="Times Armenian"/>
          <w:sz w:val="20"/>
          <w:lang w:val="hy-AM"/>
        </w:rPr>
        <w:t xml:space="preserve"> </w:t>
      </w:r>
      <w:r w:rsidRPr="00F566BF">
        <w:rPr>
          <w:rFonts w:ascii="GHEA Grapalat" w:hAnsi="GHEA Grapalat" w:cs="Sylfaen"/>
          <w:sz w:val="20"/>
          <w:lang w:val="hy-AM"/>
        </w:rPr>
        <w:t>հաստատված</w:t>
      </w:r>
      <w:r w:rsidRPr="00F566BF">
        <w:rPr>
          <w:rFonts w:ascii="GHEA Grapalat" w:hAnsi="GHEA Grapalat" w:cs="Times Armenian"/>
          <w:sz w:val="20"/>
          <w:lang w:val="hy-AM"/>
        </w:rPr>
        <w:t xml:space="preserve"> </w:t>
      </w:r>
      <w:r w:rsidRPr="00F566BF">
        <w:rPr>
          <w:rFonts w:ascii="GHEA Grapalat" w:hAnsi="GHEA Grapalat" w:cs="Sylfaen"/>
          <w:sz w:val="20"/>
          <w:lang w:val="hy-AM"/>
        </w:rPr>
        <w:lastRenderedPageBreak/>
        <w:t>համաձայնության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Պայմանագրից</w:t>
      </w:r>
      <w:r w:rsidRPr="00F566BF">
        <w:rPr>
          <w:rFonts w:ascii="GHEA Grapalat" w:hAnsi="GHEA Grapalat" w:cs="Times Armenian"/>
          <w:sz w:val="20"/>
          <w:lang w:val="hy-AM"/>
        </w:rPr>
        <w:t xml:space="preserve"> </w:t>
      </w:r>
      <w:r w:rsidRPr="00F566BF">
        <w:rPr>
          <w:rFonts w:ascii="GHEA Grapalat" w:hAnsi="GHEA Grapalat" w:cs="Sylfaen"/>
          <w:sz w:val="20"/>
          <w:lang w:val="hy-AM"/>
        </w:rPr>
        <w:t>ծագած</w:t>
      </w:r>
      <w:r w:rsidRPr="00F566BF">
        <w:rPr>
          <w:rFonts w:ascii="GHEA Grapalat" w:hAnsi="GHEA Grapalat" w:cs="Times Armenian"/>
          <w:sz w:val="20"/>
          <w:lang w:val="hy-AM"/>
        </w:rPr>
        <w:t xml:space="preserve"> </w:t>
      </w:r>
      <w:r w:rsidRPr="00F566BF">
        <w:rPr>
          <w:rFonts w:ascii="GHEA Grapalat" w:hAnsi="GHEA Grapalat" w:cs="Sylfaen"/>
          <w:sz w:val="20"/>
          <w:lang w:val="hy-AM"/>
        </w:rPr>
        <w:t>պահանջի</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իրավունքը</w:t>
      </w:r>
      <w:r w:rsidRPr="00F566BF">
        <w:rPr>
          <w:rFonts w:ascii="GHEA Grapalat" w:hAnsi="GHEA Grapalat" w:cs="Times Armenian"/>
          <w:sz w:val="20"/>
          <w:lang w:val="hy-AM"/>
        </w:rPr>
        <w:t xml:space="preserve"> </w:t>
      </w:r>
      <w:r w:rsidRPr="00F566BF">
        <w:rPr>
          <w:rFonts w:ascii="GHEA Grapalat" w:hAnsi="GHEA Grapalat" w:cs="Sylfaen"/>
          <w:sz w:val="20"/>
          <w:lang w:val="hy-AM"/>
        </w:rPr>
        <w:t>չի</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փոխանցվել</w:t>
      </w:r>
      <w:r w:rsidRPr="00F566BF">
        <w:rPr>
          <w:rFonts w:ascii="GHEA Grapalat" w:hAnsi="GHEA Grapalat" w:cs="Times Armenian"/>
          <w:sz w:val="20"/>
          <w:lang w:val="hy-AM"/>
        </w:rPr>
        <w:t xml:space="preserve"> </w:t>
      </w:r>
      <w:r w:rsidRPr="00F566BF">
        <w:rPr>
          <w:rFonts w:ascii="GHEA Grapalat" w:hAnsi="GHEA Grapalat" w:cs="Sylfaen"/>
          <w:sz w:val="20"/>
          <w:lang w:val="hy-AM"/>
        </w:rPr>
        <w:t>այլ</w:t>
      </w:r>
      <w:r w:rsidRPr="00F566BF">
        <w:rPr>
          <w:rFonts w:ascii="GHEA Grapalat" w:hAnsi="GHEA Grapalat" w:cs="Times Armenian"/>
          <w:sz w:val="20"/>
          <w:lang w:val="hy-AM"/>
        </w:rPr>
        <w:t xml:space="preserve"> </w:t>
      </w:r>
      <w:r w:rsidRPr="00F566BF">
        <w:rPr>
          <w:rFonts w:ascii="GHEA Grapalat" w:hAnsi="GHEA Grapalat" w:cs="Sylfaen"/>
          <w:sz w:val="20"/>
          <w:lang w:val="hy-AM"/>
        </w:rPr>
        <w:t>անձի</w:t>
      </w:r>
      <w:r w:rsidRPr="00F566BF">
        <w:rPr>
          <w:rFonts w:ascii="GHEA Grapalat" w:hAnsi="GHEA Grapalat" w:cs="Times Armenian"/>
          <w:sz w:val="20"/>
          <w:lang w:val="hy-AM"/>
        </w:rPr>
        <w:t xml:space="preserve">, </w:t>
      </w:r>
      <w:r w:rsidRPr="00F566BF">
        <w:rPr>
          <w:rFonts w:ascii="GHEA Grapalat" w:hAnsi="GHEA Grapalat" w:cs="Sylfaen"/>
          <w:sz w:val="20"/>
          <w:lang w:val="hy-AM"/>
        </w:rPr>
        <w:t>առանց</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պարտապան</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w:t>
      </w:r>
      <w:r w:rsidRPr="00F566BF">
        <w:rPr>
          <w:rFonts w:ascii="GHEA Grapalat" w:hAnsi="GHEA Grapalat" w:cs="Times Armenian"/>
          <w:sz w:val="20"/>
          <w:lang w:val="hy-AM"/>
        </w:rPr>
        <w:t xml:space="preserve"> </w:t>
      </w:r>
      <w:r w:rsidRPr="00F566BF">
        <w:rPr>
          <w:rFonts w:ascii="GHEA Grapalat" w:hAnsi="GHEA Grapalat" w:cs="Sylfaen"/>
          <w:sz w:val="20"/>
          <w:lang w:val="hy-AM"/>
        </w:rPr>
        <w:t>գրավոր</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համաձայնության</w:t>
      </w:r>
      <w:r w:rsidRPr="00F566BF">
        <w:rPr>
          <w:rFonts w:ascii="GHEA Grapalat" w:hAnsi="GHEA Grapalat" w:cs="Times Armenian"/>
          <w:sz w:val="20"/>
          <w:lang w:val="hy-AM"/>
        </w:rPr>
        <w:t>։</w:t>
      </w:r>
      <w:r w:rsidRPr="00F566BF">
        <w:rPr>
          <w:rFonts w:ascii="GHEA Grapalat" w:hAnsi="GHEA Grapalat"/>
          <w:sz w:val="20"/>
          <w:lang w:val="hy-AM"/>
        </w:rPr>
        <w:t xml:space="preserve"> </w:t>
      </w:r>
    </w:p>
    <w:p w14:paraId="0A3F91A5" w14:textId="77777777" w:rsidR="007678FA" w:rsidRPr="00F566BF" w:rsidRDefault="007678FA" w:rsidP="007678FA">
      <w:pPr>
        <w:tabs>
          <w:tab w:val="left" w:pos="720"/>
        </w:tabs>
        <w:jc w:val="both"/>
        <w:rPr>
          <w:rFonts w:ascii="GHEA Grapalat" w:hAnsi="GHEA Grapalat"/>
          <w:sz w:val="20"/>
          <w:lang w:val="hy-AM"/>
        </w:rPr>
      </w:pPr>
      <w:r w:rsidRPr="00F566BF">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2D4DC4">
        <w:rPr>
          <w:rFonts w:ascii="GHEA Grapalat" w:hAnsi="GHEA Grapalat"/>
          <w:sz w:val="20"/>
          <w:lang w:val="hy-AM"/>
        </w:rPr>
        <w:t xml:space="preserve">ում է </w:t>
      </w:r>
      <w:r w:rsidRPr="00F566BF">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F566BF" w:rsidRDefault="007678FA" w:rsidP="007678FA">
      <w:pPr>
        <w:tabs>
          <w:tab w:val="left" w:pos="1276"/>
        </w:tabs>
        <w:ind w:firstLine="720"/>
        <w:jc w:val="both"/>
        <w:rPr>
          <w:rFonts w:ascii="GHEA Grapalat" w:hAnsi="GHEA Grapalat" w:cs="Sylfaen"/>
          <w:sz w:val="20"/>
          <w:lang w:val="hy-AM"/>
        </w:rPr>
      </w:pPr>
      <w:r w:rsidRPr="00F566BF">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F566BF" w:rsidRDefault="007678FA" w:rsidP="007678FA">
      <w:pPr>
        <w:tabs>
          <w:tab w:val="left" w:pos="720"/>
        </w:tabs>
        <w:jc w:val="both"/>
        <w:rPr>
          <w:rFonts w:ascii="GHEA Grapalat" w:hAnsi="GHEA Grapalat"/>
          <w:sz w:val="20"/>
          <w:lang w:val="hy-AM"/>
        </w:rPr>
      </w:pPr>
      <w:r w:rsidRPr="00F566BF">
        <w:rPr>
          <w:rFonts w:ascii="GHEA Grapalat" w:hAnsi="GHEA Grapalat"/>
          <w:sz w:val="20"/>
          <w:lang w:val="hy-AM"/>
        </w:rPr>
        <w:tab/>
        <w:t xml:space="preserve">7.5 </w:t>
      </w:r>
      <w:r w:rsidRPr="00F566BF">
        <w:rPr>
          <w:rFonts w:ascii="GHEA Grapalat" w:hAnsi="GHEA Grapalat" w:cs="Sylfaen"/>
          <w:sz w:val="20"/>
          <w:lang w:val="hy-AM"/>
        </w:rPr>
        <w:t>Պայմանագրում</w:t>
      </w:r>
      <w:r w:rsidRPr="00F566BF">
        <w:rPr>
          <w:rFonts w:ascii="GHEA Grapalat" w:hAnsi="GHEA Grapalat" w:cs="Times Armenian"/>
          <w:sz w:val="20"/>
          <w:lang w:val="hy-AM"/>
        </w:rPr>
        <w:t xml:space="preserve"> </w:t>
      </w:r>
      <w:r w:rsidRPr="00F566BF">
        <w:rPr>
          <w:rFonts w:ascii="GHEA Grapalat" w:hAnsi="GHEA Grapalat" w:cs="Sylfaen"/>
          <w:sz w:val="20"/>
          <w:lang w:val="hy-AM"/>
        </w:rPr>
        <w:t>փոփոխություններ</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լրացումներ</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կատարվել</w:t>
      </w:r>
      <w:r w:rsidRPr="00F566BF">
        <w:rPr>
          <w:rFonts w:ascii="GHEA Grapalat" w:hAnsi="GHEA Grapalat" w:cs="Times Armenian"/>
          <w:sz w:val="20"/>
          <w:lang w:val="hy-AM"/>
        </w:rPr>
        <w:t xml:space="preserve"> </w:t>
      </w:r>
      <w:r w:rsidRPr="00F566BF">
        <w:rPr>
          <w:rFonts w:ascii="GHEA Grapalat" w:hAnsi="GHEA Grapalat" w:cs="Sylfaen"/>
          <w:sz w:val="20"/>
          <w:lang w:val="hy-AM"/>
        </w:rPr>
        <w:t>միայն</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w:t>
      </w:r>
      <w:r w:rsidRPr="00F566BF">
        <w:rPr>
          <w:rFonts w:ascii="GHEA Grapalat" w:hAnsi="GHEA Grapalat" w:cs="Times Armenian"/>
          <w:sz w:val="20"/>
          <w:lang w:val="hy-AM"/>
        </w:rPr>
        <w:t xml:space="preserve"> </w:t>
      </w:r>
      <w:r w:rsidRPr="00F566BF">
        <w:rPr>
          <w:rFonts w:ascii="GHEA Grapalat" w:hAnsi="GHEA Grapalat" w:cs="Sylfaen"/>
          <w:sz w:val="20"/>
          <w:lang w:val="hy-AM"/>
        </w:rPr>
        <w:t>փոխադարձ</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համաձայնությամբ՝</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համաձայնագիր</w:t>
      </w:r>
      <w:r w:rsidRPr="00F566BF">
        <w:rPr>
          <w:rFonts w:ascii="GHEA Grapalat" w:hAnsi="GHEA Grapalat" w:cs="Times Armenian"/>
          <w:sz w:val="20"/>
          <w:lang w:val="hy-AM"/>
        </w:rPr>
        <w:t xml:space="preserve"> </w:t>
      </w:r>
      <w:r w:rsidRPr="00F566BF">
        <w:rPr>
          <w:rFonts w:ascii="GHEA Grapalat" w:hAnsi="GHEA Grapalat" w:cs="Sylfaen"/>
          <w:sz w:val="20"/>
          <w:lang w:val="hy-AM"/>
        </w:rPr>
        <w:t>կնքելու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միջոցով</w:t>
      </w:r>
      <w:r w:rsidRPr="00F566BF">
        <w:rPr>
          <w:rFonts w:ascii="GHEA Grapalat" w:hAnsi="GHEA Grapalat" w:cs="Times Armenian"/>
          <w:sz w:val="20"/>
          <w:lang w:val="hy-AM"/>
        </w:rPr>
        <w:t xml:space="preserve">, </w:t>
      </w:r>
      <w:r w:rsidRPr="00F566BF">
        <w:rPr>
          <w:rFonts w:ascii="GHEA Grapalat" w:hAnsi="GHEA Grapalat" w:cs="Sylfaen"/>
          <w:sz w:val="20"/>
          <w:lang w:val="hy-AM"/>
        </w:rPr>
        <w:t>որը</w:t>
      </w:r>
      <w:r w:rsidRPr="00F566BF">
        <w:rPr>
          <w:rFonts w:ascii="GHEA Grapalat" w:hAnsi="GHEA Grapalat" w:cs="Times Armenian"/>
          <w:sz w:val="20"/>
          <w:lang w:val="hy-AM"/>
        </w:rPr>
        <w:t xml:space="preserve"> </w:t>
      </w:r>
      <w:r w:rsidRPr="00F566BF">
        <w:rPr>
          <w:rFonts w:ascii="GHEA Grapalat" w:hAnsi="GHEA Grapalat" w:cs="Sylfaen"/>
          <w:sz w:val="20"/>
          <w:lang w:val="hy-AM"/>
        </w:rPr>
        <w:t>կհանդիսանա</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w:t>
      </w:r>
      <w:r w:rsidRPr="00F566BF">
        <w:rPr>
          <w:rFonts w:ascii="GHEA Grapalat" w:hAnsi="GHEA Grapalat" w:cs="Sylfaen"/>
          <w:sz w:val="20"/>
          <w:lang w:val="hy-AM"/>
        </w:rPr>
        <w:t>անբաժանելի</w:t>
      </w:r>
      <w:r w:rsidRPr="00F566BF">
        <w:rPr>
          <w:rFonts w:ascii="GHEA Grapalat" w:hAnsi="GHEA Grapalat" w:cs="Times Armenian"/>
          <w:sz w:val="20"/>
          <w:lang w:val="hy-AM"/>
        </w:rPr>
        <w:t xml:space="preserve"> </w:t>
      </w:r>
      <w:r w:rsidRPr="00F566BF">
        <w:rPr>
          <w:rFonts w:ascii="GHEA Grapalat" w:hAnsi="GHEA Grapalat" w:cs="Sylfaen"/>
          <w:sz w:val="20"/>
          <w:lang w:val="hy-AM"/>
        </w:rPr>
        <w:t>մասը</w:t>
      </w:r>
      <w:r w:rsidRPr="00F566BF">
        <w:rPr>
          <w:rFonts w:ascii="GHEA Grapalat" w:hAnsi="GHEA Grapalat"/>
          <w:sz w:val="20"/>
          <w:lang w:val="hy-AM"/>
        </w:rPr>
        <w:t>։</w:t>
      </w:r>
    </w:p>
    <w:p w14:paraId="0D0497E6" w14:textId="77777777" w:rsidR="007678FA" w:rsidRPr="00F566BF" w:rsidRDefault="007678FA" w:rsidP="007678FA">
      <w:pPr>
        <w:jc w:val="both"/>
        <w:rPr>
          <w:rFonts w:ascii="GHEA Grapalat" w:hAnsi="GHEA Grapalat"/>
          <w:sz w:val="20"/>
          <w:lang w:val="hy-AM"/>
        </w:rPr>
      </w:pPr>
      <w:r w:rsidRPr="00F566BF">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F566BF">
        <w:rPr>
          <w:rFonts w:ascii="GHEA Grapalat" w:hAnsi="GHEA Grapalat" w:cs="Sylfaen"/>
          <w:sz w:val="20"/>
          <w:lang w:val="hy-AM"/>
        </w:rPr>
        <w:t xml:space="preserve">ձեռք բերվող ծառայության միավորի գնի </w:t>
      </w:r>
      <w:r w:rsidRPr="00F566BF">
        <w:rPr>
          <w:rFonts w:ascii="GHEA Grapalat" w:hAnsi="GHEA Grapalat" w:cs="Times Armenian"/>
          <w:sz w:val="20"/>
          <w:lang w:val="hy-AM"/>
        </w:rPr>
        <w:t xml:space="preserve"> </w:t>
      </w:r>
      <w:r w:rsidRPr="00F566BF">
        <w:rPr>
          <w:rFonts w:ascii="GHEA Grapalat" w:hAnsi="GHEA Grapalat"/>
          <w:sz w:val="20"/>
          <w:lang w:val="hy-AM"/>
        </w:rPr>
        <w:t>կամ պայմանագրի գնի արհեստական փոփոխման։</w:t>
      </w:r>
    </w:p>
    <w:p w14:paraId="04440296" w14:textId="77777777" w:rsidR="007678FA" w:rsidRPr="00F566BF" w:rsidRDefault="007678FA" w:rsidP="007678FA">
      <w:pPr>
        <w:tabs>
          <w:tab w:val="left" w:pos="1276"/>
        </w:tabs>
        <w:ind w:firstLine="720"/>
        <w:jc w:val="both"/>
        <w:rPr>
          <w:rFonts w:ascii="GHEA Grapalat" w:hAnsi="GHEA Grapalat" w:cs="Times Armenian"/>
          <w:sz w:val="20"/>
          <w:lang w:val="hy-AM"/>
        </w:rPr>
      </w:pPr>
      <w:r w:rsidRPr="00F566BF">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F566BF" w:rsidRDefault="007678FA" w:rsidP="007678FA">
      <w:pPr>
        <w:tabs>
          <w:tab w:val="left" w:pos="1276"/>
        </w:tabs>
        <w:ind w:firstLine="720"/>
        <w:jc w:val="both"/>
        <w:rPr>
          <w:rFonts w:ascii="GHEA Grapalat" w:hAnsi="GHEA Grapalat"/>
          <w:sz w:val="20"/>
          <w:lang w:val="hy-AM"/>
        </w:rPr>
      </w:pPr>
      <w:r w:rsidRPr="00F566BF">
        <w:rPr>
          <w:rFonts w:ascii="GHEA Grapalat" w:hAnsi="GHEA Grapalat"/>
          <w:sz w:val="20"/>
          <w:lang w:val="pt-BR"/>
        </w:rPr>
        <w:t>7.6 Եթե պայմանագիրն  իրականացվ</w:t>
      </w:r>
      <w:r w:rsidRPr="00F566BF">
        <w:rPr>
          <w:rFonts w:ascii="GHEA Grapalat" w:hAnsi="GHEA Grapalat"/>
          <w:sz w:val="20"/>
          <w:lang w:val="hy-AM"/>
        </w:rPr>
        <w:t>ում է</w:t>
      </w:r>
      <w:r w:rsidRPr="00F566BF">
        <w:rPr>
          <w:rFonts w:ascii="GHEA Grapalat" w:hAnsi="GHEA Grapalat"/>
          <w:sz w:val="20"/>
          <w:lang w:val="pt-BR"/>
        </w:rPr>
        <w:t xml:space="preserve"> գործակալության պայմանագիր կնքելու միջոցով</w:t>
      </w:r>
    </w:p>
    <w:p w14:paraId="3F022A2F" w14:textId="77777777" w:rsidR="007678FA" w:rsidRPr="00F566BF" w:rsidRDefault="007678FA" w:rsidP="007678FA">
      <w:pPr>
        <w:tabs>
          <w:tab w:val="left" w:pos="1276"/>
        </w:tabs>
        <w:ind w:firstLine="720"/>
        <w:jc w:val="both"/>
        <w:rPr>
          <w:rFonts w:ascii="GHEA Grapalat" w:hAnsi="GHEA Grapalat"/>
          <w:sz w:val="20"/>
          <w:lang w:val="pt-BR"/>
        </w:rPr>
      </w:pPr>
      <w:r w:rsidRPr="00F566BF">
        <w:rPr>
          <w:rFonts w:ascii="GHEA Grapalat" w:hAnsi="GHEA Grapalat"/>
          <w:sz w:val="20"/>
          <w:lang w:val="hy-AM"/>
        </w:rPr>
        <w:t>1)</w:t>
      </w:r>
      <w:r w:rsidRPr="00F566BF">
        <w:rPr>
          <w:rFonts w:ascii="GHEA Grapalat" w:hAnsi="GHEA Grapalat"/>
          <w:sz w:val="20"/>
          <w:lang w:val="pt-BR"/>
        </w:rPr>
        <w:t xml:space="preserve"> </w:t>
      </w:r>
      <w:r w:rsidRPr="00F566BF">
        <w:rPr>
          <w:rFonts w:ascii="GHEA Grapalat" w:hAnsi="GHEA Grapalat"/>
          <w:sz w:val="20"/>
          <w:lang w:val="hy-AM"/>
        </w:rPr>
        <w:t>Կատարողը</w:t>
      </w:r>
      <w:r w:rsidRPr="00F566BF">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77777777" w:rsidR="007678FA" w:rsidRPr="00F566BF" w:rsidRDefault="007678FA" w:rsidP="007678FA">
      <w:pPr>
        <w:tabs>
          <w:tab w:val="left" w:pos="1276"/>
        </w:tabs>
        <w:ind w:firstLine="720"/>
        <w:jc w:val="both"/>
        <w:rPr>
          <w:rFonts w:ascii="GHEA Grapalat" w:hAnsi="GHEA Grapalat"/>
          <w:sz w:val="20"/>
          <w:lang w:val="pt-BR"/>
        </w:rPr>
      </w:pPr>
      <w:r w:rsidRPr="00F566BF">
        <w:rPr>
          <w:rFonts w:ascii="GHEA Grapalat" w:hAnsi="GHEA Grapalat"/>
          <w:sz w:val="20"/>
          <w:lang w:val="pt-BR"/>
        </w:rPr>
        <w:t xml:space="preserve">2) պայմանագրի կատարման ընթացքում գործակալի փոփոխման դեպքում </w:t>
      </w:r>
      <w:r w:rsidRPr="00F566BF">
        <w:rPr>
          <w:rFonts w:ascii="GHEA Grapalat" w:hAnsi="GHEA Grapalat"/>
          <w:sz w:val="20"/>
          <w:lang w:val="hy-AM"/>
        </w:rPr>
        <w:t>Կատարող</w:t>
      </w:r>
      <w:r w:rsidRPr="00F566BF">
        <w:rPr>
          <w:rFonts w:ascii="GHEA Grapalat" w:hAnsi="GHEA Grapalat"/>
          <w:sz w:val="20"/>
          <w:lang w:val="pt-BR"/>
        </w:rPr>
        <w:t xml:space="preserve">ը գրավոր տեղեկացնում է </w:t>
      </w:r>
      <w:r w:rsidRPr="00F566BF">
        <w:rPr>
          <w:rFonts w:ascii="GHEA Grapalat" w:hAnsi="GHEA Grapalat"/>
          <w:sz w:val="20"/>
          <w:lang w:val="hy-AM"/>
        </w:rPr>
        <w:t>Պ</w:t>
      </w:r>
      <w:r w:rsidRPr="00F566BF">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7B297E" w:rsidRPr="007B297E">
        <w:rPr>
          <w:rFonts w:ascii="GHEA Grapalat" w:hAnsi="GHEA Grapalat"/>
          <w:sz w:val="22"/>
          <w:szCs w:val="22"/>
          <w:vertAlign w:val="superscript"/>
          <w:lang w:val="hy-AM"/>
        </w:rPr>
        <w:t>23</w:t>
      </w:r>
      <w:r w:rsidRPr="00F566BF">
        <w:rPr>
          <w:rStyle w:val="FootnoteReference"/>
          <w:rFonts w:ascii="GHEA Grapalat" w:hAnsi="GHEA Grapalat"/>
          <w:color w:val="FFFFFF"/>
          <w:sz w:val="20"/>
          <w:lang w:val="pt-BR"/>
        </w:rPr>
        <w:footnoteReference w:id="19"/>
      </w:r>
    </w:p>
    <w:p w14:paraId="4E63C041" w14:textId="77777777" w:rsidR="007678FA" w:rsidRPr="00F566BF" w:rsidRDefault="007678FA" w:rsidP="007678FA">
      <w:pPr>
        <w:tabs>
          <w:tab w:val="left" w:pos="1276"/>
        </w:tabs>
        <w:ind w:firstLine="720"/>
        <w:jc w:val="both"/>
        <w:rPr>
          <w:rFonts w:ascii="GHEA Grapalat" w:hAnsi="GHEA Grapalat"/>
          <w:sz w:val="20"/>
          <w:lang w:val="pt-BR"/>
        </w:rPr>
      </w:pPr>
      <w:r w:rsidRPr="00F566BF">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586E28">
        <w:rPr>
          <w:rFonts w:ascii="GHEA Grapalat" w:hAnsi="GHEA Grapalat"/>
          <w:sz w:val="20"/>
          <w:vertAlign w:val="superscript"/>
          <w:lang w:val="hy-AM"/>
        </w:rPr>
        <w:t>24</w:t>
      </w:r>
      <w:r w:rsidRPr="00F566BF">
        <w:rPr>
          <w:rStyle w:val="FootnoteReference"/>
          <w:rFonts w:ascii="GHEA Grapalat" w:hAnsi="GHEA Grapalat"/>
          <w:color w:val="FFFFFF"/>
          <w:sz w:val="20"/>
          <w:lang w:val="pt-BR"/>
        </w:rPr>
        <w:footnoteReference w:id="20"/>
      </w:r>
    </w:p>
    <w:p w14:paraId="63D364B6" w14:textId="77777777" w:rsidR="007678FA" w:rsidRPr="00F566BF" w:rsidRDefault="007678FA" w:rsidP="007678FA">
      <w:pPr>
        <w:tabs>
          <w:tab w:val="left" w:pos="1276"/>
        </w:tabs>
        <w:ind w:firstLine="720"/>
        <w:jc w:val="both"/>
        <w:rPr>
          <w:rFonts w:ascii="GHEA Grapalat" w:hAnsi="GHEA Grapalat"/>
          <w:sz w:val="20"/>
          <w:lang w:val="pt-BR"/>
        </w:rPr>
      </w:pPr>
      <w:r w:rsidRPr="00F566BF">
        <w:rPr>
          <w:rFonts w:ascii="GHEA Grapalat" w:hAnsi="GHEA Grapalat" w:cs="Times Armenian"/>
          <w:sz w:val="20"/>
          <w:lang w:val="pt-BR"/>
        </w:rPr>
        <w:t>7.8 Ծառայության</w:t>
      </w:r>
      <w:r w:rsidRPr="00F566BF">
        <w:rPr>
          <w:rFonts w:ascii="GHEA Grapalat" w:hAnsi="GHEA Grapalat" w:cs="Times Armenian"/>
          <w:sz w:val="20"/>
          <w:lang w:val="hy-AM"/>
        </w:rPr>
        <w:t xml:space="preserve"> </w:t>
      </w:r>
      <w:r w:rsidRPr="00F566BF">
        <w:rPr>
          <w:rFonts w:ascii="GHEA Grapalat" w:hAnsi="GHEA Grapalat" w:cs="Times Armenian"/>
          <w:sz w:val="20"/>
        </w:rPr>
        <w:t>մատուց</w:t>
      </w:r>
      <w:r w:rsidRPr="00F566BF">
        <w:rPr>
          <w:rFonts w:ascii="GHEA Grapalat" w:hAnsi="GHEA Grapalat" w:cs="Sylfaen"/>
          <w:sz w:val="20"/>
          <w:lang w:val="hy-AM"/>
        </w:rPr>
        <w:t>ման</w:t>
      </w:r>
      <w:r w:rsidRPr="00F566BF">
        <w:rPr>
          <w:rFonts w:ascii="GHEA Grapalat" w:hAnsi="GHEA Grapalat" w:cs="Times Armenian"/>
          <w:sz w:val="20"/>
          <w:lang w:val="hy-AM"/>
        </w:rPr>
        <w:t xml:space="preserve"> </w:t>
      </w:r>
      <w:r w:rsidRPr="00F566BF">
        <w:rPr>
          <w:rFonts w:ascii="GHEA Grapalat" w:hAnsi="GHEA Grapalat" w:cs="Sylfaen"/>
          <w:sz w:val="20"/>
          <w:lang w:val="hy-AM"/>
        </w:rPr>
        <w:t>ժամկետը</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երկարաձգվել</w:t>
      </w:r>
      <w:r w:rsidRPr="00F566BF">
        <w:rPr>
          <w:rFonts w:ascii="GHEA Grapalat" w:hAnsi="GHEA Grapalat" w:cs="Times Armenian"/>
          <w:sz w:val="20"/>
          <w:lang w:val="hy-AM"/>
        </w:rPr>
        <w:t xml:space="preserve"> </w:t>
      </w:r>
      <w:r w:rsidRPr="00F566BF">
        <w:rPr>
          <w:rFonts w:ascii="GHEA Grapalat" w:hAnsi="GHEA Grapalat" w:cs="Sylfaen"/>
          <w:sz w:val="20"/>
          <w:lang w:val="hy-AM"/>
        </w:rPr>
        <w:t>մինչև</w:t>
      </w:r>
      <w:r w:rsidRPr="00F566BF">
        <w:rPr>
          <w:rFonts w:ascii="GHEA Grapalat" w:hAnsi="GHEA Grapalat" w:cs="Times Armenian"/>
          <w:sz w:val="20"/>
          <w:lang w:val="hy-AM"/>
        </w:rPr>
        <w:t xml:space="preserve"> պայմանագրով </w:t>
      </w:r>
      <w:r w:rsidRPr="00F566BF">
        <w:rPr>
          <w:rFonts w:ascii="GHEA Grapalat" w:hAnsi="GHEA Grapalat" w:cs="Sylfaen"/>
          <w:sz w:val="20"/>
          <w:lang w:val="hy-AM"/>
        </w:rPr>
        <w:t>այդ</w:t>
      </w:r>
      <w:r w:rsidRPr="00F566BF">
        <w:rPr>
          <w:rFonts w:ascii="GHEA Grapalat" w:hAnsi="GHEA Grapalat" w:cs="Times Armenian"/>
          <w:sz w:val="20"/>
          <w:lang w:val="hy-AM"/>
        </w:rPr>
        <w:t xml:space="preserve"> </w:t>
      </w:r>
      <w:r w:rsidRPr="00F566BF">
        <w:rPr>
          <w:rFonts w:ascii="GHEA Grapalat" w:hAnsi="GHEA Grapalat" w:cs="Sylfaen"/>
          <w:sz w:val="20"/>
          <w:lang w:val="hy-AM"/>
        </w:rPr>
        <w:t>ժամկետը</w:t>
      </w:r>
      <w:r w:rsidRPr="00F566BF">
        <w:rPr>
          <w:rFonts w:ascii="GHEA Grapalat" w:hAnsi="GHEA Grapalat" w:cs="Times Armenian"/>
          <w:sz w:val="20"/>
          <w:lang w:val="hy-AM"/>
        </w:rPr>
        <w:t xml:space="preserve"> </w:t>
      </w:r>
      <w:r w:rsidRPr="00F566BF">
        <w:rPr>
          <w:rFonts w:ascii="GHEA Grapalat" w:hAnsi="GHEA Grapalat" w:cs="Sylfaen"/>
          <w:sz w:val="20"/>
          <w:lang w:val="hy-AM"/>
        </w:rPr>
        <w:t>լրանալը</w:t>
      </w:r>
      <w:r w:rsidRPr="00F566BF">
        <w:rPr>
          <w:rFonts w:ascii="GHEA Grapalat" w:hAnsi="GHEA Grapalat" w:cs="Sylfaen"/>
          <w:sz w:val="20"/>
          <w:lang w:val="pt-BR"/>
        </w:rPr>
        <w:t>`</w:t>
      </w:r>
      <w:r w:rsidRPr="00F566BF">
        <w:rPr>
          <w:rFonts w:ascii="GHEA Grapalat" w:hAnsi="GHEA Grapalat" w:cs="Times Armenian"/>
          <w:sz w:val="20"/>
          <w:lang w:val="hy-AM"/>
        </w:rPr>
        <w:t xml:space="preserve"> </w:t>
      </w:r>
      <w:r w:rsidRPr="00F566BF">
        <w:rPr>
          <w:rFonts w:ascii="GHEA Grapalat" w:hAnsi="GHEA Grapalat" w:cs="Times Armenian"/>
          <w:sz w:val="20"/>
        </w:rPr>
        <w:t>Կատարող</w:t>
      </w:r>
      <w:r w:rsidRPr="00F566BF">
        <w:rPr>
          <w:rFonts w:ascii="GHEA Grapalat" w:hAnsi="GHEA Grapalat" w:cs="Sylfaen"/>
          <w:sz w:val="20"/>
        </w:rPr>
        <w:t>ի</w:t>
      </w:r>
      <w:r w:rsidRPr="00F566BF">
        <w:rPr>
          <w:rFonts w:ascii="GHEA Grapalat" w:hAnsi="GHEA Grapalat" w:cs="Times Armenian"/>
          <w:sz w:val="20"/>
          <w:lang w:val="hy-AM"/>
        </w:rPr>
        <w:t xml:space="preserve"> </w:t>
      </w:r>
      <w:r w:rsidRPr="00F566BF">
        <w:rPr>
          <w:rFonts w:ascii="GHEA Grapalat" w:hAnsi="GHEA Grapalat" w:cs="Sylfaen"/>
          <w:sz w:val="20"/>
          <w:lang w:val="hy-AM"/>
        </w:rPr>
        <w:t>առաջարկության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առկայության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դեպքում</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պայմանով</w:t>
      </w:r>
      <w:r w:rsidRPr="00F566BF">
        <w:rPr>
          <w:rFonts w:ascii="GHEA Grapalat" w:hAnsi="GHEA Grapalat" w:cs="Times Armenian"/>
          <w:sz w:val="20"/>
          <w:lang w:val="hy-AM"/>
        </w:rPr>
        <w:t xml:space="preserve">, </w:t>
      </w:r>
      <w:r w:rsidRPr="00F566BF">
        <w:rPr>
          <w:rFonts w:ascii="GHEA Grapalat" w:hAnsi="GHEA Grapalat" w:cs="Sylfaen"/>
          <w:sz w:val="20"/>
          <w:lang w:val="hy-AM"/>
        </w:rPr>
        <w:t>որ</w:t>
      </w:r>
      <w:r w:rsidRPr="00F566BF">
        <w:rPr>
          <w:rFonts w:ascii="GHEA Grapalat" w:hAnsi="GHEA Grapalat" w:cs="Sylfaen"/>
          <w:sz w:val="20"/>
          <w:lang w:val="pt-BR"/>
        </w:rPr>
        <w:t xml:space="preserve"> </w:t>
      </w:r>
      <w:r w:rsidRPr="00F566BF">
        <w:rPr>
          <w:rFonts w:ascii="GHEA Grapalat" w:hAnsi="GHEA Grapalat"/>
          <w:sz w:val="20"/>
          <w:lang w:val="hy-AM"/>
        </w:rPr>
        <w:t>Պատվիրատուի</w:t>
      </w:r>
      <w:r w:rsidRPr="00F566BF">
        <w:rPr>
          <w:rFonts w:ascii="GHEA Grapalat" w:hAnsi="GHEA Grapalat" w:cs="Times Armenian"/>
          <w:sz w:val="20"/>
          <w:lang w:val="hy-AM"/>
        </w:rPr>
        <w:t xml:space="preserve"> </w:t>
      </w:r>
      <w:r w:rsidRPr="00F566BF">
        <w:rPr>
          <w:rFonts w:ascii="GHEA Grapalat" w:hAnsi="GHEA Grapalat" w:cs="Sylfaen"/>
          <w:sz w:val="20"/>
          <w:lang w:val="hy-AM"/>
        </w:rPr>
        <w:t>մոտ</w:t>
      </w:r>
      <w:r w:rsidRPr="00F566BF">
        <w:rPr>
          <w:rFonts w:ascii="GHEA Grapalat" w:hAnsi="GHEA Grapalat" w:cs="Times Armenian"/>
          <w:sz w:val="20"/>
          <w:lang w:val="hy-AM"/>
        </w:rPr>
        <w:t xml:space="preserve"> </w:t>
      </w:r>
      <w:r w:rsidRPr="00F566BF">
        <w:rPr>
          <w:rFonts w:ascii="GHEA Grapalat" w:hAnsi="GHEA Grapalat" w:cs="Sylfaen"/>
          <w:sz w:val="20"/>
          <w:lang w:val="hy-AM"/>
        </w:rPr>
        <w:t>չի</w:t>
      </w:r>
      <w:r w:rsidRPr="00F566BF">
        <w:rPr>
          <w:rFonts w:ascii="GHEA Grapalat" w:hAnsi="GHEA Grapalat" w:cs="Times Armenian"/>
          <w:sz w:val="20"/>
          <w:lang w:val="hy-AM"/>
        </w:rPr>
        <w:t xml:space="preserve"> </w:t>
      </w:r>
      <w:r w:rsidRPr="00F566BF">
        <w:rPr>
          <w:rFonts w:ascii="GHEA Grapalat" w:hAnsi="GHEA Grapalat" w:cs="Sylfaen"/>
          <w:sz w:val="20"/>
          <w:lang w:val="hy-AM"/>
        </w:rPr>
        <w:t>վերացել</w:t>
      </w:r>
      <w:r w:rsidRPr="00F566BF">
        <w:rPr>
          <w:rFonts w:ascii="GHEA Grapalat" w:hAnsi="GHEA Grapalat" w:cs="Times Armenian"/>
          <w:sz w:val="20"/>
          <w:lang w:val="hy-AM"/>
        </w:rPr>
        <w:t xml:space="preserve"> </w:t>
      </w:r>
      <w:r w:rsidRPr="00F566BF">
        <w:rPr>
          <w:rFonts w:ascii="GHEA Grapalat" w:hAnsi="GHEA Grapalat" w:cs="Times Armenian"/>
          <w:sz w:val="20"/>
        </w:rPr>
        <w:t>ծառայության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օգտագործման</w:t>
      </w:r>
      <w:r w:rsidRPr="00F566BF">
        <w:rPr>
          <w:rFonts w:ascii="GHEA Grapalat" w:hAnsi="GHEA Grapalat" w:cs="Times Armenian"/>
          <w:sz w:val="20"/>
          <w:lang w:val="hy-AM"/>
        </w:rPr>
        <w:t xml:space="preserve"> </w:t>
      </w:r>
      <w:r w:rsidRPr="00F566BF">
        <w:rPr>
          <w:rFonts w:ascii="GHEA Grapalat" w:hAnsi="GHEA Grapalat" w:cs="Sylfaen"/>
          <w:sz w:val="20"/>
          <w:lang w:val="hy-AM"/>
        </w:rPr>
        <w:t>պահանջը</w:t>
      </w:r>
      <w:r w:rsidRPr="002D4DC4">
        <w:rPr>
          <w:rFonts w:ascii="GHEA Grapalat" w:hAnsi="GHEA Grapalat" w:cs="Sylfaen"/>
          <w:sz w:val="20"/>
          <w:lang w:val="pt-BR"/>
        </w:rPr>
        <w:t xml:space="preserve">, </w:t>
      </w:r>
      <w:r w:rsidRPr="00F566BF">
        <w:rPr>
          <w:rFonts w:ascii="GHEA Grapalat" w:hAnsi="GHEA Grapalat" w:cs="Sylfaen"/>
          <w:sz w:val="20"/>
        </w:rPr>
        <w:t>իսկ</w:t>
      </w:r>
      <w:r w:rsidRPr="002D4DC4">
        <w:rPr>
          <w:rFonts w:ascii="GHEA Grapalat" w:hAnsi="GHEA Grapalat" w:cs="Sylfaen"/>
          <w:sz w:val="20"/>
          <w:lang w:val="pt-BR"/>
        </w:rPr>
        <w:t xml:space="preserve"> </w:t>
      </w:r>
      <w:r w:rsidRPr="00F566BF">
        <w:rPr>
          <w:rFonts w:ascii="GHEA Grapalat" w:hAnsi="GHEA Grapalat" w:cs="Sylfaen"/>
          <w:sz w:val="20"/>
        </w:rPr>
        <w:t>Կատարողի</w:t>
      </w:r>
      <w:r w:rsidRPr="002D4DC4">
        <w:rPr>
          <w:rFonts w:ascii="GHEA Grapalat" w:hAnsi="GHEA Grapalat" w:cs="Sylfaen"/>
          <w:sz w:val="20"/>
          <w:lang w:val="pt-BR"/>
        </w:rPr>
        <w:t xml:space="preserve"> </w:t>
      </w:r>
      <w:r w:rsidRPr="00F566BF">
        <w:rPr>
          <w:rFonts w:ascii="GHEA Grapalat" w:hAnsi="GHEA Grapalat" w:cs="Sylfaen"/>
          <w:sz w:val="20"/>
        </w:rPr>
        <w:t>առաջարկությունը</w:t>
      </w:r>
      <w:r w:rsidRPr="002D4DC4">
        <w:rPr>
          <w:rFonts w:ascii="GHEA Grapalat" w:hAnsi="GHEA Grapalat" w:cs="Sylfaen"/>
          <w:sz w:val="20"/>
          <w:lang w:val="pt-BR"/>
        </w:rPr>
        <w:t xml:space="preserve"> </w:t>
      </w:r>
      <w:r w:rsidRPr="00F566BF">
        <w:rPr>
          <w:rFonts w:ascii="GHEA Grapalat" w:hAnsi="GHEA Grapalat" w:cs="Sylfaen"/>
          <w:sz w:val="20"/>
        </w:rPr>
        <w:t>ներկայացվել</w:t>
      </w:r>
      <w:r w:rsidRPr="002D4DC4">
        <w:rPr>
          <w:rFonts w:ascii="GHEA Grapalat" w:hAnsi="GHEA Grapalat" w:cs="Sylfaen"/>
          <w:sz w:val="20"/>
          <w:lang w:val="pt-BR"/>
        </w:rPr>
        <w:t xml:space="preserve"> </w:t>
      </w:r>
      <w:r w:rsidRPr="00F566BF">
        <w:rPr>
          <w:rFonts w:ascii="GHEA Grapalat" w:hAnsi="GHEA Grapalat" w:cs="Sylfaen"/>
          <w:sz w:val="20"/>
        </w:rPr>
        <w:t>է</w:t>
      </w:r>
      <w:r w:rsidRPr="002D4DC4">
        <w:rPr>
          <w:rFonts w:ascii="GHEA Grapalat" w:hAnsi="GHEA Grapalat" w:cs="Sylfaen"/>
          <w:sz w:val="20"/>
          <w:lang w:val="pt-BR"/>
        </w:rPr>
        <w:t xml:space="preserve"> </w:t>
      </w:r>
      <w:r w:rsidRPr="00F566BF">
        <w:rPr>
          <w:rFonts w:ascii="GHEA Grapalat" w:hAnsi="GHEA Grapalat" w:cs="Sylfaen"/>
          <w:sz w:val="20"/>
        </w:rPr>
        <w:t>ոչ</w:t>
      </w:r>
      <w:r w:rsidRPr="002D4DC4">
        <w:rPr>
          <w:rFonts w:ascii="GHEA Grapalat" w:hAnsi="GHEA Grapalat" w:cs="Sylfaen"/>
          <w:sz w:val="20"/>
          <w:lang w:val="pt-BR"/>
        </w:rPr>
        <w:t xml:space="preserve"> </w:t>
      </w:r>
      <w:r w:rsidRPr="00F566BF">
        <w:rPr>
          <w:rFonts w:ascii="GHEA Grapalat" w:hAnsi="GHEA Grapalat" w:cs="Sylfaen"/>
          <w:sz w:val="20"/>
        </w:rPr>
        <w:t>ուշ</w:t>
      </w:r>
      <w:r w:rsidRPr="002D4DC4">
        <w:rPr>
          <w:rFonts w:ascii="GHEA Grapalat" w:hAnsi="GHEA Grapalat" w:cs="Sylfaen"/>
          <w:sz w:val="20"/>
          <w:lang w:val="pt-BR"/>
        </w:rPr>
        <w:t xml:space="preserve">, </w:t>
      </w:r>
      <w:r w:rsidRPr="00F566BF">
        <w:rPr>
          <w:rFonts w:ascii="GHEA Grapalat" w:hAnsi="GHEA Grapalat" w:cs="Sylfaen"/>
          <w:sz w:val="20"/>
        </w:rPr>
        <w:t>քան</w:t>
      </w:r>
      <w:r w:rsidRPr="002D4DC4">
        <w:rPr>
          <w:rFonts w:ascii="GHEA Grapalat" w:hAnsi="GHEA Grapalat" w:cs="Sylfaen"/>
          <w:sz w:val="20"/>
          <w:lang w:val="pt-BR"/>
        </w:rPr>
        <w:t xml:space="preserve"> </w:t>
      </w:r>
      <w:r w:rsidRPr="00F566BF">
        <w:rPr>
          <w:rFonts w:ascii="GHEA Grapalat" w:hAnsi="GHEA Grapalat" w:cs="Sylfaen"/>
          <w:sz w:val="20"/>
        </w:rPr>
        <w:t>պայմանագրով</w:t>
      </w:r>
      <w:r w:rsidRPr="002D4DC4">
        <w:rPr>
          <w:rFonts w:ascii="GHEA Grapalat" w:hAnsi="GHEA Grapalat" w:cs="Sylfaen"/>
          <w:sz w:val="20"/>
          <w:lang w:val="pt-BR"/>
        </w:rPr>
        <w:t xml:space="preserve"> </w:t>
      </w:r>
      <w:r w:rsidRPr="00F566BF">
        <w:rPr>
          <w:rFonts w:ascii="GHEA Grapalat" w:hAnsi="GHEA Grapalat" w:cs="Sylfaen"/>
          <w:sz w:val="20"/>
        </w:rPr>
        <w:t>ի</w:t>
      </w:r>
      <w:r w:rsidRPr="002D4DC4">
        <w:rPr>
          <w:rFonts w:ascii="GHEA Grapalat" w:hAnsi="GHEA Grapalat" w:cs="Sylfaen"/>
          <w:sz w:val="20"/>
          <w:lang w:val="pt-BR"/>
        </w:rPr>
        <w:t xml:space="preserve"> </w:t>
      </w:r>
      <w:r w:rsidRPr="00F566BF">
        <w:rPr>
          <w:rFonts w:ascii="GHEA Grapalat" w:hAnsi="GHEA Grapalat" w:cs="Sylfaen"/>
          <w:sz w:val="20"/>
        </w:rPr>
        <w:t>սկզբանե</w:t>
      </w:r>
      <w:r w:rsidRPr="002D4DC4">
        <w:rPr>
          <w:rFonts w:ascii="GHEA Grapalat" w:hAnsi="GHEA Grapalat" w:cs="Sylfaen"/>
          <w:sz w:val="20"/>
          <w:lang w:val="pt-BR"/>
        </w:rPr>
        <w:t xml:space="preserve"> </w:t>
      </w:r>
      <w:r w:rsidRPr="00F566BF">
        <w:rPr>
          <w:rFonts w:ascii="GHEA Grapalat" w:hAnsi="GHEA Grapalat" w:cs="Sylfaen"/>
          <w:sz w:val="20"/>
        </w:rPr>
        <w:t>ծառայությունների</w:t>
      </w:r>
      <w:r w:rsidRPr="002D4DC4">
        <w:rPr>
          <w:rFonts w:ascii="GHEA Grapalat" w:hAnsi="GHEA Grapalat" w:cs="Sylfaen"/>
          <w:sz w:val="20"/>
          <w:lang w:val="pt-BR"/>
        </w:rPr>
        <w:t xml:space="preserve"> </w:t>
      </w:r>
      <w:r w:rsidRPr="00F566BF">
        <w:rPr>
          <w:rFonts w:ascii="GHEA Grapalat" w:hAnsi="GHEA Grapalat" w:cs="Sylfaen"/>
          <w:sz w:val="20"/>
        </w:rPr>
        <w:t>մատուցման</w:t>
      </w:r>
      <w:r w:rsidRPr="002D4DC4">
        <w:rPr>
          <w:rFonts w:ascii="GHEA Grapalat" w:hAnsi="GHEA Grapalat" w:cs="Sylfaen"/>
          <w:sz w:val="20"/>
          <w:lang w:val="pt-BR"/>
        </w:rPr>
        <w:t xml:space="preserve"> </w:t>
      </w:r>
      <w:r w:rsidRPr="00F566BF">
        <w:rPr>
          <w:rFonts w:ascii="GHEA Grapalat" w:hAnsi="GHEA Grapalat" w:cs="Sylfaen"/>
          <w:sz w:val="20"/>
        </w:rPr>
        <w:t>համար</w:t>
      </w:r>
      <w:r w:rsidRPr="002D4DC4">
        <w:rPr>
          <w:rFonts w:ascii="GHEA Grapalat" w:hAnsi="GHEA Grapalat" w:cs="Sylfaen"/>
          <w:sz w:val="20"/>
          <w:lang w:val="pt-BR"/>
        </w:rPr>
        <w:t xml:space="preserve"> </w:t>
      </w:r>
      <w:r w:rsidRPr="00F566BF">
        <w:rPr>
          <w:rFonts w:ascii="GHEA Grapalat" w:hAnsi="GHEA Grapalat" w:cs="Sylfaen"/>
          <w:sz w:val="20"/>
        </w:rPr>
        <w:t>սահմանված</w:t>
      </w:r>
      <w:r w:rsidRPr="002D4DC4">
        <w:rPr>
          <w:rFonts w:ascii="GHEA Grapalat" w:hAnsi="GHEA Grapalat" w:cs="Sylfaen"/>
          <w:sz w:val="20"/>
          <w:lang w:val="pt-BR"/>
        </w:rPr>
        <w:t xml:space="preserve"> </w:t>
      </w:r>
      <w:r w:rsidRPr="00F566BF">
        <w:rPr>
          <w:rFonts w:ascii="GHEA Grapalat" w:hAnsi="GHEA Grapalat" w:cs="Sylfaen"/>
          <w:sz w:val="20"/>
        </w:rPr>
        <w:t>ժամկետը</w:t>
      </w:r>
      <w:r w:rsidRPr="002D4DC4">
        <w:rPr>
          <w:rFonts w:ascii="GHEA Grapalat" w:hAnsi="GHEA Grapalat" w:cs="Sylfaen"/>
          <w:sz w:val="20"/>
          <w:lang w:val="pt-BR"/>
        </w:rPr>
        <w:t xml:space="preserve"> </w:t>
      </w:r>
      <w:r w:rsidRPr="00F566BF">
        <w:rPr>
          <w:rFonts w:ascii="GHEA Grapalat" w:hAnsi="GHEA Grapalat" w:cs="Sylfaen"/>
          <w:sz w:val="20"/>
        </w:rPr>
        <w:t>լրանալուց</w:t>
      </w:r>
      <w:r w:rsidRPr="002D4DC4">
        <w:rPr>
          <w:rFonts w:ascii="GHEA Grapalat" w:hAnsi="GHEA Grapalat" w:cs="Sylfaen"/>
          <w:sz w:val="20"/>
          <w:lang w:val="pt-BR"/>
        </w:rPr>
        <w:t xml:space="preserve"> </w:t>
      </w:r>
      <w:r w:rsidRPr="00F566BF">
        <w:rPr>
          <w:rFonts w:ascii="GHEA Grapalat" w:hAnsi="GHEA Grapalat" w:cs="Sylfaen"/>
          <w:sz w:val="20"/>
        </w:rPr>
        <w:t>առնվազն</w:t>
      </w:r>
      <w:r w:rsidRPr="002D4DC4">
        <w:rPr>
          <w:rFonts w:ascii="GHEA Grapalat" w:hAnsi="GHEA Grapalat" w:cs="Sylfaen"/>
          <w:sz w:val="20"/>
          <w:lang w:val="pt-BR"/>
        </w:rPr>
        <w:t xml:space="preserve"> 5 </w:t>
      </w:r>
      <w:r w:rsidRPr="00F566BF">
        <w:rPr>
          <w:rFonts w:ascii="GHEA Grapalat" w:hAnsi="GHEA Grapalat" w:cs="Sylfaen"/>
          <w:sz w:val="20"/>
        </w:rPr>
        <w:t>օրացուցային</w:t>
      </w:r>
      <w:r w:rsidRPr="002D4DC4">
        <w:rPr>
          <w:rFonts w:ascii="GHEA Grapalat" w:hAnsi="GHEA Grapalat" w:cs="Sylfaen"/>
          <w:sz w:val="20"/>
          <w:lang w:val="pt-BR"/>
        </w:rPr>
        <w:t xml:space="preserve"> </w:t>
      </w:r>
      <w:r w:rsidRPr="00F566BF">
        <w:rPr>
          <w:rFonts w:ascii="GHEA Grapalat" w:hAnsi="GHEA Grapalat" w:cs="Sylfaen"/>
          <w:sz w:val="20"/>
        </w:rPr>
        <w:t>օր</w:t>
      </w:r>
      <w:r w:rsidRPr="002D4DC4">
        <w:rPr>
          <w:rFonts w:ascii="GHEA Grapalat" w:hAnsi="GHEA Grapalat" w:cs="Sylfaen"/>
          <w:sz w:val="20"/>
          <w:lang w:val="pt-BR"/>
        </w:rPr>
        <w:t xml:space="preserve"> </w:t>
      </w:r>
      <w:r w:rsidRPr="00F566BF">
        <w:rPr>
          <w:rFonts w:ascii="GHEA Grapalat" w:hAnsi="GHEA Grapalat" w:cs="Sylfaen"/>
          <w:sz w:val="20"/>
        </w:rPr>
        <w:t>առաջ</w:t>
      </w:r>
      <w:r w:rsidRPr="00F566BF">
        <w:rPr>
          <w:rFonts w:ascii="GHEA Grapalat" w:hAnsi="GHEA Grapalat" w:cs="Sylfaen"/>
          <w:sz w:val="20"/>
          <w:lang w:val="pt-BR"/>
        </w:rPr>
        <w:t>: Ընդ որում սույն կետով սահմանված դեպքում ծ</w:t>
      </w:r>
      <w:r w:rsidRPr="00F566BF">
        <w:rPr>
          <w:rFonts w:ascii="GHEA Grapalat" w:hAnsi="GHEA Grapalat" w:cs="Times Armenian"/>
          <w:sz w:val="20"/>
          <w:lang w:val="pt-BR"/>
        </w:rPr>
        <w:t>առայության</w:t>
      </w:r>
      <w:r w:rsidRPr="00F566BF">
        <w:rPr>
          <w:rFonts w:ascii="GHEA Grapalat" w:hAnsi="GHEA Grapalat" w:cs="Times Armenian"/>
          <w:sz w:val="20"/>
          <w:lang w:val="hy-AM"/>
        </w:rPr>
        <w:t xml:space="preserve"> </w:t>
      </w:r>
      <w:r w:rsidRPr="00F566BF">
        <w:rPr>
          <w:rFonts w:ascii="GHEA Grapalat" w:hAnsi="GHEA Grapalat" w:cs="Times Armenian"/>
          <w:sz w:val="20"/>
        </w:rPr>
        <w:t>մատուց</w:t>
      </w:r>
      <w:r w:rsidRPr="00F566BF">
        <w:rPr>
          <w:rFonts w:ascii="GHEA Grapalat" w:hAnsi="GHEA Grapalat" w:cs="Sylfaen"/>
          <w:sz w:val="20"/>
          <w:lang w:val="hy-AM"/>
        </w:rPr>
        <w:t>ման</w:t>
      </w:r>
      <w:r w:rsidRPr="00F566BF">
        <w:rPr>
          <w:rFonts w:ascii="GHEA Grapalat" w:hAnsi="GHEA Grapalat" w:cs="Times Armenian"/>
          <w:sz w:val="20"/>
          <w:lang w:val="hy-AM"/>
        </w:rPr>
        <w:t xml:space="preserve"> </w:t>
      </w:r>
      <w:r w:rsidRPr="00F566BF">
        <w:rPr>
          <w:rFonts w:ascii="GHEA Grapalat" w:hAnsi="GHEA Grapalat" w:cs="Sylfaen"/>
          <w:sz w:val="20"/>
          <w:lang w:val="hy-AM"/>
        </w:rPr>
        <w:t>ժամկետը</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երկարաձգվել</w:t>
      </w:r>
      <w:r w:rsidRPr="00F566BF">
        <w:rPr>
          <w:rFonts w:ascii="GHEA Grapalat" w:hAnsi="GHEA Grapalat" w:cs="Times Armenian"/>
          <w:sz w:val="20"/>
          <w:lang w:val="hy-AM"/>
        </w:rPr>
        <w:t xml:space="preserve"> </w:t>
      </w:r>
      <w:r w:rsidRPr="00F566BF">
        <w:rPr>
          <w:rFonts w:ascii="GHEA Grapalat" w:hAnsi="GHEA Grapalat" w:cs="Times Armenian"/>
          <w:sz w:val="20"/>
        </w:rPr>
        <w:t>մեկ</w:t>
      </w:r>
      <w:r w:rsidRPr="00F566BF">
        <w:rPr>
          <w:rFonts w:ascii="GHEA Grapalat" w:hAnsi="GHEA Grapalat" w:cs="Times Armenian"/>
          <w:sz w:val="20"/>
          <w:lang w:val="pt-BR"/>
        </w:rPr>
        <w:t xml:space="preserve"> </w:t>
      </w:r>
      <w:r w:rsidRPr="00F566BF">
        <w:rPr>
          <w:rFonts w:ascii="GHEA Grapalat" w:hAnsi="GHEA Grapalat" w:cs="Times Armenian"/>
          <w:sz w:val="20"/>
        </w:rPr>
        <w:t>անգամ</w:t>
      </w:r>
      <w:r w:rsidRPr="00F566BF">
        <w:rPr>
          <w:rFonts w:ascii="GHEA Grapalat" w:hAnsi="GHEA Grapalat" w:cs="Times Armenian"/>
          <w:sz w:val="20"/>
          <w:lang w:val="pt-BR"/>
        </w:rPr>
        <w:t xml:space="preserve"> </w:t>
      </w:r>
      <w:r w:rsidRPr="00F566BF">
        <w:rPr>
          <w:rFonts w:ascii="GHEA Grapalat" w:hAnsi="GHEA Grapalat" w:cs="Sylfaen"/>
          <w:sz w:val="20"/>
          <w:lang w:val="hy-AM"/>
        </w:rPr>
        <w:t>մինչև</w:t>
      </w:r>
      <w:r w:rsidRPr="00F566BF">
        <w:rPr>
          <w:rFonts w:ascii="GHEA Grapalat" w:hAnsi="GHEA Grapalat" w:cs="Sylfaen"/>
          <w:sz w:val="20"/>
          <w:lang w:val="pt-BR"/>
        </w:rPr>
        <w:t xml:space="preserve"> 30 </w:t>
      </w:r>
      <w:r w:rsidRPr="00F566BF">
        <w:rPr>
          <w:rFonts w:ascii="GHEA Grapalat" w:hAnsi="GHEA Grapalat" w:cs="Sylfaen"/>
          <w:sz w:val="20"/>
        </w:rPr>
        <w:t>օրացուցային</w:t>
      </w:r>
      <w:r w:rsidRPr="00F566BF">
        <w:rPr>
          <w:rFonts w:ascii="GHEA Grapalat" w:hAnsi="GHEA Grapalat" w:cs="Sylfaen"/>
          <w:sz w:val="20"/>
          <w:lang w:val="pt-BR"/>
        </w:rPr>
        <w:t xml:space="preserve"> </w:t>
      </w:r>
      <w:r w:rsidRPr="00F566BF">
        <w:rPr>
          <w:rFonts w:ascii="GHEA Grapalat" w:hAnsi="GHEA Grapalat" w:cs="Sylfaen"/>
          <w:sz w:val="20"/>
        </w:rPr>
        <w:t>օրով</w:t>
      </w:r>
      <w:r w:rsidRPr="00F566BF">
        <w:rPr>
          <w:rFonts w:ascii="GHEA Grapalat" w:hAnsi="GHEA Grapalat" w:cs="Sylfaen"/>
          <w:sz w:val="20"/>
          <w:lang w:val="pt-BR"/>
        </w:rPr>
        <w:t>, բայց ոչ ավել քան  պայմանագրով սահմանված ժամկետն է:</w:t>
      </w:r>
    </w:p>
    <w:p w14:paraId="3FCB97EC" w14:textId="77777777" w:rsidR="007678FA" w:rsidRPr="00F566BF" w:rsidRDefault="007678FA" w:rsidP="007678FA">
      <w:pPr>
        <w:tabs>
          <w:tab w:val="left" w:pos="720"/>
        </w:tabs>
        <w:jc w:val="both"/>
        <w:rPr>
          <w:rFonts w:ascii="GHEA Grapalat" w:hAnsi="GHEA Grapalat"/>
          <w:sz w:val="20"/>
          <w:lang w:val="hy-AM"/>
        </w:rPr>
      </w:pPr>
      <w:r w:rsidRPr="00F566BF">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77777777" w:rsidR="007678FA" w:rsidRPr="00F566BF" w:rsidRDefault="007678FA" w:rsidP="007678FA">
      <w:pPr>
        <w:tabs>
          <w:tab w:val="left" w:pos="720"/>
        </w:tabs>
        <w:jc w:val="both"/>
        <w:rPr>
          <w:rFonts w:ascii="GHEA Grapalat" w:hAnsi="GHEA Grapalat"/>
          <w:sz w:val="20"/>
          <w:lang w:val="hy-AM"/>
        </w:rPr>
      </w:pPr>
      <w:r w:rsidRPr="00F566BF">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F566BF" w:rsidRDefault="007678FA" w:rsidP="007678FA">
      <w:pPr>
        <w:ind w:firstLine="567"/>
        <w:jc w:val="both"/>
        <w:rPr>
          <w:rFonts w:ascii="GHEA Grapalat" w:hAnsi="GHEA Grapalat"/>
          <w:sz w:val="20"/>
          <w:szCs w:val="20"/>
          <w:lang w:val="hy-AM" w:eastAsia="ru-RU"/>
        </w:rPr>
      </w:pPr>
      <w:r w:rsidRPr="00F566BF">
        <w:rPr>
          <w:rFonts w:ascii="GHEA Grapalat" w:hAnsi="GHEA Grapalat"/>
          <w:sz w:val="20"/>
          <w:lang w:val="hy-AM"/>
        </w:rPr>
        <w:tab/>
        <w:t>7.10 Պ</w:t>
      </w:r>
      <w:r w:rsidRPr="00F566BF">
        <w:rPr>
          <w:rFonts w:ascii="GHEA Grapalat" w:hAnsi="GHEA Grapalat"/>
          <w:spacing w:val="-4"/>
          <w:sz w:val="20"/>
          <w:szCs w:val="20"/>
          <w:lang w:val="hy-AM" w:eastAsia="ru-RU"/>
        </w:rPr>
        <w:t xml:space="preserve">այմանագիրը չի </w:t>
      </w:r>
      <w:r w:rsidRPr="00F566BF">
        <w:rPr>
          <w:rFonts w:ascii="GHEA Grapalat" w:hAnsi="GHEA Grapalat"/>
          <w:sz w:val="20"/>
          <w:szCs w:val="20"/>
          <w:lang w:val="hy-AM" w:eastAsia="ru-RU"/>
        </w:rPr>
        <w:t>կարող փոփոխվել կողմերի պարտա</w:t>
      </w:r>
      <w:r w:rsidRPr="00F566BF">
        <w:rPr>
          <w:rFonts w:ascii="GHEA Grapalat" w:hAnsi="GHEA Grapalat"/>
          <w:sz w:val="20"/>
          <w:szCs w:val="20"/>
          <w:lang w:val="hy-AM" w:eastAsia="ru-RU"/>
        </w:rPr>
        <w:softHyphen/>
        <w:t>վորու</w:t>
      </w:r>
      <w:r w:rsidRPr="00F566BF">
        <w:rPr>
          <w:rFonts w:ascii="GHEA Grapalat" w:hAnsi="GHEA Grapalat"/>
          <w:sz w:val="20"/>
          <w:szCs w:val="20"/>
          <w:lang w:val="hy-AM" w:eastAsia="ru-RU"/>
        </w:rPr>
        <w:softHyphen/>
        <w:t>թյունների մասնակի չկատարման հետևանքով</w:t>
      </w:r>
      <w:r w:rsidRPr="00F566BF" w:rsidDel="00591DE3">
        <w:rPr>
          <w:rFonts w:ascii="GHEA Grapalat" w:hAnsi="GHEA Grapalat"/>
          <w:sz w:val="20"/>
          <w:szCs w:val="20"/>
          <w:lang w:val="hy-AM" w:eastAsia="ru-RU"/>
        </w:rPr>
        <w:t xml:space="preserve"> </w:t>
      </w:r>
      <w:r w:rsidRPr="00F566BF">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w:t>
      </w:r>
      <w:r w:rsidRPr="00F566BF">
        <w:rPr>
          <w:rFonts w:ascii="GHEA Grapalat" w:hAnsi="GHEA Grapalat"/>
          <w:sz w:val="20"/>
          <w:szCs w:val="20"/>
          <w:lang w:val="hy-AM" w:eastAsia="ru-RU"/>
        </w:rPr>
        <w:lastRenderedPageBreak/>
        <w:t xml:space="preserve">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77777777" w:rsidR="007678FA" w:rsidRPr="002D4DC4" w:rsidRDefault="007678FA" w:rsidP="007678FA">
      <w:pPr>
        <w:ind w:firstLine="567"/>
        <w:jc w:val="both"/>
        <w:rPr>
          <w:rFonts w:ascii="GHEA Grapalat" w:hAnsi="GHEA Grapalat"/>
          <w:sz w:val="20"/>
          <w:szCs w:val="20"/>
          <w:lang w:val="hy-AM" w:eastAsia="ru-RU"/>
        </w:rPr>
      </w:pPr>
      <w:r w:rsidRPr="00F566BF">
        <w:rPr>
          <w:rFonts w:ascii="GHEA Grapalat" w:hAnsi="GHEA Grapalat"/>
          <w:sz w:val="20"/>
          <w:szCs w:val="20"/>
          <w:lang w:val="hy-AM" w:eastAsia="ru-RU"/>
        </w:rPr>
        <w:t>7.11 Կատարողի կողմից ստանձնած պարտավորությունները չկատա</w:t>
      </w:r>
      <w:r w:rsidRPr="00F566BF">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2D4DC4">
        <w:rPr>
          <w:rFonts w:ascii="GHEA Grapalat" w:hAnsi="GHEA Grapalat"/>
          <w:sz w:val="20"/>
          <w:szCs w:val="20"/>
          <w:lang w:val="hy-AM" w:eastAsia="ru-RU"/>
        </w:rPr>
        <w:t xml:space="preserve"> </w:t>
      </w:r>
      <w:r w:rsidR="00D740FE" w:rsidRPr="00F566BF">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740FE" w:rsidRPr="002D4DC4">
        <w:rPr>
          <w:rFonts w:ascii="GHEA Grapalat" w:hAnsi="GHEA Grapalat"/>
          <w:sz w:val="20"/>
          <w:szCs w:val="20"/>
          <w:lang w:val="hy-AM" w:eastAsia="ru-RU"/>
        </w:rPr>
        <w:t xml:space="preserve">Պատվիրատուն այն </w:t>
      </w:r>
      <w:r w:rsidR="00D740FE" w:rsidRPr="00F566BF">
        <w:rPr>
          <w:rFonts w:ascii="GHEA Grapalat" w:hAnsi="GHEA Grapalat"/>
          <w:sz w:val="20"/>
          <w:szCs w:val="20"/>
          <w:lang w:val="hy-AM" w:eastAsia="ru-RU"/>
        </w:rPr>
        <w:t xml:space="preserve">ուղարկվում է նաև </w:t>
      </w:r>
      <w:r w:rsidR="00D740FE" w:rsidRPr="002D4DC4">
        <w:rPr>
          <w:rFonts w:ascii="GHEA Grapalat" w:hAnsi="GHEA Grapalat"/>
          <w:sz w:val="20"/>
          <w:szCs w:val="20"/>
          <w:lang w:val="hy-AM" w:eastAsia="ru-RU"/>
        </w:rPr>
        <w:t xml:space="preserve">Կատարողի </w:t>
      </w:r>
      <w:r w:rsidR="00D740FE" w:rsidRPr="00F566BF">
        <w:rPr>
          <w:rFonts w:ascii="GHEA Grapalat" w:hAnsi="GHEA Grapalat"/>
          <w:sz w:val="20"/>
          <w:szCs w:val="20"/>
          <w:lang w:val="hy-AM" w:eastAsia="ru-RU"/>
        </w:rPr>
        <w:t>էլեկտրոնային փոստին:</w:t>
      </w:r>
    </w:p>
    <w:p w14:paraId="6FC96956" w14:textId="77777777" w:rsidR="007678FA" w:rsidRPr="00F566BF" w:rsidRDefault="007678FA" w:rsidP="007678FA">
      <w:pPr>
        <w:ind w:firstLine="567"/>
        <w:jc w:val="both"/>
        <w:rPr>
          <w:rFonts w:ascii="GHEA Grapalat" w:hAnsi="GHEA Grapalat"/>
          <w:sz w:val="20"/>
          <w:lang w:val="hy-AM"/>
        </w:rPr>
      </w:pPr>
      <w:r w:rsidRPr="00F566BF">
        <w:rPr>
          <w:rFonts w:ascii="GHEA Grapalat" w:hAnsi="GHEA Grapalat"/>
          <w:sz w:val="20"/>
          <w:lang w:val="hy-AM"/>
        </w:rPr>
        <w:t>7.12 Սույն պայմանագրի կապակցությամբ ծագած</w:t>
      </w:r>
      <w:r w:rsidRPr="00F566BF">
        <w:rPr>
          <w:rFonts w:ascii="GHEA Grapalat" w:hAnsi="GHEA Grapalat" w:cs="Times Armenian"/>
          <w:sz w:val="20"/>
          <w:lang w:val="hy-AM"/>
        </w:rPr>
        <w:t xml:space="preserve"> </w:t>
      </w:r>
      <w:r w:rsidRPr="00F566BF">
        <w:rPr>
          <w:rFonts w:ascii="GHEA Grapalat" w:hAnsi="GHEA Grapalat" w:cs="Sylfaen"/>
          <w:sz w:val="20"/>
          <w:lang w:val="hy-AM"/>
        </w:rPr>
        <w:t>վեճերը</w:t>
      </w:r>
      <w:r w:rsidRPr="00F566BF">
        <w:rPr>
          <w:rFonts w:ascii="GHEA Grapalat" w:hAnsi="GHEA Grapalat" w:cs="Times Armenian"/>
          <w:sz w:val="20"/>
          <w:lang w:val="hy-AM"/>
        </w:rPr>
        <w:t xml:space="preserve"> </w:t>
      </w:r>
      <w:r w:rsidRPr="00F566BF">
        <w:rPr>
          <w:rFonts w:ascii="GHEA Grapalat" w:hAnsi="GHEA Grapalat" w:cs="Sylfaen"/>
          <w:sz w:val="20"/>
          <w:lang w:val="hy-AM"/>
        </w:rPr>
        <w:t>լուծվում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բանակցությունների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միջոցով։</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Համաձայնություն</w:t>
      </w:r>
      <w:r w:rsidRPr="00F566BF">
        <w:rPr>
          <w:rFonts w:ascii="GHEA Grapalat" w:hAnsi="GHEA Grapalat" w:cs="Times Armenian"/>
          <w:sz w:val="20"/>
          <w:lang w:val="hy-AM"/>
        </w:rPr>
        <w:t xml:space="preserve"> </w:t>
      </w:r>
      <w:r w:rsidRPr="00F566BF">
        <w:rPr>
          <w:rFonts w:ascii="GHEA Grapalat" w:hAnsi="GHEA Grapalat" w:cs="Sylfaen"/>
          <w:sz w:val="20"/>
          <w:lang w:val="hy-AM"/>
        </w:rPr>
        <w:t>ձեռք</w:t>
      </w:r>
      <w:r w:rsidRPr="00F566BF">
        <w:rPr>
          <w:rFonts w:ascii="GHEA Grapalat" w:hAnsi="GHEA Grapalat" w:cs="Times Armenian"/>
          <w:sz w:val="20"/>
          <w:lang w:val="hy-AM"/>
        </w:rPr>
        <w:t xml:space="preserve"> </w:t>
      </w:r>
      <w:r w:rsidRPr="00F566BF">
        <w:rPr>
          <w:rFonts w:ascii="GHEA Grapalat" w:hAnsi="GHEA Grapalat" w:cs="Sylfaen"/>
          <w:sz w:val="20"/>
          <w:lang w:val="hy-AM"/>
        </w:rPr>
        <w:t>չբերելու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դեպքում</w:t>
      </w:r>
      <w:r w:rsidRPr="00F566BF">
        <w:rPr>
          <w:rFonts w:ascii="GHEA Grapalat" w:hAnsi="GHEA Grapalat" w:cs="Times Armenian"/>
          <w:sz w:val="20"/>
          <w:lang w:val="hy-AM"/>
        </w:rPr>
        <w:t xml:space="preserve"> </w:t>
      </w:r>
      <w:r w:rsidRPr="00F566BF">
        <w:rPr>
          <w:rFonts w:ascii="GHEA Grapalat" w:hAnsi="GHEA Grapalat" w:cs="Sylfaen"/>
          <w:sz w:val="20"/>
          <w:lang w:val="hy-AM"/>
        </w:rPr>
        <w:t>վեճերը</w:t>
      </w:r>
      <w:r w:rsidRPr="00F566BF">
        <w:rPr>
          <w:rFonts w:ascii="GHEA Grapalat" w:hAnsi="GHEA Grapalat" w:cs="Times Armenian"/>
          <w:sz w:val="20"/>
          <w:lang w:val="hy-AM"/>
        </w:rPr>
        <w:t xml:space="preserve"> </w:t>
      </w:r>
      <w:r w:rsidRPr="00F566BF">
        <w:rPr>
          <w:rFonts w:ascii="GHEA Grapalat" w:hAnsi="GHEA Grapalat" w:cs="Sylfaen"/>
          <w:sz w:val="20"/>
          <w:lang w:val="hy-AM"/>
        </w:rPr>
        <w:t>լուծվում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ՀՀ </w:t>
      </w:r>
      <w:r w:rsidRPr="00F566BF">
        <w:rPr>
          <w:rFonts w:ascii="GHEA Grapalat" w:hAnsi="GHEA Grapalat" w:cs="Sylfaen"/>
          <w:sz w:val="20"/>
          <w:lang w:val="hy-AM"/>
        </w:rPr>
        <w:t>դատարաններում</w:t>
      </w:r>
      <w:r w:rsidRPr="00F566BF">
        <w:rPr>
          <w:rFonts w:ascii="GHEA Grapalat" w:hAnsi="GHEA Grapalat"/>
          <w:sz w:val="20"/>
          <w:lang w:val="hy-AM"/>
        </w:rPr>
        <w:t>։</w:t>
      </w:r>
    </w:p>
    <w:p w14:paraId="1CDAEA1A" w14:textId="77777777" w:rsidR="007678FA" w:rsidRPr="00F566BF" w:rsidRDefault="007678FA" w:rsidP="007678FA">
      <w:pPr>
        <w:ind w:firstLine="567"/>
        <w:jc w:val="both"/>
        <w:rPr>
          <w:rFonts w:ascii="GHEA Grapalat" w:hAnsi="GHEA Grapalat"/>
          <w:sz w:val="20"/>
          <w:lang w:val="hy-AM"/>
        </w:rPr>
      </w:pPr>
      <w:r w:rsidRPr="00F566BF">
        <w:rPr>
          <w:rFonts w:ascii="GHEA Grapalat" w:hAnsi="GHEA Grapalat"/>
          <w:sz w:val="20"/>
          <w:lang w:val="hy-AM"/>
        </w:rPr>
        <w:t xml:space="preserve">7.13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կազմված</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Times Armenian"/>
          <w:b/>
          <w:sz w:val="20"/>
          <w:lang w:val="hy-AM"/>
        </w:rPr>
        <w:t xml:space="preserve">____ </w:t>
      </w:r>
      <w:r w:rsidRPr="00F566BF">
        <w:rPr>
          <w:rFonts w:ascii="GHEA Grapalat" w:hAnsi="GHEA Grapalat" w:cs="Sylfaen"/>
          <w:sz w:val="20"/>
          <w:lang w:val="hy-AM"/>
        </w:rPr>
        <w:t>էջից</w:t>
      </w:r>
      <w:r w:rsidRPr="00F566BF">
        <w:rPr>
          <w:rFonts w:ascii="GHEA Grapalat" w:hAnsi="GHEA Grapalat" w:cs="Times Armenian"/>
          <w:sz w:val="20"/>
          <w:lang w:val="hy-AM"/>
        </w:rPr>
        <w:t xml:space="preserve">, </w:t>
      </w:r>
      <w:r w:rsidRPr="00F566BF">
        <w:rPr>
          <w:rFonts w:ascii="GHEA Grapalat" w:hAnsi="GHEA Grapalat" w:cs="Sylfaen"/>
          <w:sz w:val="20"/>
          <w:lang w:val="hy-AM"/>
        </w:rPr>
        <w:t>կնքվում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երկու</w:t>
      </w:r>
      <w:r w:rsidRPr="00F566BF">
        <w:rPr>
          <w:rFonts w:ascii="GHEA Grapalat" w:hAnsi="GHEA Grapalat" w:cs="Times Armenian"/>
          <w:sz w:val="20"/>
          <w:lang w:val="hy-AM"/>
        </w:rPr>
        <w:t xml:space="preserve"> </w:t>
      </w:r>
      <w:r w:rsidRPr="00F566BF">
        <w:rPr>
          <w:rFonts w:ascii="GHEA Grapalat" w:hAnsi="GHEA Grapalat" w:cs="Sylfaen"/>
          <w:sz w:val="20"/>
          <w:lang w:val="hy-AM"/>
        </w:rPr>
        <w:t>օրինակից</w:t>
      </w:r>
      <w:r w:rsidRPr="00F566BF">
        <w:rPr>
          <w:rFonts w:ascii="GHEA Grapalat" w:hAnsi="GHEA Grapalat" w:cs="Times Armenian"/>
          <w:sz w:val="20"/>
          <w:lang w:val="hy-AM"/>
        </w:rPr>
        <w:t xml:space="preserve">, </w:t>
      </w:r>
      <w:r w:rsidRPr="00F566BF">
        <w:rPr>
          <w:rFonts w:ascii="GHEA Grapalat" w:hAnsi="GHEA Grapalat" w:cs="Sylfaen"/>
          <w:sz w:val="20"/>
          <w:lang w:val="hy-AM"/>
        </w:rPr>
        <w:t>որոնք</w:t>
      </w:r>
      <w:r w:rsidRPr="00F566BF">
        <w:rPr>
          <w:rFonts w:ascii="GHEA Grapalat" w:hAnsi="GHEA Grapalat" w:cs="Times Armenian"/>
          <w:sz w:val="20"/>
          <w:lang w:val="hy-AM"/>
        </w:rPr>
        <w:t xml:space="preserve"> </w:t>
      </w:r>
      <w:r w:rsidRPr="00F566BF">
        <w:rPr>
          <w:rFonts w:ascii="GHEA Grapalat" w:hAnsi="GHEA Grapalat" w:cs="Sylfaen"/>
          <w:sz w:val="20"/>
          <w:lang w:val="hy-AM"/>
        </w:rPr>
        <w:t>ունեն</w:t>
      </w:r>
      <w:r w:rsidRPr="00F566BF">
        <w:rPr>
          <w:rFonts w:ascii="GHEA Grapalat" w:hAnsi="GHEA Grapalat" w:cs="Times Armenian"/>
          <w:sz w:val="20"/>
          <w:lang w:val="hy-AM"/>
        </w:rPr>
        <w:t xml:space="preserve"> </w:t>
      </w:r>
      <w:r w:rsidRPr="00F566BF">
        <w:rPr>
          <w:rFonts w:ascii="GHEA Grapalat" w:hAnsi="GHEA Grapalat" w:cs="Sylfaen"/>
          <w:sz w:val="20"/>
          <w:lang w:val="hy-AM"/>
        </w:rPr>
        <w:t>հավասարազոր</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իրավաբանական</w:t>
      </w:r>
      <w:r w:rsidRPr="00F566BF">
        <w:rPr>
          <w:rFonts w:ascii="GHEA Grapalat" w:hAnsi="GHEA Grapalat" w:cs="Times Armenian"/>
          <w:sz w:val="20"/>
          <w:lang w:val="hy-AM"/>
        </w:rPr>
        <w:t xml:space="preserve"> </w:t>
      </w:r>
      <w:r w:rsidRPr="00F566BF">
        <w:rPr>
          <w:rFonts w:ascii="GHEA Grapalat" w:hAnsi="GHEA Grapalat" w:cs="Sylfaen"/>
          <w:sz w:val="20"/>
          <w:lang w:val="hy-AM"/>
        </w:rPr>
        <w:t>ուժ</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N 1, N 2, N 3 և N 3.1 </w:t>
      </w:r>
      <w:r w:rsidRPr="00F566BF">
        <w:rPr>
          <w:rFonts w:ascii="GHEA Grapalat" w:hAnsi="GHEA Grapalat" w:cs="Sylfaen"/>
          <w:sz w:val="20"/>
          <w:lang w:val="hy-AM"/>
        </w:rPr>
        <w:t>հավելվածները</w:t>
      </w:r>
      <w:r w:rsidRPr="00F566BF">
        <w:rPr>
          <w:rFonts w:ascii="GHEA Grapalat" w:hAnsi="GHEA Grapalat" w:cs="Times Armenian"/>
          <w:sz w:val="20"/>
          <w:lang w:val="hy-AM"/>
        </w:rPr>
        <w:t xml:space="preserve"> </w:t>
      </w:r>
      <w:r w:rsidRPr="00F566BF">
        <w:rPr>
          <w:rFonts w:ascii="GHEA Grapalat" w:hAnsi="GHEA Grapalat" w:cs="Sylfaen"/>
          <w:sz w:val="20"/>
          <w:lang w:val="hy-AM"/>
        </w:rPr>
        <w:t>հանդիսանում</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w:t>
      </w:r>
      <w:r w:rsidRPr="00F566BF">
        <w:rPr>
          <w:rFonts w:ascii="GHEA Grapalat" w:hAnsi="GHEA Grapalat" w:cs="Sylfaen"/>
          <w:sz w:val="20"/>
          <w:lang w:val="hy-AM"/>
        </w:rPr>
        <w:t>անբաժանելի</w:t>
      </w:r>
      <w:r w:rsidRPr="00F566BF">
        <w:rPr>
          <w:rFonts w:ascii="GHEA Grapalat" w:hAnsi="GHEA Grapalat" w:cs="Times Armenian"/>
          <w:sz w:val="20"/>
          <w:lang w:val="hy-AM"/>
        </w:rPr>
        <w:t xml:space="preserve"> </w:t>
      </w:r>
      <w:r w:rsidRPr="00F566BF">
        <w:rPr>
          <w:rFonts w:ascii="GHEA Grapalat" w:hAnsi="GHEA Grapalat" w:cs="Sylfaen"/>
          <w:sz w:val="20"/>
          <w:lang w:val="hy-AM"/>
        </w:rPr>
        <w:t>մասը</w:t>
      </w:r>
      <w:r w:rsidRPr="00F566BF">
        <w:rPr>
          <w:rFonts w:ascii="GHEA Grapalat" w:hAnsi="GHEA Grapalat" w:cs="Times Armenian"/>
          <w:sz w:val="20"/>
          <w:lang w:val="hy-AM"/>
        </w:rPr>
        <w:t xml:space="preserve">, </w:t>
      </w:r>
      <w:r w:rsidRPr="00F566BF">
        <w:rPr>
          <w:rFonts w:ascii="GHEA Grapalat" w:hAnsi="GHEA Grapalat" w:cs="Sylfaen"/>
          <w:sz w:val="20"/>
          <w:lang w:val="hy-AM"/>
        </w:rPr>
        <w:t>յուրաքանչյուր</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կողմին</w:t>
      </w:r>
      <w:r w:rsidRPr="00F566BF">
        <w:rPr>
          <w:rFonts w:ascii="GHEA Grapalat" w:hAnsi="GHEA Grapalat" w:cs="Times Armenian"/>
          <w:sz w:val="20"/>
          <w:lang w:val="hy-AM"/>
        </w:rPr>
        <w:t xml:space="preserve"> </w:t>
      </w:r>
      <w:r w:rsidRPr="00F566BF">
        <w:rPr>
          <w:rFonts w:ascii="GHEA Grapalat" w:hAnsi="GHEA Grapalat" w:cs="Sylfaen"/>
          <w:sz w:val="20"/>
          <w:lang w:val="hy-AM"/>
        </w:rPr>
        <w:t>տրվում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է պայմանագրի</w:t>
      </w:r>
      <w:r w:rsidRPr="00F566BF">
        <w:rPr>
          <w:rFonts w:ascii="GHEA Grapalat" w:hAnsi="GHEA Grapalat" w:cs="Times Armenian"/>
          <w:sz w:val="20"/>
          <w:lang w:val="hy-AM"/>
        </w:rPr>
        <w:t xml:space="preserve"> </w:t>
      </w:r>
      <w:r w:rsidRPr="00F566BF">
        <w:rPr>
          <w:rFonts w:ascii="GHEA Grapalat" w:hAnsi="GHEA Grapalat" w:cs="Sylfaen"/>
          <w:sz w:val="20"/>
          <w:lang w:val="hy-AM"/>
        </w:rPr>
        <w:t>մեկ</w:t>
      </w:r>
      <w:r w:rsidRPr="00F566BF">
        <w:rPr>
          <w:rFonts w:ascii="GHEA Grapalat" w:hAnsi="GHEA Grapalat" w:cs="Times Armenian"/>
          <w:sz w:val="20"/>
          <w:lang w:val="hy-AM"/>
        </w:rPr>
        <w:t xml:space="preserve"> </w:t>
      </w:r>
      <w:r w:rsidRPr="00F566BF">
        <w:rPr>
          <w:rFonts w:ascii="GHEA Grapalat" w:hAnsi="GHEA Grapalat" w:cs="Sylfaen"/>
          <w:sz w:val="20"/>
          <w:lang w:val="hy-AM"/>
        </w:rPr>
        <w:t>օրինակ</w:t>
      </w:r>
      <w:r w:rsidRPr="00F566BF">
        <w:rPr>
          <w:rFonts w:ascii="GHEA Grapalat" w:hAnsi="GHEA Grapalat"/>
          <w:sz w:val="20"/>
          <w:lang w:val="hy-AM"/>
        </w:rPr>
        <w:t>։</w:t>
      </w:r>
    </w:p>
    <w:p w14:paraId="1553A39E" w14:textId="77777777" w:rsidR="007678FA" w:rsidRPr="00F566BF" w:rsidRDefault="007678FA" w:rsidP="007678FA">
      <w:pPr>
        <w:ind w:firstLine="567"/>
        <w:jc w:val="both"/>
        <w:rPr>
          <w:rFonts w:ascii="GHEA Grapalat" w:hAnsi="GHEA Grapalat"/>
          <w:bCs/>
          <w:sz w:val="20"/>
          <w:lang w:val="hy-AM"/>
        </w:rPr>
      </w:pPr>
      <w:r w:rsidRPr="00F566BF">
        <w:rPr>
          <w:rFonts w:ascii="GHEA Grapalat" w:hAnsi="GHEA Grapalat"/>
          <w:sz w:val="20"/>
          <w:lang w:val="hy-AM"/>
        </w:rPr>
        <w:t xml:space="preserve">7.14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w:t>
      </w:r>
      <w:r w:rsidRPr="00F566BF">
        <w:rPr>
          <w:rFonts w:ascii="GHEA Grapalat" w:hAnsi="GHEA Grapalat" w:cs="Sylfaen"/>
          <w:sz w:val="20"/>
          <w:lang w:val="hy-AM"/>
        </w:rPr>
        <w:t>նկատմամբ</w:t>
      </w:r>
      <w:r w:rsidRPr="00F566BF">
        <w:rPr>
          <w:rFonts w:ascii="GHEA Grapalat" w:hAnsi="GHEA Grapalat" w:cs="Times Armenian"/>
          <w:sz w:val="20"/>
          <w:lang w:val="hy-AM"/>
        </w:rPr>
        <w:t xml:space="preserve"> </w:t>
      </w:r>
      <w:r w:rsidRPr="00F566BF">
        <w:rPr>
          <w:rFonts w:ascii="GHEA Grapalat" w:hAnsi="GHEA Grapalat" w:cs="Sylfaen"/>
          <w:sz w:val="20"/>
          <w:lang w:val="hy-AM"/>
        </w:rPr>
        <w:t>կիրառվում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Հայաստանի Հանրապետության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իրավունքը</w:t>
      </w:r>
      <w:r w:rsidRPr="00F566BF">
        <w:rPr>
          <w:rFonts w:ascii="GHEA Grapalat" w:hAnsi="GHEA Grapalat"/>
          <w:sz w:val="20"/>
          <w:lang w:val="hy-AM"/>
        </w:rPr>
        <w:t>։</w:t>
      </w:r>
    </w:p>
    <w:p w14:paraId="44B89268" w14:textId="690F632E" w:rsidR="00E528AD" w:rsidRPr="00B2544D" w:rsidRDefault="007678FA" w:rsidP="007678FA">
      <w:pPr>
        <w:ind w:firstLine="567"/>
        <w:jc w:val="both"/>
        <w:rPr>
          <w:rFonts w:ascii="GHEA Grapalat" w:hAnsi="GHEA Grapalat"/>
          <w:sz w:val="20"/>
          <w:szCs w:val="20"/>
          <w:vertAlign w:val="superscript"/>
          <w:lang w:val="hy-AM" w:eastAsia="ru-RU"/>
        </w:rPr>
      </w:pPr>
      <w:r w:rsidRPr="00F566BF">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7467E4">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F566BF">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312DD0">
        <w:rPr>
          <w:rFonts w:ascii="GHEA Grapalat" w:hAnsi="GHEA Grapalat"/>
          <w:sz w:val="20"/>
          <w:szCs w:val="20"/>
          <w:lang w:val="hy-AM" w:eastAsia="ru-RU"/>
        </w:rPr>
        <w:t>քսանհինգ</w:t>
      </w:r>
      <w:r w:rsidR="00CD31D5" w:rsidRPr="002D4DC4">
        <w:rPr>
          <w:rFonts w:ascii="GHEA Grapalat" w:hAnsi="GHEA Grapalat"/>
          <w:sz w:val="20"/>
          <w:szCs w:val="20"/>
          <w:lang w:val="hy-AM" w:eastAsia="ru-RU"/>
        </w:rPr>
        <w:t>ապատիկը</w:t>
      </w:r>
      <w:r w:rsidRPr="00F566BF">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2D4DC4">
        <w:rPr>
          <w:rFonts w:ascii="GHEA Grapalat" w:hAnsi="GHEA Grapalat"/>
          <w:sz w:val="20"/>
          <w:szCs w:val="20"/>
          <w:lang w:val="hy-AM" w:eastAsia="ru-RU"/>
        </w:rPr>
        <w:t xml:space="preserve">որակավորման և </w:t>
      </w:r>
      <w:r w:rsidRPr="00F566BF">
        <w:rPr>
          <w:rFonts w:ascii="GHEA Grapalat" w:hAnsi="GHEA Grapalat"/>
          <w:sz w:val="20"/>
          <w:szCs w:val="20"/>
          <w:lang w:val="hy-AM" w:eastAsia="ru-RU"/>
        </w:rPr>
        <w:t>պայմանագրի ապահովում</w:t>
      </w:r>
      <w:r w:rsidR="00CD31D5" w:rsidRPr="002D4DC4">
        <w:rPr>
          <w:rFonts w:ascii="GHEA Grapalat" w:hAnsi="GHEA Grapalat"/>
          <w:sz w:val="20"/>
          <w:szCs w:val="20"/>
          <w:lang w:val="hy-AM" w:eastAsia="ru-RU"/>
        </w:rPr>
        <w:t>ներ</w:t>
      </w:r>
      <w:r w:rsidRPr="00F566BF">
        <w:rPr>
          <w:rFonts w:ascii="GHEA Grapalat" w:hAnsi="GHEA Grapalat"/>
          <w:sz w:val="20"/>
          <w:szCs w:val="20"/>
          <w:lang w:val="hy-AM" w:eastAsia="ru-RU"/>
        </w:rPr>
        <w:t>ը փոխարինվում է  երաշխիքով կամ կանխիկ փողով` հաշվի առնելով ՀՀ կառավարության 2017 թվականի մայիսի 4-ի N 526-Ն որոշման N 1 հավելվածի 32-րդ կետի</w:t>
      </w:r>
      <w:r w:rsidR="002F4517">
        <w:rPr>
          <w:rFonts w:ascii="GHEA Grapalat" w:hAnsi="GHEA Grapalat"/>
          <w:sz w:val="20"/>
          <w:szCs w:val="20"/>
          <w:lang w:val="hy-AM" w:eastAsia="ru-RU"/>
        </w:rPr>
        <w:t xml:space="preserve"> 1-ին ենթակետի </w:t>
      </w:r>
      <w:r w:rsidR="002F4517" w:rsidRPr="00FB1EC7">
        <w:rPr>
          <w:rFonts w:ascii="GHEA Grapalat" w:hAnsi="GHEA Grapalat"/>
          <w:sz w:val="20"/>
          <w:szCs w:val="20"/>
          <w:lang w:val="hy-AM" w:eastAsia="ru-RU"/>
        </w:rPr>
        <w:t>«</w:t>
      </w:r>
      <w:r w:rsidR="002F4517">
        <w:rPr>
          <w:rFonts w:ascii="GHEA Grapalat" w:hAnsi="GHEA Grapalat"/>
          <w:sz w:val="20"/>
          <w:szCs w:val="20"/>
          <w:lang w:val="hy-AM" w:eastAsia="ru-RU"/>
        </w:rPr>
        <w:t>գ</w:t>
      </w:r>
      <w:r w:rsidR="002F4517" w:rsidRPr="00FB1EC7">
        <w:rPr>
          <w:rFonts w:ascii="GHEA Grapalat" w:hAnsi="GHEA Grapalat"/>
          <w:sz w:val="20"/>
          <w:szCs w:val="20"/>
          <w:lang w:val="hy-AM" w:eastAsia="ru-RU"/>
        </w:rPr>
        <w:t>»</w:t>
      </w:r>
      <w:r w:rsidR="002F4517">
        <w:rPr>
          <w:rFonts w:ascii="GHEA Grapalat" w:hAnsi="GHEA Grapalat"/>
          <w:sz w:val="20"/>
          <w:szCs w:val="20"/>
          <w:lang w:val="hy-AM" w:eastAsia="ru-RU"/>
        </w:rPr>
        <w:t xml:space="preserve"> և</w:t>
      </w:r>
      <w:r w:rsidRPr="00F566BF">
        <w:rPr>
          <w:rFonts w:ascii="GHEA Grapalat" w:hAnsi="GHEA Grapalat"/>
          <w:sz w:val="20"/>
          <w:szCs w:val="20"/>
          <w:lang w:val="hy-AM" w:eastAsia="ru-RU"/>
        </w:rPr>
        <w:t xml:space="preserve"> 1</w:t>
      </w:r>
      <w:r w:rsidR="00CD31D5" w:rsidRPr="002D4DC4">
        <w:rPr>
          <w:rFonts w:ascii="GHEA Grapalat" w:hAnsi="GHEA Grapalat"/>
          <w:sz w:val="20"/>
          <w:szCs w:val="20"/>
          <w:lang w:val="hy-AM" w:eastAsia="ru-RU"/>
        </w:rPr>
        <w:t>7</w:t>
      </w:r>
      <w:r w:rsidRPr="00F566BF">
        <w:rPr>
          <w:rFonts w:ascii="GHEA Grapalat" w:hAnsi="GHEA Grapalat"/>
          <w:sz w:val="20"/>
          <w:szCs w:val="20"/>
          <w:lang w:val="hy-AM" w:eastAsia="ru-RU"/>
        </w:rPr>
        <w:t>-րդ ենթակետի «բ» պարբերությ</w:t>
      </w:r>
      <w:r w:rsidR="002F4517">
        <w:rPr>
          <w:rFonts w:ascii="GHEA Grapalat" w:hAnsi="GHEA Grapalat"/>
          <w:sz w:val="20"/>
          <w:szCs w:val="20"/>
          <w:lang w:val="hy-AM" w:eastAsia="ru-RU"/>
        </w:rPr>
        <w:t>ունների</w:t>
      </w:r>
      <w:r w:rsidRPr="00F566BF">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2D4DC4">
        <w:rPr>
          <w:rFonts w:ascii="GHEA Grapalat" w:hAnsi="GHEA Grapalat"/>
          <w:sz w:val="20"/>
          <w:szCs w:val="20"/>
          <w:lang w:val="hy-AM" w:eastAsia="ru-RU"/>
        </w:rPr>
        <w:t xml:space="preserve">որակավորման և </w:t>
      </w:r>
      <w:r w:rsidRPr="00F566BF">
        <w:rPr>
          <w:rFonts w:ascii="GHEA Grapalat" w:hAnsi="GHEA Grapalat"/>
          <w:sz w:val="20"/>
          <w:szCs w:val="20"/>
          <w:lang w:val="hy-AM" w:eastAsia="ru-RU"/>
        </w:rPr>
        <w:t>պայմանագրի ապահով</w:t>
      </w:r>
      <w:r w:rsidR="00CD31D5" w:rsidRPr="002D4DC4">
        <w:rPr>
          <w:rFonts w:ascii="GHEA Grapalat" w:hAnsi="GHEA Grapalat"/>
          <w:sz w:val="20"/>
          <w:szCs w:val="20"/>
          <w:lang w:val="hy-AM" w:eastAsia="ru-RU"/>
        </w:rPr>
        <w:t>ումների</w:t>
      </w:r>
      <w:r w:rsidRPr="00F566BF">
        <w:rPr>
          <w:rFonts w:ascii="GHEA Grapalat" w:hAnsi="GHEA Grapalat"/>
          <w:sz w:val="20"/>
          <w:szCs w:val="20"/>
          <w:lang w:val="hy-AM" w:eastAsia="ru-RU"/>
        </w:rPr>
        <w:t xml:space="preserve"> փոխարինման դեպքում նաև նոր ապահովում</w:t>
      </w:r>
      <w:r w:rsidR="00CD31D5" w:rsidRPr="002D4DC4">
        <w:rPr>
          <w:rFonts w:ascii="GHEA Grapalat" w:hAnsi="GHEA Grapalat"/>
          <w:sz w:val="20"/>
          <w:szCs w:val="20"/>
          <w:lang w:val="hy-AM" w:eastAsia="ru-RU"/>
        </w:rPr>
        <w:t>ներ</w:t>
      </w:r>
      <w:r w:rsidRPr="00F566BF">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CD51B9">
        <w:rPr>
          <w:rStyle w:val="FootnoteReference"/>
          <w:rFonts w:ascii="GHEA Grapalat" w:hAnsi="GHEA Grapalat"/>
          <w:sz w:val="20"/>
          <w:szCs w:val="20"/>
          <w:lang w:val="hy-AM" w:eastAsia="ru-RU"/>
        </w:rPr>
        <w:footnoteReference w:customMarkFollows="1" w:id="21"/>
        <w:t>25</w:t>
      </w:r>
    </w:p>
    <w:p w14:paraId="77D5677C" w14:textId="77777777" w:rsidR="00E528AD" w:rsidRPr="00CB6DA8" w:rsidRDefault="00E528AD" w:rsidP="00E528AD">
      <w:pPr>
        <w:tabs>
          <w:tab w:val="left" w:pos="1276"/>
        </w:tabs>
        <w:jc w:val="both"/>
        <w:rPr>
          <w:rFonts w:ascii="GHEA Grapalat" w:hAnsi="GHEA Grapalat" w:cs="Sylfaen"/>
          <w:sz w:val="20"/>
          <w:u w:val="single"/>
          <w:lang w:val="hy-AM"/>
        </w:rPr>
      </w:pPr>
    </w:p>
    <w:p w14:paraId="084602A4" w14:textId="57E2D6DB" w:rsidR="007678FA" w:rsidRPr="00F566BF" w:rsidRDefault="007678FA" w:rsidP="008E46AA">
      <w:pPr>
        <w:ind w:firstLine="567"/>
        <w:jc w:val="both"/>
        <w:rPr>
          <w:rFonts w:ascii="GHEA Grapalat" w:hAnsi="GHEA Grapalat"/>
          <w:sz w:val="20"/>
          <w:lang w:val="hy-AM"/>
        </w:rPr>
      </w:pPr>
      <w:r w:rsidRPr="00F566BF">
        <w:rPr>
          <w:rStyle w:val="FootnoteReference"/>
          <w:rFonts w:ascii="GHEA Grapalat" w:hAnsi="GHEA Grapalat"/>
          <w:color w:val="FFFFFF"/>
          <w:sz w:val="20"/>
          <w:szCs w:val="20"/>
          <w:lang w:val="hy-AM" w:eastAsia="ru-RU"/>
        </w:rPr>
        <w:footnoteReference w:id="22"/>
      </w:r>
    </w:p>
    <w:p w14:paraId="00DFFB37"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b/>
          <w:sz w:val="20"/>
          <w:lang w:val="hy-AM"/>
        </w:rPr>
        <w:t>8.</w:t>
      </w:r>
      <w:r w:rsidRPr="00F566BF">
        <w:rPr>
          <w:rFonts w:ascii="GHEA Grapalat" w:hAnsi="GHEA Grapalat" w:cs="Sylfaen"/>
          <w:sz w:val="20"/>
          <w:lang w:val="hy-AM"/>
        </w:rPr>
        <w:t xml:space="preserve"> </w:t>
      </w:r>
      <w:r w:rsidRPr="00F566BF">
        <w:rPr>
          <w:rFonts w:ascii="GHEA Grapalat" w:hAnsi="GHEA Grapalat" w:cs="Sylfaen"/>
          <w:b/>
          <w:sz w:val="20"/>
          <w:lang w:val="nb-NO"/>
        </w:rPr>
        <w:t>ԿՈՂՄԵՐԻ</w:t>
      </w:r>
      <w:r w:rsidRPr="00F566BF">
        <w:rPr>
          <w:rFonts w:ascii="GHEA Grapalat" w:hAnsi="GHEA Grapalat" w:cs="Times Armenian"/>
          <w:b/>
          <w:sz w:val="20"/>
          <w:lang w:val="nb-NO"/>
        </w:rPr>
        <w:t xml:space="preserve"> </w:t>
      </w:r>
      <w:r w:rsidRPr="00F566BF">
        <w:rPr>
          <w:rFonts w:ascii="GHEA Grapalat" w:hAnsi="GHEA Grapalat" w:cs="Sylfaen"/>
          <w:b/>
          <w:sz w:val="20"/>
          <w:lang w:val="nb-NO"/>
        </w:rPr>
        <w:t>ՀԱՍՑԵՆԵՐԸ</w:t>
      </w:r>
      <w:r w:rsidRPr="00F566BF">
        <w:rPr>
          <w:rFonts w:ascii="GHEA Grapalat" w:hAnsi="GHEA Grapalat" w:cs="Times Armenian"/>
          <w:b/>
          <w:sz w:val="20"/>
          <w:lang w:val="nb-NO"/>
        </w:rPr>
        <w:t xml:space="preserve">, </w:t>
      </w:r>
      <w:r w:rsidRPr="00F566BF">
        <w:rPr>
          <w:rFonts w:ascii="GHEA Grapalat" w:hAnsi="GHEA Grapalat" w:cs="Sylfaen"/>
          <w:b/>
          <w:sz w:val="20"/>
          <w:lang w:val="nb-NO"/>
        </w:rPr>
        <w:t>ԲԱՆԿԱՅԻՆ</w:t>
      </w:r>
      <w:r w:rsidRPr="00F566BF">
        <w:rPr>
          <w:rFonts w:ascii="GHEA Grapalat" w:hAnsi="GHEA Grapalat" w:cs="Times Armenian"/>
          <w:b/>
          <w:sz w:val="20"/>
          <w:lang w:val="nb-NO"/>
        </w:rPr>
        <w:t xml:space="preserve"> </w:t>
      </w:r>
      <w:r w:rsidRPr="00F566BF">
        <w:rPr>
          <w:rFonts w:ascii="GHEA Grapalat" w:hAnsi="GHEA Grapalat" w:cs="Sylfaen"/>
          <w:b/>
          <w:sz w:val="20"/>
          <w:lang w:val="nb-NO"/>
        </w:rPr>
        <w:t>ՎԱՎԵՐԱՊԱՅՄԱՆՆԵՐԸ</w:t>
      </w:r>
      <w:r w:rsidRPr="00F566BF">
        <w:rPr>
          <w:rFonts w:ascii="GHEA Grapalat" w:hAnsi="GHEA Grapalat" w:cs="Times Armenian"/>
          <w:b/>
          <w:sz w:val="20"/>
          <w:lang w:val="nb-NO"/>
        </w:rPr>
        <w:t xml:space="preserve"> </w:t>
      </w:r>
      <w:r w:rsidRPr="00F566BF">
        <w:rPr>
          <w:rFonts w:ascii="GHEA Grapalat" w:hAnsi="GHEA Grapalat" w:cs="Sylfaen"/>
          <w:b/>
          <w:sz w:val="20"/>
          <w:lang w:val="nb-NO"/>
        </w:rPr>
        <w:t>ԵՎ</w:t>
      </w:r>
      <w:r w:rsidRPr="00F566BF">
        <w:rPr>
          <w:rFonts w:ascii="GHEA Grapalat" w:hAnsi="GHEA Grapalat" w:cs="Times Armenian"/>
          <w:b/>
          <w:sz w:val="20"/>
          <w:lang w:val="nb-NO"/>
        </w:rPr>
        <w:t xml:space="preserve"> </w:t>
      </w:r>
      <w:r w:rsidRPr="00F566BF">
        <w:rPr>
          <w:rFonts w:ascii="GHEA Grapalat" w:hAnsi="GHEA Grapalat" w:cs="Sylfaen"/>
          <w:b/>
          <w:sz w:val="20"/>
          <w:lang w:val="nb-NO"/>
        </w:rPr>
        <w:t>ՍՏՈՐԱԳՐՈՒԹՅՈՒՆՆԵՐԸ</w:t>
      </w:r>
    </w:p>
    <w:p w14:paraId="2BB511D9" w14:textId="77777777" w:rsidR="007678FA" w:rsidRPr="00F566BF" w:rsidRDefault="007678FA" w:rsidP="007678FA">
      <w:pPr>
        <w:jc w:val="both"/>
        <w:rPr>
          <w:rFonts w:ascii="GHEA Grapalat" w:hAnsi="GHEA Grapalat" w:cs="TimesArmenianPSMT"/>
          <w:sz w:val="18"/>
          <w:szCs w:val="18"/>
          <w:lang w:val="hy-AM"/>
        </w:rPr>
      </w:pPr>
      <w:r w:rsidRPr="00F566BF">
        <w:rPr>
          <w:rFonts w:ascii="GHEA Grapalat" w:hAnsi="GHEA Grapalat"/>
          <w:i/>
          <w:sz w:val="20"/>
          <w:lang w:val="hy-AM" w:eastAsia="zh-CN"/>
        </w:rPr>
        <w:t xml:space="preserve"> </w:t>
      </w:r>
    </w:p>
    <w:p w14:paraId="5C7A7365" w14:textId="77777777" w:rsidR="007678FA" w:rsidRPr="00F566BF"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F566BF" w14:paraId="2CBE2923" w14:textId="77777777" w:rsidTr="00E53C12">
        <w:tc>
          <w:tcPr>
            <w:tcW w:w="4536" w:type="dxa"/>
          </w:tcPr>
          <w:p w14:paraId="60A9CC8F" w14:textId="77777777" w:rsidR="007678FA" w:rsidRPr="00F566BF" w:rsidRDefault="007678FA" w:rsidP="00E53C12">
            <w:pPr>
              <w:jc w:val="center"/>
              <w:rPr>
                <w:rFonts w:ascii="GHEA Grapalat" w:hAnsi="GHEA Grapalat"/>
                <w:b/>
                <w:sz w:val="20"/>
                <w:lang w:val="hy-AM"/>
              </w:rPr>
            </w:pPr>
            <w:r w:rsidRPr="00F566BF">
              <w:rPr>
                <w:rFonts w:ascii="GHEA Grapalat" w:hAnsi="GHEA Grapalat"/>
                <w:b/>
                <w:sz w:val="20"/>
                <w:lang w:val="hy-AM"/>
              </w:rPr>
              <w:t>Պ Ա Տ Վ Ի Ր Ա Տ ՈՒ</w:t>
            </w:r>
          </w:p>
          <w:p w14:paraId="6D196A74" w14:textId="77777777" w:rsidR="007678FA" w:rsidRPr="00F566BF" w:rsidRDefault="007678FA" w:rsidP="00E53C12">
            <w:pPr>
              <w:jc w:val="center"/>
              <w:rPr>
                <w:rFonts w:ascii="GHEA Grapalat" w:hAnsi="GHEA Grapalat"/>
                <w:b/>
                <w:sz w:val="20"/>
                <w:lang w:val="hy-AM"/>
              </w:rPr>
            </w:pPr>
          </w:p>
          <w:p w14:paraId="0315E28C" w14:textId="77777777" w:rsidR="007678FA" w:rsidRPr="00F566BF" w:rsidRDefault="007678FA" w:rsidP="00E53C12">
            <w:pPr>
              <w:rPr>
                <w:rFonts w:ascii="GHEA Grapalat" w:hAnsi="GHEA Grapalat"/>
                <w:sz w:val="20"/>
                <w:lang w:val="hy-AM"/>
              </w:rPr>
            </w:pPr>
          </w:p>
          <w:p w14:paraId="79A0D8D1" w14:textId="77777777" w:rsidR="007678FA" w:rsidRPr="00F566BF" w:rsidRDefault="007678FA" w:rsidP="00E53C12">
            <w:pPr>
              <w:rPr>
                <w:rFonts w:ascii="GHEA Grapalat" w:hAnsi="GHEA Grapalat"/>
                <w:sz w:val="20"/>
                <w:lang w:val="hy-AM"/>
              </w:rPr>
            </w:pPr>
          </w:p>
          <w:p w14:paraId="2AAAC077" w14:textId="77777777" w:rsidR="007678FA" w:rsidRPr="00F566BF" w:rsidRDefault="007678FA" w:rsidP="00E53C12">
            <w:pPr>
              <w:rPr>
                <w:rFonts w:ascii="GHEA Grapalat" w:hAnsi="GHEA Grapalat"/>
                <w:sz w:val="20"/>
                <w:lang w:val="hy-AM"/>
              </w:rPr>
            </w:pPr>
            <w:r w:rsidRPr="00F566BF">
              <w:rPr>
                <w:rFonts w:ascii="GHEA Grapalat" w:hAnsi="GHEA Grapalat"/>
                <w:sz w:val="20"/>
                <w:lang w:val="hy-AM"/>
              </w:rPr>
              <w:t xml:space="preserve">           --------------------------------------------</w:t>
            </w:r>
          </w:p>
          <w:p w14:paraId="73A66D6B" w14:textId="77777777" w:rsidR="007678FA" w:rsidRPr="00F566BF" w:rsidRDefault="007678FA" w:rsidP="00E53C12">
            <w:pPr>
              <w:rPr>
                <w:rFonts w:ascii="GHEA Grapalat" w:hAnsi="GHEA Grapalat"/>
                <w:sz w:val="16"/>
                <w:szCs w:val="16"/>
                <w:lang w:val="pt-BR"/>
              </w:rPr>
            </w:pPr>
            <w:r w:rsidRPr="00F566BF">
              <w:rPr>
                <w:rFonts w:ascii="GHEA Grapalat" w:hAnsi="GHEA Grapalat"/>
                <w:sz w:val="20"/>
                <w:lang w:val="hy-AM"/>
              </w:rPr>
              <w:t xml:space="preserve">                       </w:t>
            </w:r>
            <w:r w:rsidRPr="00F566BF">
              <w:rPr>
                <w:rFonts w:ascii="GHEA Grapalat" w:hAnsi="GHEA Grapalat"/>
                <w:sz w:val="16"/>
                <w:szCs w:val="16"/>
                <w:lang w:val="pt-BR"/>
              </w:rPr>
              <w:t>(ստորագրություն)</w:t>
            </w:r>
          </w:p>
          <w:p w14:paraId="52C09A0E" w14:textId="77777777" w:rsidR="007678FA" w:rsidRPr="00F566BF" w:rsidRDefault="007678FA" w:rsidP="00E53C12">
            <w:pPr>
              <w:rPr>
                <w:rFonts w:ascii="GHEA Grapalat" w:hAnsi="GHEA Grapalat"/>
                <w:sz w:val="16"/>
                <w:szCs w:val="16"/>
                <w:lang w:val="pt-BR"/>
              </w:rPr>
            </w:pPr>
            <w:r w:rsidRPr="00F566BF">
              <w:rPr>
                <w:rFonts w:ascii="GHEA Grapalat" w:hAnsi="GHEA Grapalat"/>
                <w:sz w:val="16"/>
                <w:szCs w:val="16"/>
                <w:lang w:val="pt-BR"/>
              </w:rPr>
              <w:t xml:space="preserve">                                  </w:t>
            </w:r>
          </w:p>
          <w:p w14:paraId="41E2F26A" w14:textId="77777777" w:rsidR="007678FA" w:rsidRPr="00F566BF" w:rsidRDefault="007678FA" w:rsidP="00E53C12">
            <w:pPr>
              <w:rPr>
                <w:rFonts w:ascii="GHEA Grapalat" w:hAnsi="GHEA Grapalat"/>
                <w:sz w:val="16"/>
                <w:szCs w:val="16"/>
                <w:lang w:val="pt-BR"/>
              </w:rPr>
            </w:pPr>
            <w:r w:rsidRPr="00F566BF">
              <w:rPr>
                <w:rFonts w:ascii="GHEA Grapalat" w:hAnsi="GHEA Grapalat"/>
                <w:sz w:val="16"/>
                <w:szCs w:val="16"/>
                <w:lang w:val="pt-BR"/>
              </w:rPr>
              <w:t xml:space="preserve">                                         Կ.Տ.</w:t>
            </w:r>
          </w:p>
          <w:p w14:paraId="3A7A927E" w14:textId="77777777" w:rsidR="007678FA" w:rsidRPr="00F566BF" w:rsidRDefault="007678FA" w:rsidP="00E53C12">
            <w:pPr>
              <w:rPr>
                <w:rFonts w:ascii="GHEA Grapalat" w:hAnsi="GHEA Grapalat"/>
                <w:sz w:val="20"/>
                <w:lang w:val="pt-BR"/>
              </w:rPr>
            </w:pPr>
          </w:p>
          <w:p w14:paraId="0B52B847" w14:textId="77777777" w:rsidR="007678FA" w:rsidRPr="00F566BF" w:rsidRDefault="007678FA" w:rsidP="00E53C12">
            <w:pPr>
              <w:rPr>
                <w:rFonts w:ascii="GHEA Grapalat" w:hAnsi="GHEA Grapalat"/>
                <w:sz w:val="20"/>
                <w:lang w:val="pt-BR"/>
              </w:rPr>
            </w:pPr>
          </w:p>
        </w:tc>
        <w:tc>
          <w:tcPr>
            <w:tcW w:w="4111" w:type="dxa"/>
          </w:tcPr>
          <w:p w14:paraId="7F7440B9" w14:textId="77777777" w:rsidR="007678FA" w:rsidRPr="00F566BF" w:rsidRDefault="007678FA" w:rsidP="00E53C12">
            <w:pPr>
              <w:spacing w:line="360" w:lineRule="auto"/>
              <w:jc w:val="center"/>
              <w:rPr>
                <w:rFonts w:ascii="GHEA Grapalat" w:hAnsi="GHEA Grapalat"/>
                <w:b/>
                <w:sz w:val="20"/>
                <w:lang w:val="nb-NO"/>
              </w:rPr>
            </w:pPr>
            <w:r w:rsidRPr="00F566BF">
              <w:rPr>
                <w:rFonts w:ascii="GHEA Grapalat" w:hAnsi="GHEA Grapalat"/>
                <w:b/>
                <w:sz w:val="20"/>
                <w:lang w:val="nb-NO"/>
              </w:rPr>
              <w:t>Կ Ա Տ Ա Ր Ո Ղ</w:t>
            </w:r>
          </w:p>
          <w:p w14:paraId="29E3FD9B" w14:textId="77777777" w:rsidR="007678FA" w:rsidRPr="00F566BF" w:rsidRDefault="007678FA" w:rsidP="00E53C12">
            <w:pPr>
              <w:spacing w:line="360" w:lineRule="auto"/>
              <w:jc w:val="center"/>
              <w:rPr>
                <w:rFonts w:ascii="GHEA Grapalat" w:hAnsi="GHEA Grapalat"/>
                <w:b/>
                <w:sz w:val="20"/>
                <w:lang w:val="nb-NO"/>
              </w:rPr>
            </w:pPr>
          </w:p>
          <w:p w14:paraId="2A84FBA7" w14:textId="77777777" w:rsidR="007678FA" w:rsidRPr="00F566BF" w:rsidRDefault="007678FA" w:rsidP="00E53C12">
            <w:pPr>
              <w:rPr>
                <w:rFonts w:ascii="GHEA Grapalat" w:hAnsi="GHEA Grapalat"/>
                <w:sz w:val="20"/>
                <w:lang w:val="pt-BR"/>
              </w:rPr>
            </w:pPr>
            <w:r w:rsidRPr="00F566BF">
              <w:rPr>
                <w:rFonts w:ascii="GHEA Grapalat" w:hAnsi="GHEA Grapalat"/>
                <w:sz w:val="20"/>
                <w:lang w:val="pt-BR"/>
              </w:rPr>
              <w:t xml:space="preserve">       </w:t>
            </w:r>
          </w:p>
          <w:p w14:paraId="4AB6EF10" w14:textId="77777777" w:rsidR="007678FA" w:rsidRPr="00F566BF" w:rsidRDefault="007678FA" w:rsidP="00E53C12">
            <w:pPr>
              <w:rPr>
                <w:rFonts w:ascii="GHEA Grapalat" w:hAnsi="GHEA Grapalat"/>
                <w:sz w:val="20"/>
                <w:lang w:val="pt-BR"/>
              </w:rPr>
            </w:pPr>
            <w:r w:rsidRPr="00F566BF">
              <w:rPr>
                <w:rFonts w:ascii="GHEA Grapalat" w:hAnsi="GHEA Grapalat"/>
                <w:sz w:val="20"/>
                <w:lang w:val="pt-BR"/>
              </w:rPr>
              <w:t xml:space="preserve">         --------------------------------------------</w:t>
            </w:r>
          </w:p>
          <w:p w14:paraId="66FE17E5" w14:textId="77777777" w:rsidR="007678FA" w:rsidRPr="00F566BF" w:rsidRDefault="007678FA" w:rsidP="00E53C12">
            <w:pPr>
              <w:rPr>
                <w:rFonts w:ascii="GHEA Grapalat" w:hAnsi="GHEA Grapalat"/>
                <w:sz w:val="16"/>
                <w:szCs w:val="16"/>
                <w:lang w:val="pt-BR"/>
              </w:rPr>
            </w:pPr>
            <w:r w:rsidRPr="00F566BF">
              <w:rPr>
                <w:rFonts w:ascii="GHEA Grapalat" w:hAnsi="GHEA Grapalat"/>
                <w:sz w:val="20"/>
                <w:lang w:val="pt-BR"/>
              </w:rPr>
              <w:t xml:space="preserve">                       </w:t>
            </w:r>
            <w:r w:rsidRPr="00F566BF">
              <w:rPr>
                <w:rFonts w:ascii="GHEA Grapalat" w:hAnsi="GHEA Grapalat"/>
                <w:sz w:val="16"/>
                <w:szCs w:val="16"/>
                <w:lang w:val="pt-BR"/>
              </w:rPr>
              <w:t>(ստորագրություն)</w:t>
            </w:r>
          </w:p>
          <w:p w14:paraId="3CE7994A" w14:textId="77777777" w:rsidR="007678FA" w:rsidRPr="00F566BF" w:rsidRDefault="007678FA" w:rsidP="00E53C12">
            <w:pPr>
              <w:rPr>
                <w:rFonts w:ascii="GHEA Grapalat" w:hAnsi="GHEA Grapalat"/>
                <w:sz w:val="16"/>
                <w:szCs w:val="16"/>
                <w:lang w:val="pt-BR"/>
              </w:rPr>
            </w:pPr>
            <w:r w:rsidRPr="00F566BF">
              <w:rPr>
                <w:rFonts w:ascii="GHEA Grapalat" w:hAnsi="GHEA Grapalat"/>
                <w:sz w:val="16"/>
                <w:szCs w:val="16"/>
                <w:lang w:val="pt-BR"/>
              </w:rPr>
              <w:t xml:space="preserve">                                  </w:t>
            </w:r>
          </w:p>
          <w:p w14:paraId="1BF07158" w14:textId="77777777" w:rsidR="007678FA" w:rsidRPr="00F566BF" w:rsidRDefault="007678FA" w:rsidP="00E53C12">
            <w:pPr>
              <w:rPr>
                <w:rFonts w:ascii="GHEA Grapalat" w:hAnsi="GHEA Grapalat"/>
                <w:sz w:val="16"/>
                <w:szCs w:val="16"/>
                <w:lang w:val="pt-BR"/>
              </w:rPr>
            </w:pPr>
            <w:r w:rsidRPr="00F566BF">
              <w:rPr>
                <w:rFonts w:ascii="GHEA Grapalat" w:hAnsi="GHEA Grapalat"/>
                <w:sz w:val="16"/>
                <w:szCs w:val="16"/>
                <w:lang w:val="pt-BR"/>
              </w:rPr>
              <w:t xml:space="preserve">                                        Կ.Տ.</w:t>
            </w:r>
          </w:p>
          <w:p w14:paraId="7238FF0E" w14:textId="77777777" w:rsidR="007678FA" w:rsidRPr="00F566BF" w:rsidRDefault="007678FA" w:rsidP="00E53C12">
            <w:pPr>
              <w:rPr>
                <w:rFonts w:ascii="GHEA Grapalat" w:hAnsi="GHEA Grapalat"/>
                <w:sz w:val="20"/>
                <w:lang w:val="pt-BR"/>
              </w:rPr>
            </w:pPr>
          </w:p>
          <w:p w14:paraId="0F9D9DDF" w14:textId="77777777" w:rsidR="007678FA" w:rsidRPr="00F566BF" w:rsidRDefault="007678FA" w:rsidP="00E53C12">
            <w:pPr>
              <w:spacing w:line="360" w:lineRule="auto"/>
              <w:jc w:val="center"/>
              <w:rPr>
                <w:rFonts w:ascii="GHEA Grapalat" w:hAnsi="GHEA Grapalat"/>
                <w:b/>
                <w:sz w:val="20"/>
                <w:lang w:val="nb-NO"/>
              </w:rPr>
            </w:pPr>
          </w:p>
        </w:tc>
      </w:tr>
    </w:tbl>
    <w:p w14:paraId="163CF53D" w14:textId="77777777" w:rsidR="007678FA" w:rsidRPr="00F566BF" w:rsidRDefault="007678FA" w:rsidP="007678FA">
      <w:pPr>
        <w:ind w:firstLine="709"/>
        <w:jc w:val="center"/>
        <w:rPr>
          <w:rFonts w:ascii="GHEA Grapalat" w:hAnsi="GHEA Grapalat"/>
          <w:b/>
          <w:sz w:val="20"/>
          <w:lang w:val="nb-NO"/>
        </w:rPr>
      </w:pPr>
    </w:p>
    <w:p w14:paraId="3B98F09D" w14:textId="77777777" w:rsidR="007678FA" w:rsidRPr="00F566BF" w:rsidRDefault="007678FA" w:rsidP="007678FA">
      <w:pPr>
        <w:ind w:firstLine="709"/>
        <w:rPr>
          <w:rFonts w:ascii="GHEA Grapalat" w:hAnsi="GHEA Grapalat" w:cs="Sylfaen"/>
          <w:i/>
          <w:sz w:val="20"/>
          <w:szCs w:val="20"/>
          <w:lang w:val="nb-NO"/>
        </w:rPr>
      </w:pPr>
      <w:r w:rsidRPr="00F566BF">
        <w:rPr>
          <w:rFonts w:ascii="GHEA Grapalat" w:hAnsi="GHEA Grapalat" w:cs="Sylfaen"/>
          <w:i/>
          <w:sz w:val="20"/>
          <w:szCs w:val="20"/>
          <w:lang w:val="pt-BR"/>
        </w:rPr>
        <w:lastRenderedPageBreak/>
        <w:t>Անհրաժեշտության</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դեպքում</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պայմանագրում</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կարող</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են</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ներառվել</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ՀՀ</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օրենսդրությանը</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չհակասող</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դրույթներ</w:t>
      </w:r>
      <w:r w:rsidRPr="00F566BF">
        <w:rPr>
          <w:rFonts w:ascii="GHEA Grapalat" w:hAnsi="GHEA Grapalat" w:cs="Sylfaen"/>
          <w:i/>
          <w:sz w:val="20"/>
          <w:szCs w:val="20"/>
          <w:lang w:val="nb-NO"/>
        </w:rPr>
        <w:t>։</w:t>
      </w:r>
    </w:p>
    <w:p w14:paraId="75538D80" w14:textId="77777777" w:rsidR="007678FA" w:rsidRPr="00F566BF"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F566BF" w:rsidRDefault="007678FA" w:rsidP="007678FA">
      <w:pPr>
        <w:rPr>
          <w:rFonts w:ascii="GHEA Grapalat" w:hAnsi="GHEA Grapalat"/>
          <w:sz w:val="20"/>
          <w:szCs w:val="20"/>
          <w:lang w:val="hy-AM"/>
        </w:rPr>
      </w:pPr>
    </w:p>
    <w:p w14:paraId="3B260FBF"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br w:type="page"/>
      </w:r>
      <w:r w:rsidRPr="00F566BF">
        <w:rPr>
          <w:rFonts w:ascii="GHEA Grapalat" w:hAnsi="GHEA Grapalat"/>
          <w:i/>
          <w:sz w:val="18"/>
          <w:lang w:val="hy-AM"/>
        </w:rPr>
        <w:lastRenderedPageBreak/>
        <w:t>Հավելված N 1</w:t>
      </w:r>
    </w:p>
    <w:p w14:paraId="3E36D6B9"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58D843DC"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7BB021CA" w14:textId="77777777" w:rsidR="007678FA" w:rsidRPr="00F566BF" w:rsidRDefault="007678FA" w:rsidP="007678FA">
      <w:pPr>
        <w:jc w:val="center"/>
        <w:rPr>
          <w:rFonts w:ascii="GHEA Grapalat" w:hAnsi="GHEA Grapalat"/>
          <w:sz w:val="18"/>
          <w:lang w:val="hy-AM"/>
        </w:rPr>
      </w:pPr>
    </w:p>
    <w:p w14:paraId="2F0D3E8A" w14:textId="77777777" w:rsidR="007678FA" w:rsidRPr="00F566BF" w:rsidRDefault="007678FA" w:rsidP="007678FA">
      <w:pPr>
        <w:jc w:val="center"/>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77777777" w:rsidR="007678FA" w:rsidRPr="00F566BF" w:rsidRDefault="007678FA" w:rsidP="007678F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0"/>
        <w:gridCol w:w="1317"/>
        <w:gridCol w:w="1420"/>
        <w:gridCol w:w="844"/>
        <w:gridCol w:w="979"/>
        <w:gridCol w:w="979"/>
        <w:gridCol w:w="1313"/>
        <w:gridCol w:w="1904"/>
      </w:tblGrid>
      <w:tr w:rsidR="007678FA" w:rsidRPr="00F566BF" w14:paraId="2B10E770" w14:textId="77777777" w:rsidTr="000315C9">
        <w:tc>
          <w:tcPr>
            <w:tcW w:w="10006" w:type="dxa"/>
            <w:gridSpan w:val="8"/>
          </w:tcPr>
          <w:p w14:paraId="43443779" w14:textId="77777777" w:rsidR="007678FA" w:rsidRPr="00F566BF" w:rsidRDefault="007678FA" w:rsidP="00E53C12">
            <w:pPr>
              <w:jc w:val="center"/>
              <w:rPr>
                <w:rFonts w:ascii="GHEA Grapalat" w:hAnsi="GHEA Grapalat"/>
                <w:sz w:val="18"/>
              </w:rPr>
            </w:pPr>
            <w:r w:rsidRPr="00F566BF">
              <w:rPr>
                <w:rFonts w:ascii="GHEA Grapalat" w:hAnsi="GHEA Grapalat"/>
                <w:sz w:val="18"/>
              </w:rPr>
              <w:t>Ծառայության</w:t>
            </w:r>
          </w:p>
        </w:tc>
      </w:tr>
      <w:tr w:rsidR="007678FA" w:rsidRPr="00F566BF" w14:paraId="591AED89" w14:textId="77777777" w:rsidTr="000315C9">
        <w:trPr>
          <w:trHeight w:val="219"/>
        </w:trPr>
        <w:tc>
          <w:tcPr>
            <w:tcW w:w="1250" w:type="dxa"/>
            <w:vMerge w:val="restart"/>
            <w:vAlign w:val="center"/>
          </w:tcPr>
          <w:p w14:paraId="428B7C4B" w14:textId="77777777" w:rsidR="007678FA" w:rsidRPr="00F566BF" w:rsidRDefault="007678FA" w:rsidP="00E53C12">
            <w:pPr>
              <w:jc w:val="center"/>
              <w:rPr>
                <w:rFonts w:ascii="GHEA Grapalat" w:hAnsi="GHEA Grapalat"/>
                <w:sz w:val="18"/>
              </w:rPr>
            </w:pPr>
            <w:r w:rsidRPr="00F566BF">
              <w:rPr>
                <w:rFonts w:ascii="GHEA Grapalat" w:hAnsi="GHEA Grapalat"/>
                <w:sz w:val="18"/>
              </w:rPr>
              <w:t>հրավերով նախատեսված չափաբաժնի համարը</w:t>
            </w:r>
          </w:p>
        </w:tc>
        <w:tc>
          <w:tcPr>
            <w:tcW w:w="1317" w:type="dxa"/>
            <w:vMerge w:val="restart"/>
            <w:vAlign w:val="center"/>
          </w:tcPr>
          <w:p w14:paraId="7C2C2375" w14:textId="77777777" w:rsidR="007678FA" w:rsidRPr="00F566BF" w:rsidRDefault="007678FA" w:rsidP="00E53C12">
            <w:pPr>
              <w:jc w:val="center"/>
              <w:rPr>
                <w:rFonts w:ascii="GHEA Grapalat" w:hAnsi="GHEA Grapalat"/>
                <w:sz w:val="18"/>
              </w:rPr>
            </w:pPr>
            <w:r w:rsidRPr="00F566BF">
              <w:rPr>
                <w:rFonts w:ascii="GHEA Grapalat" w:hAnsi="GHEA Grapalat"/>
                <w:sz w:val="18"/>
              </w:rPr>
              <w:t>գնումների պլանով նախատեսված միջանցիկ ծածկագիրը` ըստ ԳՄԱ դասակարգման (CPV)</w:t>
            </w:r>
          </w:p>
        </w:tc>
        <w:tc>
          <w:tcPr>
            <w:tcW w:w="1420" w:type="dxa"/>
            <w:vMerge w:val="restart"/>
            <w:vAlign w:val="center"/>
          </w:tcPr>
          <w:p w14:paraId="44593404" w14:textId="77777777" w:rsidR="007678FA" w:rsidRPr="00F566BF" w:rsidRDefault="007678FA" w:rsidP="00E53C12">
            <w:pPr>
              <w:jc w:val="center"/>
              <w:rPr>
                <w:rFonts w:ascii="GHEA Grapalat" w:hAnsi="GHEA Grapalat"/>
                <w:sz w:val="18"/>
              </w:rPr>
            </w:pPr>
            <w:r w:rsidRPr="00F566BF">
              <w:rPr>
                <w:rFonts w:ascii="GHEA Grapalat" w:hAnsi="GHEA Grapalat"/>
                <w:sz w:val="18"/>
              </w:rPr>
              <w:t>տեխնիկական բնութագիրը</w:t>
            </w:r>
          </w:p>
        </w:tc>
        <w:tc>
          <w:tcPr>
            <w:tcW w:w="844" w:type="dxa"/>
            <w:vMerge w:val="restart"/>
            <w:vAlign w:val="center"/>
          </w:tcPr>
          <w:p w14:paraId="2D2D68AD" w14:textId="77777777" w:rsidR="007678FA" w:rsidRPr="00F566BF" w:rsidRDefault="007678FA" w:rsidP="00E53C12">
            <w:pPr>
              <w:jc w:val="center"/>
              <w:rPr>
                <w:rFonts w:ascii="GHEA Grapalat" w:hAnsi="GHEA Grapalat"/>
                <w:sz w:val="18"/>
              </w:rPr>
            </w:pPr>
            <w:r w:rsidRPr="00F566BF">
              <w:rPr>
                <w:rFonts w:ascii="GHEA Grapalat" w:hAnsi="GHEA Grapalat"/>
                <w:sz w:val="18"/>
              </w:rPr>
              <w:t>չափման միավորը</w:t>
            </w:r>
          </w:p>
        </w:tc>
        <w:tc>
          <w:tcPr>
            <w:tcW w:w="979" w:type="dxa"/>
            <w:vMerge w:val="restart"/>
            <w:vAlign w:val="center"/>
          </w:tcPr>
          <w:p w14:paraId="42158BEA" w14:textId="77777777" w:rsidR="007678FA" w:rsidRPr="00F566BF" w:rsidRDefault="007678FA" w:rsidP="00E53C12">
            <w:pPr>
              <w:jc w:val="center"/>
              <w:rPr>
                <w:rFonts w:ascii="GHEA Grapalat" w:hAnsi="GHEA Grapalat"/>
                <w:sz w:val="18"/>
              </w:rPr>
            </w:pPr>
            <w:r w:rsidRPr="00F566BF">
              <w:rPr>
                <w:rFonts w:ascii="GHEA Grapalat" w:hAnsi="GHEA Grapalat"/>
                <w:sz w:val="18"/>
              </w:rPr>
              <w:t>ընդհանուր գինը/ՀՀ դրամ</w:t>
            </w:r>
          </w:p>
        </w:tc>
        <w:tc>
          <w:tcPr>
            <w:tcW w:w="979" w:type="dxa"/>
            <w:vMerge w:val="restart"/>
            <w:vAlign w:val="center"/>
          </w:tcPr>
          <w:p w14:paraId="4FA56C65" w14:textId="77777777" w:rsidR="007678FA" w:rsidRPr="00F566BF" w:rsidRDefault="007678FA" w:rsidP="00E53C12">
            <w:pPr>
              <w:jc w:val="center"/>
              <w:rPr>
                <w:rFonts w:ascii="GHEA Grapalat" w:hAnsi="GHEA Grapalat"/>
                <w:sz w:val="18"/>
              </w:rPr>
            </w:pPr>
            <w:r w:rsidRPr="00F566BF">
              <w:rPr>
                <w:rFonts w:ascii="GHEA Grapalat" w:hAnsi="GHEA Grapalat"/>
                <w:sz w:val="18"/>
              </w:rPr>
              <w:t>ընդհանուր քանակը</w:t>
            </w:r>
          </w:p>
        </w:tc>
        <w:tc>
          <w:tcPr>
            <w:tcW w:w="3217" w:type="dxa"/>
            <w:gridSpan w:val="2"/>
            <w:vAlign w:val="center"/>
          </w:tcPr>
          <w:p w14:paraId="183C371C" w14:textId="77777777" w:rsidR="007678FA" w:rsidRPr="00F566BF" w:rsidRDefault="007678FA" w:rsidP="00E53C12">
            <w:pPr>
              <w:jc w:val="center"/>
              <w:rPr>
                <w:rFonts w:ascii="GHEA Grapalat" w:hAnsi="GHEA Grapalat"/>
                <w:sz w:val="18"/>
              </w:rPr>
            </w:pPr>
            <w:r w:rsidRPr="00F566BF">
              <w:rPr>
                <w:rFonts w:ascii="GHEA Grapalat" w:hAnsi="GHEA Grapalat"/>
                <w:sz w:val="18"/>
              </w:rPr>
              <w:t>մատուցման</w:t>
            </w:r>
          </w:p>
        </w:tc>
      </w:tr>
      <w:tr w:rsidR="007678FA" w:rsidRPr="00F566BF" w14:paraId="55772FF4" w14:textId="77777777" w:rsidTr="000315C9">
        <w:trPr>
          <w:trHeight w:val="445"/>
        </w:trPr>
        <w:tc>
          <w:tcPr>
            <w:tcW w:w="1250" w:type="dxa"/>
            <w:vMerge/>
            <w:vAlign w:val="center"/>
          </w:tcPr>
          <w:p w14:paraId="79177BBB" w14:textId="77777777" w:rsidR="007678FA" w:rsidRPr="00F566BF" w:rsidRDefault="007678FA" w:rsidP="00E53C12">
            <w:pPr>
              <w:jc w:val="center"/>
              <w:rPr>
                <w:rFonts w:ascii="GHEA Grapalat" w:hAnsi="GHEA Grapalat"/>
                <w:sz w:val="18"/>
              </w:rPr>
            </w:pPr>
          </w:p>
        </w:tc>
        <w:tc>
          <w:tcPr>
            <w:tcW w:w="1317" w:type="dxa"/>
            <w:vMerge/>
            <w:vAlign w:val="center"/>
          </w:tcPr>
          <w:p w14:paraId="14F2A268" w14:textId="77777777" w:rsidR="007678FA" w:rsidRPr="00F566BF" w:rsidRDefault="007678FA" w:rsidP="00E53C12">
            <w:pPr>
              <w:jc w:val="center"/>
              <w:rPr>
                <w:rFonts w:ascii="GHEA Grapalat" w:hAnsi="GHEA Grapalat"/>
                <w:sz w:val="18"/>
              </w:rPr>
            </w:pPr>
          </w:p>
        </w:tc>
        <w:tc>
          <w:tcPr>
            <w:tcW w:w="1420" w:type="dxa"/>
            <w:vMerge/>
            <w:vAlign w:val="center"/>
          </w:tcPr>
          <w:p w14:paraId="3B4D31CB" w14:textId="77777777" w:rsidR="007678FA" w:rsidRPr="00F566BF" w:rsidRDefault="007678FA" w:rsidP="00E53C12">
            <w:pPr>
              <w:jc w:val="center"/>
              <w:rPr>
                <w:rFonts w:ascii="GHEA Grapalat" w:hAnsi="GHEA Grapalat"/>
                <w:sz w:val="18"/>
              </w:rPr>
            </w:pPr>
          </w:p>
        </w:tc>
        <w:tc>
          <w:tcPr>
            <w:tcW w:w="844" w:type="dxa"/>
            <w:vMerge/>
            <w:vAlign w:val="center"/>
          </w:tcPr>
          <w:p w14:paraId="1B7C1390" w14:textId="77777777" w:rsidR="007678FA" w:rsidRPr="00F566BF" w:rsidRDefault="007678FA" w:rsidP="00E53C12">
            <w:pPr>
              <w:jc w:val="center"/>
              <w:rPr>
                <w:rFonts w:ascii="GHEA Grapalat" w:hAnsi="GHEA Grapalat"/>
                <w:sz w:val="18"/>
              </w:rPr>
            </w:pPr>
          </w:p>
        </w:tc>
        <w:tc>
          <w:tcPr>
            <w:tcW w:w="979" w:type="dxa"/>
            <w:vMerge/>
            <w:vAlign w:val="center"/>
          </w:tcPr>
          <w:p w14:paraId="0207347D" w14:textId="77777777" w:rsidR="007678FA" w:rsidRPr="00F566BF" w:rsidRDefault="007678FA" w:rsidP="00E53C12">
            <w:pPr>
              <w:jc w:val="center"/>
              <w:rPr>
                <w:rFonts w:ascii="GHEA Grapalat" w:hAnsi="GHEA Grapalat"/>
                <w:sz w:val="18"/>
              </w:rPr>
            </w:pPr>
          </w:p>
        </w:tc>
        <w:tc>
          <w:tcPr>
            <w:tcW w:w="979" w:type="dxa"/>
            <w:vMerge/>
            <w:vAlign w:val="center"/>
          </w:tcPr>
          <w:p w14:paraId="69754339" w14:textId="77777777" w:rsidR="007678FA" w:rsidRPr="00F566BF" w:rsidRDefault="007678FA" w:rsidP="00E53C12">
            <w:pPr>
              <w:jc w:val="center"/>
              <w:rPr>
                <w:rFonts w:ascii="GHEA Grapalat" w:hAnsi="GHEA Grapalat"/>
                <w:sz w:val="18"/>
              </w:rPr>
            </w:pPr>
          </w:p>
        </w:tc>
        <w:tc>
          <w:tcPr>
            <w:tcW w:w="1313" w:type="dxa"/>
            <w:vAlign w:val="center"/>
          </w:tcPr>
          <w:p w14:paraId="52A0DB2B" w14:textId="77777777" w:rsidR="007678FA" w:rsidRPr="00F566BF" w:rsidRDefault="007678FA" w:rsidP="00E53C12">
            <w:pPr>
              <w:jc w:val="center"/>
              <w:rPr>
                <w:rFonts w:ascii="GHEA Grapalat" w:hAnsi="GHEA Grapalat"/>
                <w:sz w:val="18"/>
              </w:rPr>
            </w:pPr>
            <w:r w:rsidRPr="00F566BF">
              <w:rPr>
                <w:rFonts w:ascii="GHEA Grapalat" w:hAnsi="GHEA Grapalat"/>
                <w:sz w:val="18"/>
              </w:rPr>
              <w:t>հասցեն</w:t>
            </w:r>
          </w:p>
        </w:tc>
        <w:tc>
          <w:tcPr>
            <w:tcW w:w="1904" w:type="dxa"/>
            <w:vAlign w:val="center"/>
          </w:tcPr>
          <w:p w14:paraId="0004DBF7" w14:textId="77777777" w:rsidR="007678FA" w:rsidRPr="00F566BF" w:rsidRDefault="007678FA" w:rsidP="00E53C12">
            <w:pPr>
              <w:jc w:val="center"/>
              <w:rPr>
                <w:rFonts w:ascii="GHEA Grapalat" w:hAnsi="GHEA Grapalat"/>
                <w:sz w:val="18"/>
              </w:rPr>
            </w:pPr>
            <w:r w:rsidRPr="00F566BF">
              <w:rPr>
                <w:rFonts w:ascii="GHEA Grapalat" w:hAnsi="GHEA Grapalat"/>
                <w:sz w:val="18"/>
              </w:rPr>
              <w:t>Ժամկետը**</w:t>
            </w:r>
          </w:p>
        </w:tc>
      </w:tr>
      <w:tr w:rsidR="000315C9" w:rsidRPr="00F566BF" w14:paraId="5865D235" w14:textId="77777777" w:rsidTr="000315C9">
        <w:trPr>
          <w:trHeight w:val="246"/>
        </w:trPr>
        <w:tc>
          <w:tcPr>
            <w:tcW w:w="1250" w:type="dxa"/>
          </w:tcPr>
          <w:p w14:paraId="58777756" w14:textId="77777777" w:rsidR="000315C9" w:rsidRPr="00F566BF" w:rsidRDefault="000315C9" w:rsidP="000315C9">
            <w:pPr>
              <w:jc w:val="center"/>
              <w:rPr>
                <w:rFonts w:ascii="GHEA Grapalat" w:hAnsi="GHEA Grapalat"/>
                <w:sz w:val="20"/>
              </w:rPr>
            </w:pPr>
          </w:p>
        </w:tc>
        <w:tc>
          <w:tcPr>
            <w:tcW w:w="1317" w:type="dxa"/>
          </w:tcPr>
          <w:p w14:paraId="7A2A01D2" w14:textId="55EA3DE6" w:rsidR="000315C9" w:rsidRPr="00F566BF" w:rsidRDefault="000315C9" w:rsidP="00E248B9">
            <w:pPr>
              <w:jc w:val="center"/>
              <w:rPr>
                <w:rFonts w:ascii="GHEA Grapalat" w:hAnsi="GHEA Grapalat"/>
                <w:sz w:val="20"/>
              </w:rPr>
            </w:pPr>
            <w:r w:rsidRPr="00B83DE8">
              <w:rPr>
                <w:rFonts w:ascii="GHEA Grapalat" w:hAnsi="GHEA Grapalat"/>
                <w:sz w:val="18"/>
                <w:szCs w:val="18"/>
              </w:rPr>
              <w:t>66511140/</w:t>
            </w:r>
            <w:r w:rsidR="00B83DE8" w:rsidRPr="00B83DE8">
              <w:rPr>
                <w:rFonts w:ascii="GHEA Grapalat" w:hAnsi="GHEA Grapalat"/>
                <w:sz w:val="18"/>
                <w:szCs w:val="18"/>
              </w:rPr>
              <w:t>50</w:t>
            </w:r>
            <w:r w:rsidR="00E248B9">
              <w:rPr>
                <w:rFonts w:ascii="GHEA Grapalat" w:hAnsi="GHEA Grapalat"/>
                <w:sz w:val="18"/>
                <w:szCs w:val="18"/>
              </w:rPr>
              <w:t>2</w:t>
            </w:r>
          </w:p>
        </w:tc>
        <w:tc>
          <w:tcPr>
            <w:tcW w:w="1420" w:type="dxa"/>
          </w:tcPr>
          <w:p w14:paraId="3894BE7D" w14:textId="434587D6" w:rsidR="000315C9" w:rsidRPr="00F566BF" w:rsidRDefault="000315C9" w:rsidP="000315C9">
            <w:pPr>
              <w:jc w:val="center"/>
              <w:rPr>
                <w:rFonts w:ascii="GHEA Grapalat" w:hAnsi="GHEA Grapalat"/>
                <w:sz w:val="20"/>
              </w:rPr>
            </w:pPr>
            <w:r>
              <w:rPr>
                <w:rFonts w:ascii="GHEA Grapalat" w:hAnsi="GHEA Grapalat"/>
                <w:sz w:val="18"/>
                <w:szCs w:val="18"/>
              </w:rPr>
              <w:t>***</w:t>
            </w:r>
            <w:r w:rsidRPr="00DF571B">
              <w:rPr>
                <w:rFonts w:ascii="GHEA Grapalat" w:hAnsi="GHEA Grapalat"/>
                <w:sz w:val="18"/>
                <w:szCs w:val="18"/>
              </w:rPr>
              <w:t>տեխնիկական բնութագիրը</w:t>
            </w:r>
            <w:r>
              <w:rPr>
                <w:rFonts w:ascii="GHEA Grapalat" w:hAnsi="GHEA Grapalat"/>
                <w:sz w:val="18"/>
                <w:szCs w:val="18"/>
              </w:rPr>
              <w:t xml:space="preserve"> կցվում է</w:t>
            </w:r>
          </w:p>
        </w:tc>
        <w:tc>
          <w:tcPr>
            <w:tcW w:w="844" w:type="dxa"/>
          </w:tcPr>
          <w:p w14:paraId="3D5C9C26" w14:textId="5D79002C" w:rsidR="000315C9" w:rsidRPr="00F566BF" w:rsidRDefault="000315C9" w:rsidP="000315C9">
            <w:pPr>
              <w:jc w:val="center"/>
              <w:rPr>
                <w:rFonts w:ascii="GHEA Grapalat" w:hAnsi="GHEA Grapalat"/>
                <w:sz w:val="20"/>
              </w:rPr>
            </w:pPr>
            <w:r w:rsidRPr="00DF571B">
              <w:rPr>
                <w:rFonts w:ascii="GHEA Grapalat" w:hAnsi="GHEA Grapalat"/>
                <w:sz w:val="18"/>
                <w:szCs w:val="18"/>
              </w:rPr>
              <w:t>դրամ</w:t>
            </w:r>
          </w:p>
        </w:tc>
        <w:tc>
          <w:tcPr>
            <w:tcW w:w="979" w:type="dxa"/>
          </w:tcPr>
          <w:p w14:paraId="24DF365F" w14:textId="77777777" w:rsidR="000315C9" w:rsidRPr="00F566BF" w:rsidRDefault="000315C9" w:rsidP="000315C9">
            <w:pPr>
              <w:jc w:val="center"/>
              <w:rPr>
                <w:rFonts w:ascii="GHEA Grapalat" w:hAnsi="GHEA Grapalat"/>
                <w:sz w:val="20"/>
              </w:rPr>
            </w:pPr>
          </w:p>
        </w:tc>
        <w:tc>
          <w:tcPr>
            <w:tcW w:w="979" w:type="dxa"/>
          </w:tcPr>
          <w:p w14:paraId="2235A8D0" w14:textId="06087340" w:rsidR="000315C9" w:rsidRPr="00F566BF" w:rsidRDefault="000315C9" w:rsidP="000315C9">
            <w:pPr>
              <w:jc w:val="center"/>
              <w:rPr>
                <w:rFonts w:ascii="GHEA Grapalat" w:hAnsi="GHEA Grapalat"/>
                <w:sz w:val="20"/>
              </w:rPr>
            </w:pPr>
            <w:r w:rsidRPr="00DF571B">
              <w:rPr>
                <w:rFonts w:ascii="GHEA Grapalat" w:hAnsi="GHEA Grapalat"/>
                <w:sz w:val="18"/>
                <w:szCs w:val="18"/>
              </w:rPr>
              <w:t>1</w:t>
            </w:r>
          </w:p>
        </w:tc>
        <w:tc>
          <w:tcPr>
            <w:tcW w:w="1313" w:type="dxa"/>
          </w:tcPr>
          <w:p w14:paraId="7F9A0648" w14:textId="0D3A1ADF" w:rsidR="000315C9" w:rsidRPr="00F566BF" w:rsidRDefault="000315C9" w:rsidP="000315C9">
            <w:pPr>
              <w:jc w:val="center"/>
              <w:rPr>
                <w:rFonts w:ascii="GHEA Grapalat" w:hAnsi="GHEA Grapalat"/>
                <w:sz w:val="20"/>
              </w:rPr>
            </w:pPr>
            <w:r w:rsidRPr="00DF571B">
              <w:rPr>
                <w:rFonts w:ascii="GHEA Grapalat" w:hAnsi="GHEA Grapalat"/>
                <w:sz w:val="18"/>
                <w:szCs w:val="18"/>
              </w:rPr>
              <w:t>Պատվիրատուի կողմից տրամադրվող հասցեներում</w:t>
            </w:r>
          </w:p>
        </w:tc>
        <w:tc>
          <w:tcPr>
            <w:tcW w:w="1904" w:type="dxa"/>
          </w:tcPr>
          <w:p w14:paraId="09258E78" w14:textId="0A06627B" w:rsidR="000315C9" w:rsidRPr="00DF571B" w:rsidRDefault="000315C9" w:rsidP="000315C9">
            <w:pPr>
              <w:jc w:val="center"/>
              <w:rPr>
                <w:rFonts w:ascii="GHEA Grapalat" w:hAnsi="GHEA Grapalat"/>
                <w:color w:val="000000"/>
                <w:sz w:val="18"/>
                <w:szCs w:val="18"/>
                <w:shd w:val="clear" w:color="auto" w:fill="FFFFFF"/>
              </w:rPr>
            </w:pPr>
            <w:r w:rsidRPr="00DF571B">
              <w:rPr>
                <w:rFonts w:ascii="GHEA Grapalat" w:hAnsi="GHEA Grapalat"/>
                <w:color w:val="000000"/>
                <w:sz w:val="18"/>
                <w:szCs w:val="18"/>
                <w:shd w:val="clear" w:color="auto" w:fill="FFFFFF"/>
              </w:rPr>
              <w:t>202</w:t>
            </w:r>
            <w:r w:rsidR="004A07EF">
              <w:rPr>
                <w:rFonts w:ascii="GHEA Grapalat" w:hAnsi="GHEA Grapalat"/>
                <w:color w:val="000000"/>
                <w:sz w:val="18"/>
                <w:szCs w:val="18"/>
                <w:shd w:val="clear" w:color="auto" w:fill="FFFFFF"/>
              </w:rPr>
              <w:t>3</w:t>
            </w:r>
            <w:r w:rsidRPr="00DF571B">
              <w:rPr>
                <w:rFonts w:ascii="GHEA Grapalat" w:hAnsi="GHEA Grapalat"/>
                <w:color w:val="000000"/>
                <w:sz w:val="18"/>
                <w:szCs w:val="18"/>
                <w:shd w:val="clear" w:color="auto" w:fill="FFFFFF"/>
              </w:rPr>
              <w:t xml:space="preserve"> </w:t>
            </w:r>
            <w:r w:rsidRPr="00DF571B">
              <w:rPr>
                <w:rFonts w:ascii="GHEA Grapalat" w:hAnsi="GHEA Grapalat"/>
                <w:color w:val="000000"/>
                <w:sz w:val="18"/>
                <w:szCs w:val="18"/>
                <w:shd w:val="clear" w:color="auto" w:fill="FFFFFF"/>
                <w:lang w:val="ru-RU"/>
              </w:rPr>
              <w:t>թվականի</w:t>
            </w:r>
            <w:r w:rsidRPr="00DF571B">
              <w:rPr>
                <w:rFonts w:ascii="GHEA Grapalat" w:hAnsi="GHEA Grapalat"/>
                <w:color w:val="000000"/>
                <w:sz w:val="18"/>
                <w:szCs w:val="18"/>
                <w:shd w:val="clear" w:color="auto" w:fill="FFFFFF"/>
              </w:rPr>
              <w:t xml:space="preserve"> </w:t>
            </w:r>
            <w:r w:rsidRPr="00DF571B">
              <w:rPr>
                <w:rFonts w:ascii="GHEA Grapalat" w:hAnsi="GHEA Grapalat"/>
                <w:color w:val="000000"/>
                <w:sz w:val="18"/>
                <w:szCs w:val="18"/>
                <w:shd w:val="clear" w:color="auto" w:fill="FFFFFF"/>
                <w:lang w:val="ru-RU"/>
              </w:rPr>
              <w:t>համար</w:t>
            </w:r>
            <w:r w:rsidRPr="00DF571B">
              <w:rPr>
                <w:rFonts w:ascii="GHEA Grapalat" w:hAnsi="GHEA Grapalat"/>
                <w:color w:val="000000"/>
                <w:sz w:val="18"/>
                <w:szCs w:val="18"/>
                <w:shd w:val="clear" w:color="auto" w:fill="FFFFFF"/>
              </w:rPr>
              <w:t xml:space="preserve"> </w:t>
            </w:r>
            <w:r w:rsidRPr="00DF571B">
              <w:rPr>
                <w:rFonts w:ascii="GHEA Grapalat" w:hAnsi="GHEA Grapalat"/>
                <w:color w:val="000000"/>
                <w:sz w:val="18"/>
                <w:szCs w:val="18"/>
                <w:shd w:val="clear" w:color="auto" w:fill="FFFFFF"/>
                <w:lang w:val="ru-RU"/>
              </w:rPr>
              <w:t>պ</w:t>
            </w:r>
            <w:r w:rsidRPr="00DF571B">
              <w:rPr>
                <w:rFonts w:ascii="GHEA Grapalat" w:hAnsi="GHEA Grapalat"/>
                <w:color w:val="000000"/>
                <w:sz w:val="18"/>
                <w:szCs w:val="18"/>
                <w:shd w:val="clear" w:color="auto" w:fill="FFFFFF"/>
              </w:rPr>
              <w:t>այմանագրով նախատեսված կողմերի իրավունքների և պարտականությունների կատարման պայմանն ուժի մեջ մտնելու 21-րդ օրվանից հաշված մինչև 30.12.202</w:t>
            </w:r>
            <w:r w:rsidR="004A07EF">
              <w:rPr>
                <w:rFonts w:ascii="GHEA Grapalat" w:hAnsi="GHEA Grapalat"/>
                <w:color w:val="000000"/>
                <w:sz w:val="18"/>
                <w:szCs w:val="18"/>
                <w:shd w:val="clear" w:color="auto" w:fill="FFFFFF"/>
              </w:rPr>
              <w:t>3</w:t>
            </w:r>
            <w:r w:rsidRPr="00DF571B">
              <w:rPr>
                <w:rFonts w:ascii="GHEA Grapalat" w:hAnsi="GHEA Grapalat"/>
                <w:color w:val="000000"/>
                <w:sz w:val="18"/>
                <w:szCs w:val="18"/>
                <w:shd w:val="clear" w:color="auto" w:fill="FFFFFF"/>
              </w:rPr>
              <w:t xml:space="preserve">թ. </w:t>
            </w:r>
          </w:p>
          <w:p w14:paraId="00D74094" w14:textId="77777777" w:rsidR="000315C9" w:rsidRPr="00DF571B" w:rsidRDefault="000315C9" w:rsidP="000315C9">
            <w:pPr>
              <w:jc w:val="center"/>
              <w:rPr>
                <w:rFonts w:ascii="GHEA Grapalat" w:hAnsi="GHEA Grapalat"/>
                <w:color w:val="000000"/>
                <w:sz w:val="18"/>
                <w:szCs w:val="18"/>
                <w:shd w:val="clear" w:color="auto" w:fill="FFFFFF"/>
              </w:rPr>
            </w:pPr>
          </w:p>
          <w:p w14:paraId="5CD51CF8" w14:textId="4732E96C" w:rsidR="000315C9" w:rsidRPr="00DF571B" w:rsidRDefault="000315C9" w:rsidP="000315C9">
            <w:pPr>
              <w:jc w:val="center"/>
              <w:rPr>
                <w:rFonts w:ascii="GHEA Grapalat" w:hAnsi="GHEA Grapalat" w:cs="Sylfaen"/>
                <w:sz w:val="18"/>
                <w:szCs w:val="18"/>
              </w:rPr>
            </w:pPr>
            <w:r w:rsidRPr="00DF571B">
              <w:rPr>
                <w:rFonts w:ascii="GHEA Grapalat" w:hAnsi="GHEA Grapalat" w:cs="Sylfaen"/>
                <w:sz w:val="18"/>
                <w:szCs w:val="18"/>
                <w:lang w:val="ru-RU"/>
              </w:rPr>
              <w:t>Իսկ</w:t>
            </w:r>
            <w:r w:rsidRPr="00DF571B">
              <w:rPr>
                <w:rFonts w:ascii="GHEA Grapalat" w:hAnsi="GHEA Grapalat" w:cs="Sylfaen"/>
                <w:sz w:val="18"/>
                <w:szCs w:val="18"/>
              </w:rPr>
              <w:t xml:space="preserve"> 202</w:t>
            </w:r>
            <w:r w:rsidR="004A07EF">
              <w:rPr>
                <w:rFonts w:ascii="GHEA Grapalat" w:hAnsi="GHEA Grapalat" w:cs="Sylfaen"/>
                <w:sz w:val="18"/>
                <w:szCs w:val="18"/>
              </w:rPr>
              <w:t>4</w:t>
            </w:r>
            <w:r w:rsidRPr="00DF571B">
              <w:rPr>
                <w:rFonts w:ascii="GHEA Grapalat" w:hAnsi="GHEA Grapalat" w:cs="Sylfaen"/>
                <w:sz w:val="18"/>
                <w:szCs w:val="18"/>
              </w:rPr>
              <w:t xml:space="preserve"> </w:t>
            </w:r>
            <w:r w:rsidRPr="00DF571B">
              <w:rPr>
                <w:rFonts w:ascii="GHEA Grapalat" w:hAnsi="GHEA Grapalat" w:cs="Sylfaen"/>
                <w:sz w:val="18"/>
                <w:szCs w:val="18"/>
                <w:lang w:val="ru-RU"/>
              </w:rPr>
              <w:t>թվականի</w:t>
            </w:r>
            <w:r w:rsidRPr="00DF571B">
              <w:rPr>
                <w:rFonts w:ascii="GHEA Grapalat" w:hAnsi="GHEA Grapalat" w:cs="Sylfaen"/>
                <w:sz w:val="18"/>
                <w:szCs w:val="18"/>
              </w:rPr>
              <w:t xml:space="preserve"> </w:t>
            </w:r>
            <w:r w:rsidRPr="00DF571B">
              <w:rPr>
                <w:rFonts w:ascii="GHEA Grapalat" w:hAnsi="GHEA Grapalat" w:cs="Sylfaen"/>
                <w:sz w:val="18"/>
                <w:szCs w:val="18"/>
                <w:lang w:val="ru-RU"/>
              </w:rPr>
              <w:t>համար</w:t>
            </w:r>
          </w:p>
          <w:p w14:paraId="52EFE660" w14:textId="161B55A8" w:rsidR="000315C9" w:rsidRPr="00F566BF" w:rsidRDefault="000315C9" w:rsidP="004A07EF">
            <w:pPr>
              <w:jc w:val="center"/>
              <w:rPr>
                <w:rFonts w:ascii="GHEA Grapalat" w:hAnsi="GHEA Grapalat"/>
                <w:sz w:val="20"/>
              </w:rPr>
            </w:pPr>
            <w:r w:rsidRPr="00DF571B">
              <w:rPr>
                <w:rFonts w:ascii="GHEA Grapalat" w:hAnsi="GHEA Grapalat" w:cs="Sylfaen"/>
                <w:sz w:val="18"/>
                <w:szCs w:val="18"/>
                <w:lang w:val="hy-AM"/>
              </w:rPr>
              <w:t xml:space="preserve">համապատասխան ֆինանսական միջոցներ նախատեսվելու դեպքում՝ կողմերի միջև կնքվող համաձայնագիրը ուժի մեջ մտնելուց հետո </w:t>
            </w:r>
            <w:r w:rsidRPr="00DF571B">
              <w:rPr>
                <w:rFonts w:ascii="GHEA Grapalat" w:hAnsi="GHEA Grapalat" w:cs="Sylfaen"/>
                <w:sz w:val="18"/>
                <w:szCs w:val="18"/>
                <w:lang w:val="ru-RU"/>
              </w:rPr>
              <w:t>մինչև</w:t>
            </w:r>
            <w:r w:rsidRPr="00DF571B">
              <w:rPr>
                <w:rFonts w:ascii="GHEA Grapalat" w:hAnsi="GHEA Grapalat" w:cs="Sylfaen"/>
                <w:sz w:val="18"/>
                <w:szCs w:val="18"/>
              </w:rPr>
              <w:t xml:space="preserve"> 202</w:t>
            </w:r>
            <w:r w:rsidR="004A07EF">
              <w:rPr>
                <w:rFonts w:ascii="GHEA Grapalat" w:hAnsi="GHEA Grapalat" w:cs="Sylfaen"/>
                <w:sz w:val="18"/>
                <w:szCs w:val="18"/>
              </w:rPr>
              <w:t>4</w:t>
            </w:r>
            <w:r w:rsidRPr="00DF571B">
              <w:rPr>
                <w:rFonts w:ascii="GHEA Grapalat" w:hAnsi="GHEA Grapalat" w:cs="Sylfaen"/>
                <w:sz w:val="18"/>
                <w:szCs w:val="18"/>
              </w:rPr>
              <w:t xml:space="preserve"> </w:t>
            </w:r>
            <w:r w:rsidRPr="00DF571B">
              <w:rPr>
                <w:rFonts w:ascii="GHEA Grapalat" w:hAnsi="GHEA Grapalat" w:cs="Sylfaen"/>
                <w:sz w:val="18"/>
                <w:szCs w:val="18"/>
                <w:lang w:val="ru-RU"/>
              </w:rPr>
              <w:t>թվականի</w:t>
            </w:r>
            <w:r w:rsidRPr="00DF571B">
              <w:rPr>
                <w:rFonts w:ascii="GHEA Grapalat" w:hAnsi="GHEA Grapalat" w:cs="Sylfaen"/>
                <w:sz w:val="18"/>
                <w:szCs w:val="18"/>
              </w:rPr>
              <w:t xml:space="preserve"> </w:t>
            </w:r>
            <w:r w:rsidRPr="00DF571B">
              <w:rPr>
                <w:rFonts w:ascii="GHEA Grapalat" w:hAnsi="GHEA Grapalat" w:cs="Sylfaen"/>
                <w:sz w:val="18"/>
                <w:szCs w:val="18"/>
                <w:lang w:val="ru-RU"/>
              </w:rPr>
              <w:t>մարտի</w:t>
            </w:r>
            <w:r w:rsidRPr="00DF571B">
              <w:rPr>
                <w:rFonts w:ascii="GHEA Grapalat" w:hAnsi="GHEA Grapalat" w:cs="Sylfaen"/>
                <w:sz w:val="18"/>
                <w:szCs w:val="18"/>
              </w:rPr>
              <w:t xml:space="preserve"> 31-</w:t>
            </w:r>
            <w:r w:rsidRPr="00DF571B">
              <w:rPr>
                <w:rFonts w:ascii="GHEA Grapalat" w:hAnsi="GHEA Grapalat" w:cs="Sylfaen"/>
                <w:sz w:val="18"/>
                <w:szCs w:val="18"/>
                <w:lang w:val="ru-RU"/>
              </w:rPr>
              <w:t>ը</w:t>
            </w:r>
            <w:r w:rsidRPr="00DF571B">
              <w:rPr>
                <w:rFonts w:ascii="GHEA Grapalat" w:hAnsi="GHEA Grapalat" w:cs="Sylfaen"/>
                <w:sz w:val="18"/>
                <w:szCs w:val="18"/>
              </w:rPr>
              <w:t xml:space="preserve"> </w:t>
            </w:r>
            <w:r w:rsidRPr="00DF571B">
              <w:rPr>
                <w:rFonts w:ascii="GHEA Grapalat" w:hAnsi="GHEA Grapalat" w:cs="Sylfaen"/>
                <w:sz w:val="18"/>
                <w:szCs w:val="18"/>
                <w:lang w:val="ru-RU"/>
              </w:rPr>
              <w:t>ներառյալ</w:t>
            </w:r>
            <w:r w:rsidRPr="00DF571B">
              <w:rPr>
                <w:rFonts w:ascii="GHEA Grapalat" w:hAnsi="GHEA Grapalat" w:cs="Sylfaen"/>
                <w:sz w:val="18"/>
                <w:szCs w:val="18"/>
              </w:rPr>
              <w:t>:</w:t>
            </w:r>
            <w:r w:rsidRPr="00DF571B">
              <w:rPr>
                <w:rFonts w:ascii="GHEA Grapalat" w:hAnsi="GHEA Grapalat" w:cs="Sylfaen"/>
                <w:color w:val="FF0000"/>
                <w:sz w:val="18"/>
                <w:szCs w:val="18"/>
                <w:lang w:val="hy-AM"/>
              </w:rPr>
              <w:t xml:space="preserve"> </w:t>
            </w:r>
            <w:r w:rsidRPr="00DF571B">
              <w:rPr>
                <w:rFonts w:ascii="GHEA Grapalat" w:hAnsi="GHEA Grapalat" w:cs="Sylfaen"/>
                <w:sz w:val="18"/>
                <w:szCs w:val="18"/>
                <w:lang w:val="hy-AM"/>
              </w:rPr>
              <w:t>Պայմանագրով</w:t>
            </w:r>
            <w:r w:rsidRPr="00DF571B">
              <w:rPr>
                <w:rFonts w:ascii="GHEA Grapalat" w:hAnsi="GHEA Grapalat" w:cs="Sylfaen"/>
                <w:color w:val="FF0000"/>
                <w:sz w:val="18"/>
                <w:szCs w:val="18"/>
                <w:lang w:val="hy-AM"/>
              </w:rPr>
              <w:t xml:space="preserve"> </w:t>
            </w:r>
            <w:r w:rsidRPr="00DF571B">
              <w:rPr>
                <w:rFonts w:ascii="GHEA Grapalat" w:hAnsi="GHEA Grapalat" w:cs="Sylfaen"/>
                <w:sz w:val="18"/>
                <w:szCs w:val="18"/>
                <w:lang w:val="hy-AM"/>
              </w:rPr>
              <w:t>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tc>
      </w:tr>
    </w:tbl>
    <w:p w14:paraId="3ED24537" w14:textId="77777777" w:rsidR="007678FA" w:rsidRPr="00F566BF" w:rsidRDefault="007678FA" w:rsidP="007678FA">
      <w:pPr>
        <w:jc w:val="center"/>
        <w:rPr>
          <w:rFonts w:ascii="GHEA Grapalat" w:hAnsi="GHEA Grapalat"/>
          <w:sz w:val="20"/>
        </w:rPr>
      </w:pPr>
    </w:p>
    <w:p w14:paraId="23B61C02" w14:textId="77777777" w:rsidR="007678FA" w:rsidRPr="00F566BF" w:rsidRDefault="007678FA" w:rsidP="007678FA">
      <w:pPr>
        <w:jc w:val="both"/>
        <w:rPr>
          <w:rFonts w:ascii="GHEA Grapalat" w:hAnsi="GHEA Grapalat"/>
          <w:sz w:val="20"/>
        </w:rPr>
      </w:pPr>
      <w:r w:rsidRPr="00F566BF">
        <w:rPr>
          <w:rFonts w:ascii="GHEA Grapalat" w:hAnsi="GHEA Grapalat"/>
          <w:sz w:val="20"/>
        </w:rPr>
        <w:t xml:space="preserve"> </w:t>
      </w:r>
      <w:r w:rsidRPr="00F566BF">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14:paraId="1C5D4814" w14:textId="2357A1E1" w:rsidR="007678FA" w:rsidRPr="00F566BF" w:rsidRDefault="007678FA" w:rsidP="007678FA">
      <w:pPr>
        <w:jc w:val="both"/>
        <w:rPr>
          <w:rFonts w:ascii="GHEA Grapalat" w:hAnsi="GHEA Grapalat"/>
          <w:i/>
          <w:sz w:val="20"/>
        </w:rPr>
      </w:pPr>
      <w:r w:rsidRPr="00F566BF">
        <w:rPr>
          <w:rFonts w:ascii="GHEA Grapalat" w:hAnsi="GHEA Grapalat"/>
          <w:i/>
          <w:sz w:val="20"/>
        </w:rPr>
        <w:lastRenderedPageBreak/>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1581C797" w14:textId="77777777" w:rsidR="00765A4F" w:rsidRDefault="00765A4F" w:rsidP="007678FA">
      <w:pPr>
        <w:jc w:val="both"/>
        <w:rPr>
          <w:rFonts w:ascii="GHEA Grapalat" w:hAnsi="GHEA Grapalat"/>
          <w:sz w:val="20"/>
          <w:lang w:val="hy-AM"/>
        </w:rPr>
      </w:pPr>
    </w:p>
    <w:p w14:paraId="41A2E874" w14:textId="19CE2C2F" w:rsidR="007678FA" w:rsidRPr="00765A4F" w:rsidRDefault="00765A4F" w:rsidP="007678FA">
      <w:pPr>
        <w:jc w:val="both"/>
        <w:rPr>
          <w:rFonts w:ascii="GHEA Grapalat" w:hAnsi="GHEA Grapalat"/>
          <w:sz w:val="20"/>
          <w:lang w:val="hy-AM"/>
        </w:rPr>
      </w:pPr>
      <w:r>
        <w:rPr>
          <w:rFonts w:ascii="GHEA Grapalat" w:hAnsi="GHEA Grapalat"/>
          <w:sz w:val="20"/>
          <w:lang w:val="hy-AM"/>
        </w:rPr>
        <w:t>***</w:t>
      </w:r>
    </w:p>
    <w:p w14:paraId="02ABD1B3" w14:textId="77777777" w:rsidR="00765A4F" w:rsidRPr="00765A4F" w:rsidRDefault="00765A4F" w:rsidP="00765A4F">
      <w:pPr>
        <w:spacing w:after="160" w:line="242" w:lineRule="auto"/>
        <w:jc w:val="both"/>
        <w:rPr>
          <w:rFonts w:ascii="Arial" w:eastAsia="Arial" w:hAnsi="Arial" w:cs="Arial"/>
          <w:b/>
          <w:bCs/>
          <w:color w:val="003781"/>
          <w:w w:val="90"/>
          <w:sz w:val="26"/>
          <w:szCs w:val="26"/>
          <w:lang w:val="hy-AM"/>
        </w:rPr>
      </w:pPr>
      <w:bookmarkStart w:id="17" w:name="_Toc48805902"/>
      <w:r w:rsidRPr="00765A4F">
        <w:rPr>
          <w:rFonts w:ascii="Arial" w:eastAsia="Arial" w:hAnsi="Arial" w:cs="Arial"/>
          <w:b/>
          <w:bCs/>
          <w:color w:val="003781"/>
          <w:w w:val="90"/>
          <w:sz w:val="26"/>
          <w:szCs w:val="26"/>
          <w:lang w:val="hy-AM"/>
        </w:rPr>
        <w:t>ՀՀ ԱԳՆ ԱՐՏԵՐԿԻՐ ԳՈՐԾՈՒՂՎԱԾ ԱՇԽԱՏԱԿԻՑՆԵՐԻ և ՆՐԱՆՑ ԸՆՏԱՆԻՔԻ ԱՆԴԱՄՆԵՐԻ ՄԻԱՍՆԱԿԱՆ ԱՌՈՂՋՈՒԹՅԱՆ ԱՊԱՀՈՎԱԳՐՈՒԹՅՈՒՆ</w:t>
      </w:r>
    </w:p>
    <w:p w14:paraId="14987EF8" w14:textId="77777777" w:rsidR="00765A4F" w:rsidRPr="00765A4F" w:rsidRDefault="00765A4F" w:rsidP="00765A4F">
      <w:pPr>
        <w:rPr>
          <w:rFonts w:ascii="Arial AMU" w:hAnsi="Arial AMU" w:cs="Mangal"/>
          <w:b/>
          <w:color w:val="003781"/>
          <w:lang w:val="hy-AM"/>
        </w:rPr>
      </w:pPr>
    </w:p>
    <w:p w14:paraId="394BB9C0" w14:textId="77777777" w:rsidR="00765A4F" w:rsidRPr="00765A4F" w:rsidRDefault="00765A4F" w:rsidP="00765A4F">
      <w:pPr>
        <w:rPr>
          <w:rFonts w:ascii="Arial AMU" w:hAnsi="Arial AMU" w:cs="Mangal"/>
          <w:b/>
          <w:color w:val="003781"/>
          <w:lang w:val="hy-AM"/>
        </w:rPr>
      </w:pPr>
      <w:r w:rsidRPr="00765A4F">
        <w:rPr>
          <w:rFonts w:ascii="Arial AMU" w:hAnsi="Arial AMU" w:cs="Mangal"/>
          <w:b/>
          <w:color w:val="003781"/>
          <w:lang w:val="hy-AM"/>
        </w:rPr>
        <w:t>Հատուցումների աղյուսակ</w:t>
      </w:r>
    </w:p>
    <w:p w14:paraId="2921DA6F" w14:textId="77777777" w:rsidR="00765A4F" w:rsidRPr="00765A4F" w:rsidRDefault="00765A4F" w:rsidP="00765A4F">
      <w:pPr>
        <w:rPr>
          <w:rFonts w:ascii="Arial AMU" w:hAnsi="Arial AMU" w:cs="Mangal"/>
          <w:b/>
          <w:color w:val="003781"/>
          <w:lang w:val="hy-AM"/>
        </w:rPr>
      </w:pPr>
      <w:r w:rsidRPr="00765A4F">
        <w:rPr>
          <w:rFonts w:ascii="Arial AMU" w:hAnsi="Arial AMU" w:cs="Mangal"/>
          <w:b/>
          <w:color w:val="003781"/>
          <w:lang w:val="hy-AM"/>
        </w:rPr>
        <w:t>Tables of benefits</w:t>
      </w:r>
    </w:p>
    <w:p w14:paraId="12C5AC71" w14:textId="77777777" w:rsidR="00765A4F" w:rsidRPr="00765A4F" w:rsidRDefault="00765A4F" w:rsidP="00765A4F">
      <w:pPr>
        <w:spacing w:after="120"/>
        <w:jc w:val="both"/>
        <w:rPr>
          <w:rFonts w:ascii="Arial AMU" w:hAnsi="Arial AMU" w:cs="Arial"/>
          <w:bCs/>
          <w:color w:val="003781"/>
          <w:sz w:val="18"/>
          <w:szCs w:val="18"/>
          <w:lang w:val="hy-AM"/>
        </w:rPr>
      </w:pPr>
    </w:p>
    <w:p w14:paraId="447535E7" w14:textId="77777777" w:rsidR="00765A4F" w:rsidRPr="00765A4F" w:rsidRDefault="00765A4F" w:rsidP="00765A4F">
      <w:pPr>
        <w:spacing w:after="120"/>
        <w:jc w:val="both"/>
        <w:rPr>
          <w:rFonts w:ascii="Arial AMU" w:eastAsia="MS Mincho" w:hAnsi="Arial AMU" w:cs="Arial"/>
          <w:color w:val="000000"/>
          <w:sz w:val="18"/>
          <w:szCs w:val="18"/>
          <w:lang w:val="hy-AM"/>
        </w:rPr>
      </w:pPr>
      <w:r w:rsidRPr="00765A4F">
        <w:rPr>
          <w:rFonts w:ascii="Arial AMU" w:eastAsia="MS Mincho" w:hAnsi="Arial AMU" w:cs="Arial"/>
          <w:color w:val="000000"/>
          <w:sz w:val="18"/>
          <w:szCs w:val="18"/>
          <w:lang w:val="hy-AM"/>
        </w:rPr>
        <w:t>Պարտադիր պայման է, որպեսզի սույն փաստաթղթում ներկայացված ռիսկն ունենա վերաապահովագրություն, ընդ որում վերաապահովագրողը պետք է ունենա ստորև նշված միջազգային վարկանշող կազմակերպության կողմից տրված հետևյալ վարկանիշներից որևէ մեկը:</w:t>
      </w:r>
    </w:p>
    <w:p w14:paraId="5FA1CA5D" w14:textId="77777777" w:rsidR="00765A4F" w:rsidRPr="00765A4F" w:rsidRDefault="00765A4F" w:rsidP="00765A4F">
      <w:pPr>
        <w:spacing w:after="120"/>
        <w:jc w:val="both"/>
        <w:rPr>
          <w:rFonts w:ascii="Arial AMU" w:eastAsia="MS Mincho" w:hAnsi="Arial AMU" w:cs="Arial"/>
          <w:color w:val="000000"/>
          <w:sz w:val="18"/>
          <w:szCs w:val="18"/>
          <w:lang w:val="hy-AM"/>
        </w:rPr>
      </w:pPr>
      <w:r w:rsidRPr="00765A4F">
        <w:rPr>
          <w:rFonts w:ascii="Arial AMU" w:eastAsia="MS Mincho" w:hAnsi="Arial AMU" w:cs="Arial"/>
          <w:color w:val="000000"/>
          <w:sz w:val="18"/>
          <w:szCs w:val="18"/>
          <w:lang w:val="hy-AM"/>
        </w:rPr>
        <w:t xml:space="preserve">It is a prerequisite for the risk presented in this document to have reinsurance, and the reinsurer must have </w:t>
      </w:r>
      <w:r w:rsidRPr="00765A4F">
        <w:rPr>
          <w:rFonts w:ascii="Arial AMU" w:eastAsia="MS Mincho" w:hAnsi="Arial AMU" w:cs="Arial"/>
          <w:color w:val="000000"/>
          <w:sz w:val="18"/>
          <w:szCs w:val="18"/>
        </w:rPr>
        <w:t>one of</w:t>
      </w:r>
      <w:r w:rsidRPr="00765A4F">
        <w:rPr>
          <w:rFonts w:ascii="Arial AMU" w:eastAsia="MS Mincho" w:hAnsi="Arial AMU" w:cs="Arial"/>
          <w:color w:val="000000"/>
          <w:sz w:val="18"/>
          <w:szCs w:val="18"/>
          <w:lang w:val="hy-AM"/>
        </w:rPr>
        <w:t xml:space="preserve"> </w:t>
      </w:r>
      <w:r w:rsidRPr="00765A4F">
        <w:rPr>
          <w:rFonts w:ascii="Arial AMU" w:eastAsia="MS Mincho" w:hAnsi="Arial AMU" w:cs="Arial"/>
          <w:color w:val="000000"/>
          <w:sz w:val="18"/>
          <w:szCs w:val="18"/>
        </w:rPr>
        <w:t>the following</w:t>
      </w:r>
      <w:r w:rsidRPr="00765A4F">
        <w:rPr>
          <w:rFonts w:ascii="Calibri" w:eastAsia="MS Mincho" w:hAnsi="Calibri" w:cs="Arial"/>
          <w:color w:val="000000"/>
          <w:sz w:val="18"/>
          <w:szCs w:val="18"/>
        </w:rPr>
        <w:t xml:space="preserve"> </w:t>
      </w:r>
      <w:r w:rsidRPr="00765A4F">
        <w:rPr>
          <w:rFonts w:ascii="Arial AMU" w:eastAsia="MS Mincho" w:hAnsi="Arial AMU" w:cs="Arial"/>
          <w:color w:val="000000"/>
          <w:sz w:val="18"/>
          <w:szCs w:val="18"/>
          <w:lang w:val="hy-AM"/>
        </w:rPr>
        <w:t>rating given by the</w:t>
      </w:r>
      <w:r w:rsidRPr="00765A4F">
        <w:rPr>
          <w:rFonts w:ascii="Arial AMU" w:eastAsia="MS Mincho" w:hAnsi="Arial AMU" w:cs="Arial"/>
          <w:color w:val="000000"/>
          <w:sz w:val="18"/>
          <w:szCs w:val="18"/>
        </w:rPr>
        <w:t xml:space="preserve"> below mentioned</w:t>
      </w:r>
      <w:r w:rsidRPr="00765A4F">
        <w:rPr>
          <w:rFonts w:ascii="Arial AMU" w:eastAsia="MS Mincho" w:hAnsi="Arial AMU" w:cs="Arial"/>
          <w:color w:val="000000"/>
          <w:sz w:val="18"/>
          <w:szCs w:val="18"/>
          <w:lang w:val="hy-AM"/>
        </w:rPr>
        <w:t xml:space="preserve"> international rating agency:</w:t>
      </w:r>
    </w:p>
    <w:p w14:paraId="5CDD3DC1" w14:textId="77777777" w:rsidR="00765A4F" w:rsidRPr="00765A4F" w:rsidRDefault="00765A4F" w:rsidP="00765A4F">
      <w:pPr>
        <w:rPr>
          <w:rFonts w:ascii="Arial AMU" w:eastAsia="MS Mincho" w:hAnsi="Arial AMU" w:cs="Arial"/>
          <w:color w:val="000000"/>
          <w:sz w:val="18"/>
          <w:szCs w:val="18"/>
          <w:lang w:val="hy-AM"/>
        </w:rPr>
      </w:pPr>
      <w:r w:rsidRPr="00765A4F">
        <w:rPr>
          <w:rFonts w:ascii="Arial AMU" w:eastAsia="MS Mincho" w:hAnsi="Arial AMU" w:cs="Arial"/>
          <w:color w:val="000000"/>
          <w:sz w:val="18"/>
          <w:szCs w:val="18"/>
          <w:lang w:val="hy-AM"/>
        </w:rPr>
        <w:t>Ստանդարտ և փուրզ/ֆիտչ - «AAA»-ից  «AA-»</w:t>
      </w:r>
    </w:p>
    <w:p w14:paraId="2E970B80" w14:textId="77777777" w:rsidR="00765A4F" w:rsidRPr="00765A4F" w:rsidRDefault="00765A4F" w:rsidP="00765A4F">
      <w:pPr>
        <w:rPr>
          <w:rFonts w:ascii="Arial AMU" w:eastAsia="MS Mincho" w:hAnsi="Arial AMU" w:cs="Arial"/>
          <w:color w:val="000000"/>
          <w:sz w:val="18"/>
          <w:szCs w:val="18"/>
          <w:lang w:val="hy-AM"/>
        </w:rPr>
      </w:pPr>
      <w:r w:rsidRPr="00765A4F">
        <w:rPr>
          <w:rFonts w:ascii="Arial AMU" w:eastAsia="MS Mincho" w:hAnsi="Arial AMU" w:cs="Arial"/>
          <w:color w:val="000000"/>
          <w:sz w:val="18"/>
          <w:szCs w:val="18"/>
          <w:lang w:val="hy-AM"/>
        </w:rPr>
        <w:t>Ա.Մ.Բեստ - «A++»-ից  «A+»</w:t>
      </w:r>
    </w:p>
    <w:p w14:paraId="73A10709" w14:textId="77777777" w:rsidR="00765A4F" w:rsidRPr="00765A4F" w:rsidRDefault="00765A4F" w:rsidP="00765A4F">
      <w:pPr>
        <w:rPr>
          <w:rFonts w:ascii="Arial AMU" w:eastAsia="MS Mincho" w:hAnsi="Arial AMU" w:cs="Arial"/>
          <w:color w:val="000000"/>
          <w:sz w:val="18"/>
          <w:szCs w:val="18"/>
          <w:lang w:val="hy-AM"/>
        </w:rPr>
      </w:pPr>
      <w:r w:rsidRPr="00765A4F">
        <w:rPr>
          <w:rFonts w:ascii="Arial AMU" w:eastAsia="MS Mincho" w:hAnsi="Arial AMU" w:cs="Arial"/>
          <w:color w:val="000000"/>
          <w:sz w:val="18"/>
          <w:szCs w:val="18"/>
          <w:lang w:val="hy-AM"/>
        </w:rPr>
        <w:t>Մուդիզ -  «</w:t>
      </w:r>
      <w:r w:rsidRPr="00765A4F">
        <w:rPr>
          <w:rFonts w:ascii="Arial AMU" w:eastAsia="MS Mincho" w:hAnsi="Arial AMU" w:cs="Calibri"/>
          <w:color w:val="000000"/>
          <w:sz w:val="18"/>
          <w:szCs w:val="18"/>
        </w:rPr>
        <w:t>Aaa</w:t>
      </w:r>
      <w:r w:rsidRPr="00765A4F">
        <w:rPr>
          <w:rFonts w:ascii="Arial AMU" w:eastAsia="MS Mincho" w:hAnsi="Arial AMU" w:cs="Arial AMU"/>
          <w:color w:val="000000"/>
          <w:sz w:val="18"/>
          <w:szCs w:val="18"/>
          <w:lang w:val="hy-AM"/>
        </w:rPr>
        <w:t>»</w:t>
      </w:r>
      <w:r w:rsidRPr="00765A4F">
        <w:rPr>
          <w:rFonts w:ascii="Arial AMU" w:eastAsia="MS Mincho" w:hAnsi="Arial AMU" w:cs="Arial"/>
          <w:color w:val="000000"/>
          <w:sz w:val="18"/>
          <w:szCs w:val="18"/>
          <w:lang w:val="hy-AM"/>
        </w:rPr>
        <w:t>-ից «</w:t>
      </w:r>
      <w:r w:rsidRPr="00765A4F">
        <w:rPr>
          <w:rFonts w:ascii="Arial AMU" w:eastAsia="MS Mincho" w:hAnsi="Arial AMU" w:cs="Calibri"/>
          <w:color w:val="000000"/>
          <w:sz w:val="18"/>
          <w:szCs w:val="18"/>
        </w:rPr>
        <w:t>Aa</w:t>
      </w:r>
      <w:r w:rsidRPr="00765A4F">
        <w:rPr>
          <w:rFonts w:ascii="Arial AMU" w:eastAsia="MS Mincho" w:hAnsi="Arial AMU" w:cs="Arial"/>
          <w:color w:val="000000"/>
          <w:sz w:val="18"/>
          <w:szCs w:val="18"/>
          <w:lang w:val="hy-AM"/>
        </w:rPr>
        <w:t>3»</w:t>
      </w:r>
    </w:p>
    <w:p w14:paraId="0397E6CC" w14:textId="77777777" w:rsidR="00765A4F" w:rsidRPr="00765A4F" w:rsidRDefault="00765A4F" w:rsidP="00765A4F">
      <w:pPr>
        <w:rPr>
          <w:rFonts w:ascii="Arial AMU" w:eastAsia="MS Mincho" w:hAnsi="Arial AMU" w:cs="Arial"/>
          <w:color w:val="000000"/>
          <w:sz w:val="18"/>
          <w:szCs w:val="18"/>
          <w:lang w:val="hy-AM"/>
        </w:rPr>
      </w:pPr>
    </w:p>
    <w:p w14:paraId="757DE3C4" w14:textId="77777777" w:rsidR="00765A4F" w:rsidRPr="00765A4F" w:rsidRDefault="00765A4F" w:rsidP="00765A4F">
      <w:pPr>
        <w:jc w:val="both"/>
        <w:rPr>
          <w:rFonts w:ascii="Arial AMU" w:eastAsia="MS Mincho" w:hAnsi="Arial AMU" w:cs="Arial"/>
          <w:color w:val="000000"/>
          <w:sz w:val="18"/>
          <w:szCs w:val="18"/>
          <w:lang w:val="hy-AM"/>
        </w:rPr>
      </w:pPr>
      <w:r w:rsidRPr="00765A4F">
        <w:rPr>
          <w:rFonts w:ascii="Arial AMU" w:eastAsia="MS Mincho" w:hAnsi="Arial AMU" w:cs="Arial"/>
          <w:color w:val="000000"/>
          <w:sz w:val="18"/>
          <w:szCs w:val="18"/>
        </w:rPr>
        <w:t>Stabdard and Poor</w:t>
      </w:r>
      <w:r w:rsidRPr="00765A4F">
        <w:rPr>
          <w:rFonts w:ascii="Arial" w:eastAsia="MS Mincho" w:hAnsi="Arial" w:cs="Arial"/>
          <w:color w:val="000000"/>
          <w:sz w:val="18"/>
          <w:szCs w:val="18"/>
        </w:rPr>
        <w:t>’</w:t>
      </w:r>
      <w:r w:rsidRPr="00765A4F">
        <w:rPr>
          <w:rFonts w:ascii="Arial AMU" w:eastAsia="MS Mincho" w:hAnsi="Arial AMU" w:cs="Arial"/>
          <w:color w:val="000000"/>
          <w:sz w:val="18"/>
          <w:szCs w:val="18"/>
        </w:rPr>
        <w:t xml:space="preserve">s/Fitch </w:t>
      </w:r>
      <w:r w:rsidRPr="00765A4F">
        <w:rPr>
          <w:rFonts w:ascii="Arial" w:eastAsia="MS Mincho" w:hAnsi="Arial" w:cs="Arial"/>
          <w:color w:val="000000"/>
          <w:sz w:val="18"/>
          <w:szCs w:val="18"/>
        </w:rPr>
        <w:t>–</w:t>
      </w:r>
      <w:r w:rsidRPr="00765A4F">
        <w:rPr>
          <w:rFonts w:ascii="Arial AMU" w:eastAsia="MS Mincho" w:hAnsi="Arial AMU" w:cs="Arial"/>
          <w:color w:val="000000"/>
          <w:sz w:val="18"/>
          <w:szCs w:val="18"/>
        </w:rPr>
        <w:t xml:space="preserve"> from </w:t>
      </w:r>
      <w:r w:rsidRPr="00765A4F">
        <w:rPr>
          <w:rFonts w:ascii="Arial AMU" w:eastAsia="MS Mincho" w:hAnsi="Arial AMU" w:cs="Arial"/>
          <w:color w:val="000000"/>
          <w:sz w:val="18"/>
          <w:szCs w:val="18"/>
          <w:lang w:val="hy-AM"/>
        </w:rPr>
        <w:t>«AAA»</w:t>
      </w:r>
      <w:r w:rsidRPr="00765A4F">
        <w:rPr>
          <w:rFonts w:ascii="Arial AMU" w:eastAsia="MS Mincho" w:hAnsi="Arial AMU" w:cs="Arial"/>
          <w:color w:val="000000"/>
          <w:sz w:val="18"/>
          <w:szCs w:val="18"/>
        </w:rPr>
        <w:t xml:space="preserve"> to</w:t>
      </w:r>
      <w:r w:rsidRPr="00765A4F">
        <w:rPr>
          <w:rFonts w:ascii="Arial AMU" w:eastAsia="MS Mincho" w:hAnsi="Arial AMU" w:cs="Arial"/>
          <w:color w:val="000000"/>
          <w:sz w:val="18"/>
          <w:szCs w:val="18"/>
          <w:lang w:val="hy-AM"/>
        </w:rPr>
        <w:t> «AA-»</w:t>
      </w:r>
    </w:p>
    <w:p w14:paraId="7997D73A" w14:textId="77777777" w:rsidR="00765A4F" w:rsidRPr="00765A4F" w:rsidRDefault="00765A4F" w:rsidP="00765A4F">
      <w:pPr>
        <w:jc w:val="both"/>
        <w:rPr>
          <w:rFonts w:ascii="Arial AMU" w:eastAsia="MS Mincho" w:hAnsi="Arial AMU" w:cs="Arial"/>
          <w:color w:val="000000"/>
          <w:sz w:val="18"/>
          <w:szCs w:val="18"/>
          <w:lang w:val="hy-AM"/>
        </w:rPr>
      </w:pPr>
      <w:r w:rsidRPr="00765A4F">
        <w:rPr>
          <w:rFonts w:ascii="Arial AMU" w:eastAsia="MS Mincho" w:hAnsi="Arial AMU" w:cs="Arial"/>
          <w:color w:val="000000"/>
          <w:sz w:val="18"/>
          <w:szCs w:val="18"/>
        </w:rPr>
        <w:t>A.</w:t>
      </w:r>
      <w:proofErr w:type="gramStart"/>
      <w:r w:rsidRPr="00765A4F">
        <w:rPr>
          <w:rFonts w:ascii="Arial AMU" w:eastAsia="MS Mincho" w:hAnsi="Arial AMU" w:cs="Arial"/>
          <w:color w:val="000000"/>
          <w:sz w:val="18"/>
          <w:szCs w:val="18"/>
        </w:rPr>
        <w:t>M.Best</w:t>
      </w:r>
      <w:proofErr w:type="gramEnd"/>
      <w:r w:rsidRPr="00765A4F">
        <w:rPr>
          <w:rFonts w:ascii="Arial AMU" w:eastAsia="MS Mincho" w:hAnsi="Arial AMU" w:cs="Arial"/>
          <w:color w:val="000000"/>
          <w:sz w:val="18"/>
          <w:szCs w:val="18"/>
        </w:rPr>
        <w:t xml:space="preserve"> </w:t>
      </w:r>
      <w:r w:rsidRPr="00765A4F">
        <w:rPr>
          <w:rFonts w:ascii="Arial" w:eastAsia="MS Mincho" w:hAnsi="Arial" w:cs="Arial"/>
          <w:color w:val="000000"/>
          <w:sz w:val="18"/>
          <w:szCs w:val="18"/>
        </w:rPr>
        <w:t>–</w:t>
      </w:r>
      <w:r w:rsidRPr="00765A4F">
        <w:rPr>
          <w:rFonts w:ascii="Arial AMU" w:eastAsia="MS Mincho" w:hAnsi="Arial AMU" w:cs="Arial"/>
          <w:color w:val="000000"/>
          <w:sz w:val="18"/>
          <w:szCs w:val="18"/>
        </w:rPr>
        <w:t xml:space="preserve"> from </w:t>
      </w:r>
      <w:r w:rsidRPr="00765A4F">
        <w:rPr>
          <w:rFonts w:ascii="Arial AMU" w:eastAsia="MS Mincho" w:hAnsi="Arial AMU" w:cs="Arial"/>
          <w:color w:val="000000"/>
          <w:sz w:val="18"/>
          <w:szCs w:val="18"/>
          <w:lang w:val="hy-AM"/>
        </w:rPr>
        <w:t>«A++»</w:t>
      </w:r>
      <w:r w:rsidRPr="00765A4F">
        <w:rPr>
          <w:rFonts w:ascii="Arial AMU" w:eastAsia="MS Mincho" w:hAnsi="Arial AMU" w:cs="Arial"/>
          <w:color w:val="000000"/>
          <w:sz w:val="18"/>
          <w:szCs w:val="18"/>
        </w:rPr>
        <w:t xml:space="preserve"> to</w:t>
      </w:r>
      <w:r w:rsidRPr="00765A4F">
        <w:rPr>
          <w:rFonts w:ascii="Arial AMU" w:eastAsia="MS Mincho" w:hAnsi="Arial AMU" w:cs="Arial"/>
          <w:color w:val="000000"/>
          <w:sz w:val="18"/>
          <w:szCs w:val="18"/>
          <w:lang w:val="hy-AM"/>
        </w:rPr>
        <w:t> «A+»</w:t>
      </w:r>
    </w:p>
    <w:p w14:paraId="5128C42E" w14:textId="77777777" w:rsidR="00765A4F" w:rsidRPr="00765A4F" w:rsidRDefault="00765A4F" w:rsidP="00765A4F">
      <w:pPr>
        <w:jc w:val="both"/>
        <w:rPr>
          <w:rFonts w:ascii="Arial AMU" w:eastAsia="MS Mincho" w:hAnsi="Arial AMU" w:cs="Arial"/>
          <w:color w:val="000000"/>
          <w:sz w:val="18"/>
          <w:szCs w:val="18"/>
        </w:rPr>
      </w:pPr>
      <w:r w:rsidRPr="00765A4F">
        <w:rPr>
          <w:rFonts w:ascii="Arial AMU" w:eastAsia="MS Mincho" w:hAnsi="Arial AMU" w:cs="Arial"/>
          <w:color w:val="000000"/>
          <w:sz w:val="18"/>
          <w:szCs w:val="18"/>
          <w:lang w:val="hy-AM"/>
        </w:rPr>
        <w:t>Moody</w:t>
      </w:r>
      <w:r w:rsidRPr="00765A4F">
        <w:rPr>
          <w:rFonts w:ascii="Arial" w:eastAsia="MS Mincho" w:hAnsi="Arial" w:cs="Arial"/>
          <w:color w:val="000000"/>
          <w:sz w:val="18"/>
          <w:szCs w:val="18"/>
          <w:lang w:val="hy-AM"/>
        </w:rPr>
        <w:t>’</w:t>
      </w:r>
      <w:r w:rsidRPr="00765A4F">
        <w:rPr>
          <w:rFonts w:ascii="Arial AMU" w:eastAsia="MS Mincho" w:hAnsi="Arial AMU" w:cs="Arial"/>
          <w:color w:val="000000"/>
          <w:sz w:val="18"/>
          <w:szCs w:val="18"/>
          <w:lang w:val="hy-AM"/>
        </w:rPr>
        <w:t xml:space="preserve">s </w:t>
      </w:r>
      <w:r w:rsidRPr="00765A4F">
        <w:rPr>
          <w:rFonts w:ascii="Arial" w:eastAsia="MS Mincho" w:hAnsi="Arial" w:cs="Arial"/>
          <w:color w:val="000000"/>
          <w:sz w:val="18"/>
          <w:szCs w:val="18"/>
          <w:lang w:val="hy-AM"/>
        </w:rPr>
        <w:t>–</w:t>
      </w:r>
      <w:r w:rsidRPr="00765A4F">
        <w:rPr>
          <w:rFonts w:ascii="Arial AMU" w:eastAsia="MS Mincho" w:hAnsi="Arial AMU" w:cs="Arial"/>
          <w:color w:val="000000"/>
          <w:sz w:val="18"/>
          <w:szCs w:val="18"/>
          <w:lang w:val="hy-AM"/>
        </w:rPr>
        <w:t xml:space="preserve"> </w:t>
      </w:r>
      <w:r w:rsidRPr="00765A4F">
        <w:rPr>
          <w:rFonts w:ascii="Arial AMU" w:eastAsia="MS Mincho" w:hAnsi="Arial AMU" w:cs="Arial"/>
          <w:color w:val="000000"/>
          <w:sz w:val="18"/>
          <w:szCs w:val="18"/>
        </w:rPr>
        <w:t>f</w:t>
      </w:r>
      <w:r w:rsidRPr="00765A4F">
        <w:rPr>
          <w:rFonts w:ascii="Arial AMU" w:eastAsia="MS Mincho" w:hAnsi="Arial AMU" w:cs="Arial"/>
          <w:color w:val="000000"/>
          <w:sz w:val="18"/>
          <w:szCs w:val="18"/>
          <w:lang w:val="hy-AM"/>
        </w:rPr>
        <w:t>r</w:t>
      </w:r>
      <w:r w:rsidRPr="00765A4F">
        <w:rPr>
          <w:rFonts w:ascii="Arial AMU" w:eastAsia="MS Mincho" w:hAnsi="Arial AMU" w:cs="Arial"/>
          <w:color w:val="000000"/>
          <w:sz w:val="18"/>
          <w:szCs w:val="18"/>
        </w:rPr>
        <w:t xml:space="preserve">om </w:t>
      </w:r>
      <w:r w:rsidRPr="00765A4F">
        <w:rPr>
          <w:rFonts w:ascii="Arial AMU" w:eastAsia="MS Mincho" w:hAnsi="Arial AMU" w:cs="Arial"/>
          <w:color w:val="000000"/>
          <w:sz w:val="18"/>
          <w:szCs w:val="18"/>
          <w:lang w:val="hy-AM"/>
        </w:rPr>
        <w:t>«</w:t>
      </w:r>
      <w:r w:rsidRPr="00765A4F">
        <w:rPr>
          <w:rFonts w:ascii="Arial AMU" w:eastAsia="MS Mincho" w:hAnsi="Arial AMU" w:cs="Calibri"/>
          <w:color w:val="000000"/>
          <w:sz w:val="18"/>
          <w:szCs w:val="18"/>
        </w:rPr>
        <w:t>Aaa</w:t>
      </w:r>
      <w:r w:rsidRPr="00765A4F">
        <w:rPr>
          <w:rFonts w:ascii="Arial AMU" w:eastAsia="MS Mincho" w:hAnsi="Arial AMU" w:cs="Arial AMU"/>
          <w:color w:val="000000"/>
          <w:sz w:val="18"/>
          <w:szCs w:val="18"/>
          <w:lang w:val="hy-AM"/>
        </w:rPr>
        <w:t>»</w:t>
      </w:r>
      <w:r w:rsidRPr="00765A4F">
        <w:rPr>
          <w:rFonts w:ascii="Arial AMU" w:eastAsia="MS Mincho" w:hAnsi="Arial AMU" w:cs="Arial"/>
          <w:color w:val="000000"/>
          <w:sz w:val="18"/>
          <w:szCs w:val="18"/>
        </w:rPr>
        <w:t xml:space="preserve"> to</w:t>
      </w:r>
      <w:r w:rsidRPr="00765A4F">
        <w:rPr>
          <w:rFonts w:ascii="Arial AMU" w:eastAsia="MS Mincho" w:hAnsi="Arial AMU" w:cs="Arial"/>
          <w:color w:val="000000"/>
          <w:sz w:val="18"/>
          <w:szCs w:val="18"/>
          <w:lang w:val="hy-AM"/>
        </w:rPr>
        <w:t xml:space="preserve"> «</w:t>
      </w:r>
      <w:r w:rsidRPr="00765A4F">
        <w:rPr>
          <w:rFonts w:ascii="Arial AMU" w:eastAsia="MS Mincho" w:hAnsi="Arial AMU" w:cs="Calibri"/>
          <w:color w:val="000000"/>
          <w:sz w:val="18"/>
          <w:szCs w:val="18"/>
        </w:rPr>
        <w:t>Aa</w:t>
      </w:r>
      <w:r w:rsidRPr="00765A4F">
        <w:rPr>
          <w:rFonts w:ascii="Arial AMU" w:eastAsia="MS Mincho" w:hAnsi="Arial AMU" w:cs="Arial"/>
          <w:color w:val="000000"/>
          <w:sz w:val="18"/>
          <w:szCs w:val="18"/>
          <w:lang w:val="hy-AM"/>
        </w:rPr>
        <w:t>3»</w:t>
      </w:r>
    </w:p>
    <w:p w14:paraId="23FAF925" w14:textId="77777777" w:rsidR="00765A4F" w:rsidRPr="00765A4F" w:rsidRDefault="00765A4F" w:rsidP="00765A4F">
      <w:pPr>
        <w:autoSpaceDE w:val="0"/>
        <w:autoSpaceDN w:val="0"/>
        <w:adjustRightInd w:val="0"/>
        <w:spacing w:before="120" w:after="120"/>
        <w:jc w:val="both"/>
        <w:rPr>
          <w:rFonts w:ascii="Arial AMU" w:eastAsia="MS Mincho" w:hAnsi="Arial AMU" w:cs="Arial"/>
          <w:color w:val="000000"/>
          <w:sz w:val="18"/>
          <w:szCs w:val="18"/>
          <w:lang w:val="hy-AM"/>
        </w:rPr>
      </w:pPr>
      <w:r w:rsidRPr="00765A4F">
        <w:rPr>
          <w:rFonts w:ascii="Arial AMU" w:eastAsia="MS Mincho" w:hAnsi="Arial AMU" w:cs="Arial"/>
          <w:color w:val="000000"/>
          <w:sz w:val="18"/>
          <w:szCs w:val="18"/>
          <w:lang w:val="hy-AM"/>
        </w:rPr>
        <w:t>Ստորև բերված աղյուսակում ներկայացված են պայմանագրի շրջանակներում հատուցվող ծառայությունները: Բոլոր հատուցումները և նվազեցման ենթակա գումարները նշված են յուրաքանչյուր անձի համար, յուրաքանչյուր ապահովագրական տարվա համար, եթե այլ բան նախատեսված չէ:</w:t>
      </w:r>
    </w:p>
    <w:p w14:paraId="6E34D183" w14:textId="77777777" w:rsidR="00765A4F" w:rsidRPr="00765A4F" w:rsidRDefault="00765A4F" w:rsidP="00765A4F">
      <w:pPr>
        <w:autoSpaceDE w:val="0"/>
        <w:autoSpaceDN w:val="0"/>
        <w:adjustRightInd w:val="0"/>
        <w:spacing w:before="120" w:after="120"/>
        <w:jc w:val="both"/>
        <w:rPr>
          <w:rFonts w:ascii="Arial AMU" w:eastAsia="MS Mincho" w:hAnsi="Arial AMU" w:cs="Arial"/>
          <w:color w:val="000000"/>
          <w:sz w:val="18"/>
          <w:szCs w:val="18"/>
          <w:lang w:val="en-GB"/>
        </w:rPr>
      </w:pPr>
      <w:r w:rsidRPr="00765A4F">
        <w:rPr>
          <w:rFonts w:ascii="Arial AMU" w:eastAsia="MS Mincho" w:hAnsi="Arial AMU" w:cs="Arial"/>
          <w:color w:val="000000"/>
          <w:sz w:val="18"/>
          <w:szCs w:val="18"/>
          <w:lang w:val="en-GB"/>
        </w:rPr>
        <w:t>The table below lists all of the benefits covered under the quotation. All benefit and deductible amounts are per person, per Insurance Year, unless otherwise indicated.</w:t>
      </w:r>
    </w:p>
    <w:tbl>
      <w:tblPr>
        <w:tblW w:w="5002"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bottom w:w="28" w:type="dxa"/>
        </w:tblCellMar>
        <w:tblLook w:val="0000" w:firstRow="0" w:lastRow="0" w:firstColumn="0" w:lastColumn="0" w:noHBand="0" w:noVBand="0"/>
      </w:tblPr>
      <w:tblGrid>
        <w:gridCol w:w="8250"/>
        <w:gridCol w:w="2138"/>
      </w:tblGrid>
      <w:tr w:rsidR="00765A4F" w:rsidRPr="00765A4F" w14:paraId="71145711" w14:textId="77777777" w:rsidTr="00F24BDB">
        <w:trPr>
          <w:trHeight w:val="20"/>
          <w:tblHeader/>
        </w:trPr>
        <w:tc>
          <w:tcPr>
            <w:tcW w:w="3971" w:type="pct"/>
            <w:tcBorders>
              <w:bottom w:val="single" w:sz="4" w:space="0" w:color="FFFFFF"/>
            </w:tcBorders>
            <w:shd w:val="clear" w:color="auto" w:fill="113388"/>
            <w:vAlign w:val="center"/>
          </w:tcPr>
          <w:p w14:paraId="7B567CF5" w14:textId="77777777" w:rsidR="00765A4F" w:rsidRPr="00765A4F" w:rsidRDefault="00765A4F" w:rsidP="00765A4F">
            <w:pPr>
              <w:spacing w:before="20" w:after="20"/>
              <w:ind w:left="57"/>
              <w:rPr>
                <w:rFonts w:ascii="Arial AMU" w:hAnsi="Arial AMU" w:cs="Arial"/>
                <w:b/>
                <w:bCs/>
                <w:iCs/>
                <w:sz w:val="18"/>
                <w:szCs w:val="18"/>
                <w:lang w:val="en-GB"/>
              </w:rPr>
            </w:pPr>
            <w:r w:rsidRPr="00765A4F">
              <w:rPr>
                <w:rFonts w:ascii="Arial AMU" w:hAnsi="Arial AMU" w:cs="Arial"/>
                <w:b/>
                <w:sz w:val="18"/>
                <w:szCs w:val="18"/>
                <w:lang w:val="hy-AM"/>
              </w:rPr>
              <w:t xml:space="preserve">Հիմնական ծրագիր / </w:t>
            </w:r>
            <w:r w:rsidRPr="00765A4F">
              <w:rPr>
                <w:rFonts w:ascii="Arial AMU" w:hAnsi="Arial AMU" w:cs="Arial"/>
                <w:b/>
                <w:sz w:val="18"/>
                <w:szCs w:val="18"/>
                <w:lang w:val="en-GB"/>
              </w:rPr>
              <w:t>Core Plan</w:t>
            </w:r>
            <w:r w:rsidRPr="00765A4F">
              <w:rPr>
                <w:rFonts w:ascii="Arial AMU" w:hAnsi="Arial AMU" w:cs="Arial"/>
                <w:b/>
                <w:bCs/>
                <w:iCs/>
                <w:sz w:val="18"/>
                <w:szCs w:val="18"/>
                <w:lang w:val="en-GB"/>
              </w:rPr>
              <w:t xml:space="preserve"> </w:t>
            </w:r>
          </w:p>
        </w:tc>
        <w:tc>
          <w:tcPr>
            <w:tcW w:w="1029" w:type="pct"/>
            <w:tcBorders>
              <w:bottom w:val="single" w:sz="4" w:space="0" w:color="FFFFFF"/>
            </w:tcBorders>
            <w:shd w:val="clear" w:color="auto" w:fill="113388"/>
            <w:vAlign w:val="center"/>
          </w:tcPr>
          <w:p w14:paraId="4004B246" w14:textId="77777777" w:rsidR="00765A4F" w:rsidRPr="00765A4F" w:rsidRDefault="00765A4F" w:rsidP="00765A4F">
            <w:pPr>
              <w:spacing w:before="20" w:after="20"/>
              <w:jc w:val="center"/>
              <w:rPr>
                <w:rFonts w:ascii="Arial AMU" w:hAnsi="Arial AMU" w:cs="Arial"/>
                <w:b/>
                <w:iCs/>
                <w:sz w:val="18"/>
                <w:szCs w:val="18"/>
                <w:lang w:val="hy-AM"/>
              </w:rPr>
            </w:pPr>
            <w:r w:rsidRPr="00765A4F">
              <w:rPr>
                <w:rFonts w:ascii="Arial AMU" w:hAnsi="Arial AMU" w:cs="Arial"/>
                <w:b/>
                <w:iCs/>
                <w:sz w:val="18"/>
                <w:szCs w:val="18"/>
                <w:lang w:val="hy-AM"/>
              </w:rPr>
              <w:t>Հայաստանի ԱԳՆ</w:t>
            </w:r>
          </w:p>
          <w:p w14:paraId="0F37F73B" w14:textId="77777777" w:rsidR="00765A4F" w:rsidRPr="00765A4F" w:rsidRDefault="00765A4F" w:rsidP="00765A4F">
            <w:pPr>
              <w:spacing w:before="20" w:after="20"/>
              <w:jc w:val="center"/>
              <w:rPr>
                <w:rFonts w:ascii="Arial AMU" w:hAnsi="Arial AMU" w:cs="Arial"/>
                <w:b/>
                <w:iCs/>
                <w:sz w:val="18"/>
                <w:szCs w:val="18"/>
                <w:lang w:val="en-GB"/>
              </w:rPr>
            </w:pPr>
            <w:r w:rsidRPr="00765A4F">
              <w:rPr>
                <w:rFonts w:ascii="Arial AMU" w:hAnsi="Arial AMU" w:cs="Arial"/>
                <w:b/>
                <w:iCs/>
                <w:sz w:val="18"/>
                <w:szCs w:val="18"/>
                <w:lang w:val="en-GB"/>
              </w:rPr>
              <w:t>MOFA Armenia</w:t>
            </w:r>
          </w:p>
        </w:tc>
      </w:tr>
      <w:tr w:rsidR="00765A4F" w:rsidRPr="00765A4F" w14:paraId="2A65BAAC" w14:textId="77777777" w:rsidTr="00765A4F">
        <w:trPr>
          <w:trHeight w:val="20"/>
        </w:trPr>
        <w:tc>
          <w:tcPr>
            <w:tcW w:w="3971" w:type="pct"/>
            <w:shd w:val="clear" w:color="auto" w:fill="D5DCE4"/>
            <w:vAlign w:val="center"/>
          </w:tcPr>
          <w:p w14:paraId="345D0FB4" w14:textId="77777777" w:rsidR="00765A4F" w:rsidRPr="00765A4F" w:rsidRDefault="00765A4F" w:rsidP="00765A4F">
            <w:pPr>
              <w:spacing w:before="20" w:after="20"/>
              <w:ind w:left="57"/>
              <w:rPr>
                <w:rFonts w:ascii="Arial AMU" w:hAnsi="Arial AMU" w:cs="Arial"/>
                <w:b/>
                <w:bCs/>
                <w:sz w:val="18"/>
                <w:szCs w:val="18"/>
              </w:rPr>
            </w:pPr>
            <w:r w:rsidRPr="00765A4F">
              <w:rPr>
                <w:rFonts w:ascii="Arial AMU" w:hAnsi="Arial AMU" w:cs="Arial"/>
                <w:b/>
                <w:bCs/>
                <w:sz w:val="18"/>
                <w:szCs w:val="18"/>
                <w:lang w:val="hy-AM"/>
              </w:rPr>
              <w:t xml:space="preserve">Առավելագույն ապահովագրական գումար </w:t>
            </w:r>
            <w:r w:rsidRPr="00765A4F">
              <w:rPr>
                <w:rFonts w:ascii="Arial AMU" w:hAnsi="Arial AMU" w:cs="Arial"/>
                <w:b/>
                <w:bCs/>
                <w:sz w:val="18"/>
                <w:szCs w:val="18"/>
              </w:rPr>
              <w:t>(</w:t>
            </w:r>
            <w:r w:rsidRPr="00765A4F">
              <w:rPr>
                <w:rFonts w:ascii="Arial AMU" w:hAnsi="Arial AMU" w:cs="Arial"/>
                <w:b/>
                <w:bCs/>
                <w:sz w:val="18"/>
                <w:szCs w:val="18"/>
                <w:lang w:val="hy-AM"/>
              </w:rPr>
              <w:t>ԱՄՆ դոլար</w:t>
            </w:r>
            <w:r w:rsidRPr="00765A4F">
              <w:rPr>
                <w:rFonts w:ascii="Arial AMU" w:hAnsi="Arial AMU" w:cs="Arial"/>
                <w:b/>
                <w:bCs/>
                <w:sz w:val="18"/>
                <w:szCs w:val="18"/>
              </w:rPr>
              <w:t>)</w:t>
            </w:r>
          </w:p>
          <w:p w14:paraId="71302ED9" w14:textId="77777777" w:rsidR="00765A4F" w:rsidRPr="00765A4F" w:rsidRDefault="00765A4F" w:rsidP="00765A4F">
            <w:pPr>
              <w:spacing w:before="20" w:after="20"/>
              <w:ind w:left="57"/>
              <w:rPr>
                <w:rFonts w:ascii="Arial AMU" w:hAnsi="Arial AMU" w:cs="Arial"/>
                <w:b/>
                <w:bCs/>
                <w:sz w:val="18"/>
                <w:szCs w:val="18"/>
                <w:lang w:val="en-GB"/>
              </w:rPr>
            </w:pPr>
            <w:r w:rsidRPr="00765A4F">
              <w:rPr>
                <w:rFonts w:ascii="Arial AMU" w:hAnsi="Arial AMU" w:cs="Arial"/>
                <w:b/>
                <w:bCs/>
                <w:sz w:val="18"/>
                <w:szCs w:val="18"/>
                <w:lang w:val="en-GB"/>
              </w:rPr>
              <w:t>Maximum plan benefit USD ($)</w:t>
            </w:r>
          </w:p>
        </w:tc>
        <w:tc>
          <w:tcPr>
            <w:tcW w:w="1029" w:type="pct"/>
            <w:shd w:val="clear" w:color="auto" w:fill="D5DCE4"/>
            <w:vAlign w:val="center"/>
          </w:tcPr>
          <w:p w14:paraId="60823F74" w14:textId="77777777" w:rsidR="00765A4F" w:rsidRPr="00765A4F" w:rsidRDefault="00765A4F" w:rsidP="00765A4F">
            <w:pPr>
              <w:spacing w:before="20" w:after="120"/>
              <w:jc w:val="center"/>
              <w:rPr>
                <w:rFonts w:ascii="Arial AMU" w:hAnsi="Arial AMU" w:cs="Arial"/>
                <w:b/>
                <w:bCs/>
                <w:sz w:val="18"/>
                <w:szCs w:val="18"/>
                <w:highlight w:val="yellow"/>
                <w:lang w:val="en-GB"/>
              </w:rPr>
            </w:pPr>
          </w:p>
          <w:p w14:paraId="7FC93275" w14:textId="77777777" w:rsidR="00765A4F" w:rsidRPr="00765A4F" w:rsidRDefault="00765A4F" w:rsidP="00765A4F">
            <w:pPr>
              <w:spacing w:before="20" w:after="120"/>
              <w:jc w:val="center"/>
              <w:rPr>
                <w:rFonts w:ascii="Arial AMU" w:hAnsi="Arial AMU" w:cs="Arial"/>
                <w:b/>
                <w:bCs/>
                <w:sz w:val="18"/>
                <w:szCs w:val="18"/>
                <w:lang w:val="en-GB"/>
              </w:rPr>
            </w:pPr>
            <w:r w:rsidRPr="00765A4F">
              <w:rPr>
                <w:rFonts w:ascii="Arial AMU" w:hAnsi="Arial AMU" w:cs="Arial"/>
                <w:b/>
                <w:bCs/>
                <w:sz w:val="18"/>
                <w:szCs w:val="18"/>
                <w:lang w:val="en-GB"/>
              </w:rPr>
              <w:t xml:space="preserve">$200,000 </w:t>
            </w:r>
          </w:p>
          <w:p w14:paraId="64A1B33B" w14:textId="77777777" w:rsidR="00765A4F" w:rsidRPr="00765A4F" w:rsidRDefault="00765A4F" w:rsidP="00765A4F">
            <w:pPr>
              <w:spacing w:before="20" w:after="20"/>
              <w:jc w:val="center"/>
              <w:rPr>
                <w:rFonts w:ascii="Arial AMU" w:hAnsi="Arial AMU" w:cs="Arial"/>
                <w:b/>
                <w:bCs/>
                <w:sz w:val="18"/>
                <w:szCs w:val="18"/>
                <w:lang w:val="en-GB"/>
              </w:rPr>
            </w:pPr>
          </w:p>
        </w:tc>
      </w:tr>
      <w:tr w:rsidR="00765A4F" w:rsidRPr="00765A4F" w14:paraId="355C8B75" w14:textId="77777777" w:rsidTr="00F24BDB">
        <w:trPr>
          <w:trHeight w:val="606"/>
        </w:trPr>
        <w:tc>
          <w:tcPr>
            <w:tcW w:w="5000" w:type="pct"/>
            <w:gridSpan w:val="2"/>
            <w:shd w:val="clear" w:color="auto" w:fill="C6CEE2"/>
            <w:vAlign w:val="center"/>
          </w:tcPr>
          <w:p w14:paraId="1BB722F7" w14:textId="77777777" w:rsidR="00765A4F" w:rsidRPr="00765A4F" w:rsidRDefault="00765A4F" w:rsidP="00765A4F">
            <w:pPr>
              <w:spacing w:before="20" w:after="20"/>
              <w:rPr>
                <w:rFonts w:ascii="Arial AMU" w:hAnsi="Arial AMU" w:cs="Arial"/>
                <w:b/>
                <w:sz w:val="18"/>
                <w:szCs w:val="18"/>
              </w:rPr>
            </w:pPr>
            <w:r w:rsidRPr="00765A4F">
              <w:rPr>
                <w:rFonts w:ascii="Arial AMU" w:hAnsi="Arial AMU" w:cs="Arial"/>
                <w:b/>
                <w:sz w:val="18"/>
                <w:szCs w:val="18"/>
                <w:lang w:val="hy-AM"/>
              </w:rPr>
              <w:t>Ստացիոնար ծառայություններ</w:t>
            </w:r>
            <w:r w:rsidRPr="00765A4F">
              <w:rPr>
                <w:rFonts w:ascii="Calibri" w:hAnsi="Calibri" w:cs="Calibri"/>
                <w:sz w:val="18"/>
                <w:szCs w:val="18"/>
                <w:lang w:val="en-GB"/>
              </w:rPr>
              <w:t xml:space="preserve"> </w:t>
            </w:r>
          </w:p>
          <w:p w14:paraId="5BC52656" w14:textId="77777777" w:rsidR="00765A4F" w:rsidRPr="00765A4F" w:rsidRDefault="00765A4F" w:rsidP="00765A4F">
            <w:pPr>
              <w:spacing w:before="20" w:after="20"/>
              <w:rPr>
                <w:rFonts w:ascii="Arial AMU" w:hAnsi="Arial AMU" w:cs="Arial"/>
                <w:sz w:val="18"/>
                <w:szCs w:val="18"/>
                <w:lang w:val="en-GB"/>
              </w:rPr>
            </w:pPr>
            <w:r w:rsidRPr="00765A4F">
              <w:rPr>
                <w:rFonts w:ascii="Arial AMU" w:hAnsi="Arial AMU" w:cs="Arial"/>
                <w:b/>
                <w:sz w:val="18"/>
                <w:szCs w:val="18"/>
                <w:lang w:val="en-GB"/>
              </w:rPr>
              <w:t xml:space="preserve">In-patient benefits </w:t>
            </w:r>
          </w:p>
        </w:tc>
      </w:tr>
      <w:tr w:rsidR="00765A4F" w:rsidRPr="00765A4F" w14:paraId="731B82AF" w14:textId="77777777" w:rsidTr="00765A4F">
        <w:trPr>
          <w:trHeight w:val="20"/>
        </w:trPr>
        <w:tc>
          <w:tcPr>
            <w:tcW w:w="3971" w:type="pct"/>
            <w:shd w:val="clear" w:color="auto" w:fill="D5DCE4"/>
          </w:tcPr>
          <w:p w14:paraId="3A5ED5A8" w14:textId="77777777" w:rsidR="00765A4F" w:rsidRPr="00765A4F" w:rsidRDefault="00765A4F" w:rsidP="00765A4F">
            <w:pPr>
              <w:tabs>
                <w:tab w:val="left" w:pos="3600"/>
              </w:tabs>
              <w:spacing w:before="20" w:after="20"/>
              <w:ind w:left="57"/>
              <w:rPr>
                <w:rFonts w:ascii="Arial AMU" w:hAnsi="Arial AMU" w:cs="Arial"/>
                <w:sz w:val="18"/>
                <w:szCs w:val="18"/>
                <w:lang w:val="en-GB"/>
              </w:rPr>
            </w:pPr>
            <w:r w:rsidRPr="00765A4F">
              <w:rPr>
                <w:rFonts w:ascii="Arial AMU" w:hAnsi="Arial AMU" w:cs="Arial"/>
                <w:color w:val="000000"/>
                <w:sz w:val="18"/>
                <w:szCs w:val="18"/>
                <w:lang w:val="hy-AM"/>
              </w:rPr>
              <w:t>Բժշկական հաստատությունում կացության ծախսեր</w:t>
            </w:r>
          </w:p>
          <w:p w14:paraId="633752D0" w14:textId="77777777" w:rsidR="00765A4F" w:rsidRPr="00765A4F" w:rsidRDefault="00765A4F" w:rsidP="00765A4F">
            <w:pPr>
              <w:tabs>
                <w:tab w:val="left" w:pos="3600"/>
              </w:tabs>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Hospital accommodation</w:t>
            </w:r>
          </w:p>
        </w:tc>
        <w:tc>
          <w:tcPr>
            <w:tcW w:w="1029" w:type="pct"/>
            <w:shd w:val="clear" w:color="auto" w:fill="D5DCE4"/>
            <w:vAlign w:val="center"/>
          </w:tcPr>
          <w:p w14:paraId="5C70EC06" w14:textId="77777777" w:rsidR="00765A4F" w:rsidRPr="00765A4F" w:rsidRDefault="00765A4F" w:rsidP="00765A4F">
            <w:pPr>
              <w:tabs>
                <w:tab w:val="left" w:pos="3600"/>
              </w:tabs>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hy-AM"/>
              </w:rPr>
              <w:t xml:space="preserve">Անհատական սենյակ </w:t>
            </w:r>
            <w:r w:rsidRPr="00765A4F">
              <w:rPr>
                <w:rFonts w:ascii="Arial AMU" w:hAnsi="Arial AMU" w:cs="Arial"/>
                <w:color w:val="000000"/>
                <w:sz w:val="18"/>
                <w:szCs w:val="18"/>
              </w:rPr>
              <w:t xml:space="preserve">            </w:t>
            </w:r>
            <w:r w:rsidRPr="00765A4F">
              <w:rPr>
                <w:rFonts w:ascii="Arial AMU" w:hAnsi="Arial AMU" w:cs="Arial"/>
                <w:color w:val="000000"/>
                <w:sz w:val="18"/>
                <w:szCs w:val="18"/>
                <w:lang w:val="en-GB"/>
              </w:rPr>
              <w:t>Private room</w:t>
            </w:r>
          </w:p>
        </w:tc>
      </w:tr>
      <w:tr w:rsidR="00765A4F" w:rsidRPr="00765A4F" w14:paraId="5DDBB098" w14:textId="77777777" w:rsidTr="00765A4F">
        <w:trPr>
          <w:trHeight w:val="561"/>
        </w:trPr>
        <w:tc>
          <w:tcPr>
            <w:tcW w:w="3971" w:type="pct"/>
            <w:shd w:val="clear" w:color="auto" w:fill="D5DCE4"/>
          </w:tcPr>
          <w:p w14:paraId="017171FB" w14:textId="77777777" w:rsidR="00765A4F" w:rsidRPr="00765A4F" w:rsidRDefault="00765A4F" w:rsidP="00765A4F">
            <w:pPr>
              <w:spacing w:before="20" w:after="20"/>
              <w:ind w:left="57"/>
              <w:rPr>
                <w:rFonts w:ascii="Arial AMU" w:hAnsi="Arial AMU" w:cs="Arial"/>
                <w:sz w:val="18"/>
                <w:szCs w:val="18"/>
                <w:lang w:val="hy-AM"/>
              </w:rPr>
            </w:pPr>
            <w:r w:rsidRPr="00765A4F">
              <w:rPr>
                <w:rFonts w:ascii="Arial AMU" w:hAnsi="Arial AMU" w:cs="Arial"/>
                <w:sz w:val="18"/>
                <w:szCs w:val="18"/>
                <w:lang w:val="hy-AM"/>
              </w:rPr>
              <w:t xml:space="preserve">Ինտենսիվ թերապիա </w:t>
            </w:r>
          </w:p>
          <w:p w14:paraId="782E6E24"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sz w:val="18"/>
                <w:szCs w:val="18"/>
                <w:lang w:val="en-GB"/>
              </w:rPr>
              <w:t>Intensive care</w:t>
            </w:r>
          </w:p>
        </w:tc>
        <w:tc>
          <w:tcPr>
            <w:tcW w:w="1029" w:type="pct"/>
            <w:shd w:val="clear" w:color="auto" w:fill="D5DCE4"/>
            <w:vAlign w:val="center"/>
          </w:tcPr>
          <w:p w14:paraId="2844519E"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Ամբողջական փոխհատուցում </w:t>
            </w:r>
          </w:p>
          <w:p w14:paraId="5FFBE70C"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Full refund</w:t>
            </w:r>
          </w:p>
        </w:tc>
      </w:tr>
      <w:tr w:rsidR="00765A4F" w:rsidRPr="00765A4F" w14:paraId="713BEA50" w14:textId="77777777" w:rsidTr="00765A4F">
        <w:trPr>
          <w:trHeight w:val="20"/>
        </w:trPr>
        <w:tc>
          <w:tcPr>
            <w:tcW w:w="3971" w:type="pct"/>
            <w:shd w:val="clear" w:color="auto" w:fill="D5DCE4"/>
          </w:tcPr>
          <w:p w14:paraId="50128D03" w14:textId="77777777" w:rsidR="00765A4F" w:rsidRPr="00765A4F" w:rsidRDefault="00765A4F" w:rsidP="00765A4F">
            <w:pPr>
              <w:autoSpaceDE w:val="0"/>
              <w:autoSpaceDN w:val="0"/>
              <w:adjustRightInd w:val="0"/>
              <w:spacing w:before="20" w:after="20"/>
              <w:ind w:left="57"/>
              <w:rPr>
                <w:rFonts w:ascii="Arial AMU" w:hAnsi="Arial AMU" w:cs="Arial"/>
                <w:color w:val="000000"/>
                <w:sz w:val="18"/>
                <w:szCs w:val="18"/>
                <w:lang w:val="hy-AM" w:eastAsia="en-GB"/>
              </w:rPr>
            </w:pPr>
            <w:r w:rsidRPr="00765A4F">
              <w:rPr>
                <w:rFonts w:ascii="Arial AMU" w:hAnsi="Arial AMU" w:cs="Arial"/>
                <w:color w:val="000000"/>
                <w:sz w:val="18"/>
                <w:szCs w:val="18"/>
                <w:lang w:val="hy-AM" w:eastAsia="en-GB"/>
              </w:rPr>
              <w:t xml:space="preserve">Նշանակված դեղորայք և բժշկական նշանակության ապրանքներ </w:t>
            </w:r>
          </w:p>
          <w:p w14:paraId="72B8851A" w14:textId="77777777" w:rsidR="00765A4F" w:rsidRPr="00765A4F" w:rsidRDefault="00765A4F" w:rsidP="00765A4F">
            <w:pPr>
              <w:autoSpaceDE w:val="0"/>
              <w:autoSpaceDN w:val="0"/>
              <w:adjustRightInd w:val="0"/>
              <w:spacing w:before="20" w:after="20"/>
              <w:ind w:left="57"/>
              <w:rPr>
                <w:rFonts w:ascii="Arial AMU" w:hAnsi="Arial AMU" w:cs="Arial"/>
                <w:color w:val="000000"/>
                <w:sz w:val="18"/>
                <w:szCs w:val="18"/>
                <w:lang w:val="hy-AM" w:eastAsia="en-GB"/>
              </w:rPr>
            </w:pPr>
            <w:r w:rsidRPr="00765A4F">
              <w:rPr>
                <w:rFonts w:ascii="Arial AMU" w:hAnsi="Arial AMU" w:cs="Arial"/>
                <w:color w:val="000000"/>
                <w:sz w:val="18"/>
                <w:szCs w:val="18"/>
                <w:lang w:val="hy-AM" w:eastAsia="en-GB"/>
              </w:rPr>
              <w:t xml:space="preserve">(Միայն ստացիոնար և ցերեկային բուժօգնություն) (Նշանակված դեղորայքն այն դեղերն է, որոնք օրինական ճանապարհով հնարավոր է ձեռք բերել միայն բժշկի կողմից տրամադրված դեղատոմս ներկայացելու դեպքում)  </w:t>
            </w:r>
          </w:p>
          <w:p w14:paraId="2BD72E8F" w14:textId="77777777" w:rsidR="00765A4F" w:rsidRPr="00765A4F" w:rsidRDefault="00765A4F" w:rsidP="00765A4F">
            <w:pPr>
              <w:autoSpaceDE w:val="0"/>
              <w:autoSpaceDN w:val="0"/>
              <w:adjustRightInd w:val="0"/>
              <w:spacing w:before="20" w:after="20"/>
              <w:ind w:left="57"/>
              <w:rPr>
                <w:rFonts w:ascii="Arial AMU" w:hAnsi="Arial AMU" w:cs="Arial"/>
                <w:color w:val="000000"/>
                <w:sz w:val="18"/>
                <w:szCs w:val="18"/>
                <w:lang w:val="hy-AM" w:eastAsia="en-GB"/>
              </w:rPr>
            </w:pPr>
            <w:r w:rsidRPr="00765A4F">
              <w:rPr>
                <w:rFonts w:ascii="Arial AMU" w:hAnsi="Arial AMU" w:cs="Arial"/>
                <w:color w:val="000000"/>
                <w:sz w:val="18"/>
                <w:szCs w:val="18"/>
                <w:lang w:val="en-GB" w:eastAsia="en-GB"/>
              </w:rPr>
              <w:t>Prescription drugs and materials</w:t>
            </w:r>
            <w:r w:rsidRPr="00765A4F">
              <w:rPr>
                <w:rFonts w:ascii="Arial AMU" w:hAnsi="Arial AMU" w:cs="Arial"/>
                <w:color w:val="000000"/>
                <w:sz w:val="18"/>
                <w:szCs w:val="18"/>
                <w:lang w:val="hy-AM" w:eastAsia="en-GB"/>
              </w:rPr>
              <w:t xml:space="preserve"> </w:t>
            </w:r>
          </w:p>
          <w:p w14:paraId="7921DE04" w14:textId="77777777" w:rsidR="00765A4F" w:rsidRPr="00765A4F" w:rsidRDefault="00765A4F" w:rsidP="00765A4F">
            <w:pPr>
              <w:autoSpaceDE w:val="0"/>
              <w:autoSpaceDN w:val="0"/>
              <w:adjustRightInd w:val="0"/>
              <w:spacing w:before="20" w:after="20"/>
              <w:ind w:left="57"/>
              <w:rPr>
                <w:rFonts w:ascii="Arial AMU" w:hAnsi="Arial AMU" w:cs="Arial"/>
                <w:color w:val="000000"/>
                <w:sz w:val="18"/>
                <w:szCs w:val="18"/>
                <w:lang w:val="en-GB" w:eastAsia="en-GB"/>
              </w:rPr>
            </w:pPr>
            <w:r w:rsidRPr="00765A4F">
              <w:rPr>
                <w:rFonts w:ascii="Arial AMU" w:hAnsi="Arial AMU" w:cs="Arial"/>
                <w:color w:val="000000"/>
                <w:sz w:val="18"/>
                <w:szCs w:val="18"/>
                <w:lang w:val="en-GB" w:eastAsia="en-GB"/>
              </w:rPr>
              <w:t>(in-patient and day-care treatment only) (Prescription drugs are those which legally can only be purchased when you have a doctor</w:t>
            </w:r>
            <w:r w:rsidRPr="00765A4F">
              <w:rPr>
                <w:rFonts w:ascii="Arial" w:hAnsi="Arial" w:cs="Arial"/>
                <w:color w:val="000000"/>
                <w:sz w:val="18"/>
                <w:szCs w:val="18"/>
                <w:lang w:val="en-GB" w:eastAsia="en-GB"/>
              </w:rPr>
              <w:t>’</w:t>
            </w:r>
            <w:r w:rsidRPr="00765A4F">
              <w:rPr>
                <w:rFonts w:ascii="Arial AMU" w:hAnsi="Arial AMU" w:cs="Arial"/>
                <w:color w:val="000000"/>
                <w:sz w:val="18"/>
                <w:szCs w:val="18"/>
                <w:lang w:val="en-GB" w:eastAsia="en-GB"/>
              </w:rPr>
              <w:t>s prescription)</w:t>
            </w:r>
          </w:p>
        </w:tc>
        <w:tc>
          <w:tcPr>
            <w:tcW w:w="1029" w:type="pct"/>
            <w:shd w:val="clear" w:color="auto" w:fill="D5DCE4"/>
            <w:vAlign w:val="center"/>
          </w:tcPr>
          <w:p w14:paraId="234F36E4"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Ամբողջական փոխհատուցում</w:t>
            </w:r>
          </w:p>
          <w:p w14:paraId="30F990FC"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Full refund</w:t>
            </w:r>
          </w:p>
        </w:tc>
      </w:tr>
      <w:tr w:rsidR="00765A4F" w:rsidRPr="00765A4F" w14:paraId="3327DD49" w14:textId="77777777" w:rsidTr="00765A4F">
        <w:trPr>
          <w:trHeight w:val="20"/>
        </w:trPr>
        <w:tc>
          <w:tcPr>
            <w:tcW w:w="3971" w:type="pct"/>
            <w:shd w:val="clear" w:color="auto" w:fill="D5DCE4"/>
          </w:tcPr>
          <w:p w14:paraId="2298E5F1"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hy-AM"/>
              </w:rPr>
              <w:t xml:space="preserve">Վիրաբուժական վճարներ` ներառյալ անզգայացման  և հիվանդասենյակի ծախսերը </w:t>
            </w:r>
            <w:r w:rsidRPr="00765A4F">
              <w:rPr>
                <w:rFonts w:ascii="Arial AMU" w:hAnsi="Arial AMU" w:cs="Arial"/>
                <w:color w:val="000000"/>
                <w:sz w:val="18"/>
                <w:szCs w:val="18"/>
                <w:lang w:val="en-GB"/>
              </w:rPr>
              <w:t>Surgical fees, including anaesthesia and theatre charges</w:t>
            </w:r>
          </w:p>
        </w:tc>
        <w:tc>
          <w:tcPr>
            <w:tcW w:w="1029" w:type="pct"/>
            <w:shd w:val="clear" w:color="auto" w:fill="D5DCE4"/>
            <w:vAlign w:val="center"/>
          </w:tcPr>
          <w:p w14:paraId="5EBA1129"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Ամբողջական փոխհատուցում </w:t>
            </w:r>
          </w:p>
          <w:p w14:paraId="23313E18"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Full refund</w:t>
            </w:r>
          </w:p>
        </w:tc>
      </w:tr>
      <w:tr w:rsidR="00765A4F" w:rsidRPr="00765A4F" w14:paraId="44683C04" w14:textId="77777777" w:rsidTr="00765A4F">
        <w:trPr>
          <w:trHeight w:val="20"/>
        </w:trPr>
        <w:tc>
          <w:tcPr>
            <w:tcW w:w="3971" w:type="pct"/>
            <w:shd w:val="clear" w:color="auto" w:fill="D5DCE4"/>
          </w:tcPr>
          <w:p w14:paraId="1B6106B3"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hy-AM"/>
              </w:rPr>
              <w:t xml:space="preserve">Բշկի և թերապևտի վճարներ </w:t>
            </w:r>
          </w:p>
          <w:p w14:paraId="744AB7F2" w14:textId="77777777" w:rsidR="00765A4F" w:rsidRPr="00765A4F" w:rsidRDefault="00765A4F" w:rsidP="00765A4F">
            <w:pPr>
              <w:spacing w:before="20" w:after="20"/>
              <w:ind w:left="57"/>
              <w:rPr>
                <w:rFonts w:ascii="Arial AMU" w:hAnsi="Arial AMU" w:cs="Arial"/>
                <w:color w:val="000000"/>
                <w:sz w:val="18"/>
                <w:szCs w:val="18"/>
                <w:lang w:val="hy-AM" w:eastAsia="en-GB"/>
              </w:rPr>
            </w:pPr>
            <w:r w:rsidRPr="00765A4F">
              <w:rPr>
                <w:rFonts w:ascii="Arial AMU" w:hAnsi="Arial AMU" w:cs="Arial"/>
                <w:color w:val="000000"/>
                <w:sz w:val="18"/>
                <w:szCs w:val="18"/>
                <w:lang w:eastAsia="en-GB"/>
              </w:rPr>
              <w:t>(</w:t>
            </w:r>
            <w:r w:rsidRPr="00765A4F">
              <w:rPr>
                <w:rFonts w:ascii="Arial AMU" w:hAnsi="Arial AMU" w:cs="Arial"/>
                <w:color w:val="000000"/>
                <w:sz w:val="18"/>
                <w:szCs w:val="18"/>
                <w:lang w:val="hy-AM" w:eastAsia="en-GB"/>
              </w:rPr>
              <w:t>Միայն ստացիոնար և ցերեկային բուժօգնություն</w:t>
            </w:r>
            <w:r w:rsidRPr="00765A4F">
              <w:rPr>
                <w:rFonts w:ascii="Arial AMU" w:hAnsi="Arial AMU" w:cs="Arial"/>
                <w:color w:val="000000"/>
                <w:sz w:val="18"/>
                <w:szCs w:val="18"/>
                <w:lang w:eastAsia="en-GB"/>
              </w:rPr>
              <w:t>)</w:t>
            </w:r>
            <w:r w:rsidRPr="00765A4F">
              <w:rPr>
                <w:rFonts w:ascii="Arial AMU" w:hAnsi="Arial AMU" w:cs="Arial"/>
                <w:color w:val="000000"/>
                <w:sz w:val="18"/>
                <w:szCs w:val="18"/>
                <w:lang w:val="hy-AM" w:eastAsia="en-GB"/>
              </w:rPr>
              <w:t xml:space="preserve"> </w:t>
            </w:r>
          </w:p>
          <w:p w14:paraId="717FC495"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Physician and therapist fees</w:t>
            </w:r>
          </w:p>
          <w:p w14:paraId="4DA58A21"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(in-patient and day-care treatment only)</w:t>
            </w:r>
          </w:p>
        </w:tc>
        <w:tc>
          <w:tcPr>
            <w:tcW w:w="1029" w:type="pct"/>
            <w:shd w:val="clear" w:color="auto" w:fill="D5DCE4"/>
            <w:vAlign w:val="center"/>
          </w:tcPr>
          <w:p w14:paraId="62B0F385"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Ամբողջական փոխհատուցում</w:t>
            </w:r>
          </w:p>
          <w:p w14:paraId="397B25DC"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Full refund</w:t>
            </w:r>
          </w:p>
        </w:tc>
      </w:tr>
      <w:tr w:rsidR="00765A4F" w:rsidRPr="00765A4F" w14:paraId="20C5DBD8" w14:textId="77777777" w:rsidTr="00765A4F">
        <w:trPr>
          <w:trHeight w:val="20"/>
        </w:trPr>
        <w:tc>
          <w:tcPr>
            <w:tcW w:w="3971" w:type="pct"/>
            <w:shd w:val="clear" w:color="auto" w:fill="D5DCE4"/>
          </w:tcPr>
          <w:p w14:paraId="6DD35026" w14:textId="77777777" w:rsidR="00765A4F" w:rsidRPr="00765A4F" w:rsidRDefault="00765A4F" w:rsidP="00765A4F">
            <w:pPr>
              <w:spacing w:before="20" w:after="20"/>
              <w:ind w:left="57"/>
              <w:rPr>
                <w:rFonts w:ascii="Arial AMU" w:hAnsi="Arial AMU" w:cs="Arial"/>
                <w:color w:val="000000"/>
                <w:sz w:val="18"/>
                <w:szCs w:val="18"/>
                <w:vertAlign w:val="superscript"/>
                <w:lang w:val="hy-AM"/>
              </w:rPr>
            </w:pPr>
            <w:r w:rsidRPr="00765A4F">
              <w:rPr>
                <w:rFonts w:ascii="Arial AMU" w:hAnsi="Arial AMU" w:cs="Arial"/>
                <w:color w:val="000000"/>
                <w:sz w:val="18"/>
                <w:szCs w:val="18"/>
                <w:lang w:val="hy-AM"/>
              </w:rPr>
              <w:t>Վիրաբուժական պարագաներ և նյութեր</w:t>
            </w:r>
            <w:r w:rsidRPr="00765A4F">
              <w:rPr>
                <w:rFonts w:ascii="Arial AMU" w:hAnsi="Arial AMU" w:cs="Arial"/>
                <w:color w:val="000000"/>
                <w:sz w:val="18"/>
                <w:szCs w:val="18"/>
                <w:vertAlign w:val="superscript"/>
                <w:lang w:val="hy-AM"/>
              </w:rPr>
              <w:t xml:space="preserve"> </w:t>
            </w:r>
          </w:p>
          <w:p w14:paraId="5EB6B4D1"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Surgical appliances and materials</w:t>
            </w:r>
          </w:p>
        </w:tc>
        <w:tc>
          <w:tcPr>
            <w:tcW w:w="1029" w:type="pct"/>
            <w:shd w:val="clear" w:color="auto" w:fill="D5DCE4"/>
            <w:vAlign w:val="center"/>
          </w:tcPr>
          <w:p w14:paraId="2243AF3D"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Ամբողջական փոխհատուցում </w:t>
            </w:r>
          </w:p>
          <w:p w14:paraId="19A66D90"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Full refund</w:t>
            </w:r>
          </w:p>
        </w:tc>
      </w:tr>
      <w:tr w:rsidR="00765A4F" w:rsidRPr="00765A4F" w14:paraId="6E902843" w14:textId="77777777" w:rsidTr="00765A4F">
        <w:trPr>
          <w:trHeight w:val="20"/>
        </w:trPr>
        <w:tc>
          <w:tcPr>
            <w:tcW w:w="3971" w:type="pct"/>
            <w:shd w:val="clear" w:color="auto" w:fill="D5DCE4"/>
          </w:tcPr>
          <w:p w14:paraId="618FBF97" w14:textId="77777777" w:rsidR="00765A4F" w:rsidRPr="00765A4F" w:rsidRDefault="00765A4F" w:rsidP="00765A4F">
            <w:pPr>
              <w:spacing w:before="20" w:after="20"/>
              <w:ind w:left="57"/>
              <w:rPr>
                <w:rFonts w:ascii="Arial AMU" w:hAnsi="Arial AMU" w:cs="Arial"/>
                <w:color w:val="000000"/>
                <w:sz w:val="18"/>
                <w:szCs w:val="18"/>
                <w:lang w:val="hy-AM" w:eastAsia="en-GB"/>
              </w:rPr>
            </w:pPr>
            <w:r w:rsidRPr="00765A4F">
              <w:rPr>
                <w:rFonts w:ascii="Arial AMU" w:hAnsi="Arial AMU" w:cs="Arial"/>
                <w:color w:val="000000"/>
                <w:sz w:val="18"/>
                <w:szCs w:val="18"/>
                <w:lang w:val="hy-AM"/>
              </w:rPr>
              <w:t>Ախտորոշիչ հետազոտություններ</w:t>
            </w:r>
            <w:r w:rsidRPr="00765A4F">
              <w:rPr>
                <w:rFonts w:ascii="Calibri" w:hAnsi="Calibri" w:cs="Calibri"/>
                <w:sz w:val="18"/>
                <w:szCs w:val="18"/>
                <w:lang w:val="en-GB"/>
              </w:rPr>
              <w:t xml:space="preserve"> </w:t>
            </w:r>
            <w:r w:rsidRPr="00765A4F">
              <w:rPr>
                <w:rFonts w:ascii="Arial AMU" w:hAnsi="Arial AMU" w:cs="Arial"/>
                <w:color w:val="000000"/>
                <w:sz w:val="18"/>
                <w:szCs w:val="18"/>
                <w:lang w:eastAsia="en-GB"/>
              </w:rPr>
              <w:t>(</w:t>
            </w:r>
            <w:r w:rsidRPr="00765A4F">
              <w:rPr>
                <w:rFonts w:ascii="Arial AMU" w:hAnsi="Arial AMU" w:cs="Arial"/>
                <w:color w:val="000000"/>
                <w:sz w:val="18"/>
                <w:szCs w:val="18"/>
                <w:lang w:val="hy-AM" w:eastAsia="en-GB"/>
              </w:rPr>
              <w:t>Միայն ստացիոնար և ցերեկային բուժօգնություն</w:t>
            </w:r>
            <w:r w:rsidRPr="00765A4F">
              <w:rPr>
                <w:rFonts w:ascii="Arial AMU" w:hAnsi="Arial AMU" w:cs="Arial"/>
                <w:color w:val="000000"/>
                <w:sz w:val="18"/>
                <w:szCs w:val="18"/>
                <w:lang w:eastAsia="en-GB"/>
              </w:rPr>
              <w:t>)</w:t>
            </w:r>
          </w:p>
          <w:p w14:paraId="62B5E0B1"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Diagnostic tests</w:t>
            </w:r>
            <w:r w:rsidRPr="00765A4F">
              <w:rPr>
                <w:rFonts w:ascii="Arial AMU" w:hAnsi="Arial AMU" w:cs="Arial"/>
                <w:color w:val="000000"/>
                <w:sz w:val="18"/>
                <w:szCs w:val="18"/>
                <w:lang w:val="hy-AM" w:eastAsia="en-GB"/>
              </w:rPr>
              <w:t xml:space="preserve"> </w:t>
            </w:r>
            <w:r w:rsidRPr="00765A4F">
              <w:rPr>
                <w:rFonts w:ascii="Arial AMU" w:hAnsi="Arial AMU" w:cs="Arial"/>
                <w:color w:val="000000"/>
                <w:sz w:val="18"/>
                <w:szCs w:val="18"/>
                <w:lang w:val="en-GB"/>
              </w:rPr>
              <w:t>(in-patient and day-care treatment only)</w:t>
            </w:r>
          </w:p>
        </w:tc>
        <w:tc>
          <w:tcPr>
            <w:tcW w:w="1029" w:type="pct"/>
            <w:shd w:val="clear" w:color="auto" w:fill="D5DCE4"/>
            <w:vAlign w:val="center"/>
          </w:tcPr>
          <w:p w14:paraId="7679C229"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Ամբողջական փոխհատուցում </w:t>
            </w:r>
          </w:p>
          <w:p w14:paraId="381A9342"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lastRenderedPageBreak/>
              <w:t>Full refund</w:t>
            </w:r>
          </w:p>
        </w:tc>
      </w:tr>
      <w:tr w:rsidR="00765A4F" w:rsidRPr="00765A4F" w14:paraId="2D4B4BEF" w14:textId="77777777" w:rsidTr="00765A4F">
        <w:trPr>
          <w:trHeight w:val="20"/>
        </w:trPr>
        <w:tc>
          <w:tcPr>
            <w:tcW w:w="3971" w:type="pct"/>
            <w:shd w:val="clear" w:color="auto" w:fill="D5DCE4"/>
          </w:tcPr>
          <w:p w14:paraId="2B6571A6" w14:textId="77777777" w:rsidR="00765A4F" w:rsidRPr="00765A4F" w:rsidRDefault="00765A4F" w:rsidP="00765A4F">
            <w:pPr>
              <w:spacing w:before="20" w:after="20"/>
              <w:ind w:left="57"/>
              <w:rPr>
                <w:rFonts w:ascii="Arial AMU" w:hAnsi="Arial AMU" w:cs="Arial"/>
                <w:color w:val="000000"/>
                <w:sz w:val="18"/>
                <w:szCs w:val="18"/>
                <w:vertAlign w:val="superscript"/>
                <w:lang w:val="hy-AM"/>
              </w:rPr>
            </w:pPr>
            <w:r w:rsidRPr="00765A4F">
              <w:rPr>
                <w:rFonts w:ascii="Arial AMU" w:hAnsi="Arial AMU" w:cs="Arial"/>
                <w:color w:val="000000"/>
                <w:sz w:val="18"/>
                <w:szCs w:val="18"/>
                <w:lang w:val="hy-AM"/>
              </w:rPr>
              <w:lastRenderedPageBreak/>
              <w:t>Օրգանի փոխպատվաստում</w:t>
            </w:r>
          </w:p>
          <w:p w14:paraId="6DC5C8F1"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Organ transplant</w:t>
            </w:r>
          </w:p>
        </w:tc>
        <w:tc>
          <w:tcPr>
            <w:tcW w:w="1029" w:type="pct"/>
            <w:shd w:val="clear" w:color="auto" w:fill="D5DCE4"/>
            <w:vAlign w:val="center"/>
          </w:tcPr>
          <w:p w14:paraId="57BAA502"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Ամբողջական փոխհատուցում </w:t>
            </w:r>
          </w:p>
          <w:p w14:paraId="2E592774"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Full refund</w:t>
            </w:r>
          </w:p>
        </w:tc>
      </w:tr>
      <w:tr w:rsidR="00765A4F" w:rsidRPr="00765A4F" w14:paraId="4D304626" w14:textId="77777777" w:rsidTr="00765A4F">
        <w:trPr>
          <w:trHeight w:val="20"/>
        </w:trPr>
        <w:tc>
          <w:tcPr>
            <w:tcW w:w="3971" w:type="pct"/>
            <w:shd w:val="clear" w:color="auto" w:fill="D5DCE4"/>
          </w:tcPr>
          <w:p w14:paraId="3CACCB8B" w14:textId="77777777" w:rsidR="00765A4F" w:rsidRPr="00765A4F" w:rsidRDefault="00765A4F" w:rsidP="00765A4F">
            <w:pPr>
              <w:spacing w:before="20" w:after="20"/>
              <w:ind w:left="57"/>
              <w:rPr>
                <w:rFonts w:ascii="Arial AMU" w:hAnsi="Arial AMU" w:cs="Arial"/>
                <w:color w:val="000000"/>
                <w:sz w:val="18"/>
                <w:szCs w:val="18"/>
                <w:vertAlign w:val="superscript"/>
                <w:lang w:val="hy-AM"/>
              </w:rPr>
            </w:pPr>
            <w:r w:rsidRPr="00765A4F">
              <w:rPr>
                <w:rFonts w:ascii="Arial AMU" w:hAnsi="Arial AMU" w:cs="Arial"/>
                <w:color w:val="000000"/>
                <w:sz w:val="18"/>
                <w:szCs w:val="18"/>
                <w:lang w:val="hy-AM"/>
              </w:rPr>
              <w:t xml:space="preserve">Բժշկական հաստատությունում կացության ծախսերի հատուցում մեկ ծնողի համար </w:t>
            </w:r>
            <w:r w:rsidRPr="00765A4F">
              <w:rPr>
                <w:rFonts w:ascii="Arial AMU" w:hAnsi="Arial AMU" w:cs="Arial"/>
                <w:color w:val="000000"/>
                <w:sz w:val="18"/>
                <w:szCs w:val="18"/>
              </w:rPr>
              <w:t>18</w:t>
            </w:r>
            <w:r w:rsidRPr="00765A4F">
              <w:rPr>
                <w:rFonts w:ascii="Arial AMU" w:hAnsi="Arial AMU" w:cs="Arial"/>
                <w:color w:val="000000"/>
                <w:sz w:val="18"/>
                <w:szCs w:val="18"/>
                <w:lang w:val="hy-AM"/>
              </w:rPr>
              <w:t xml:space="preserve"> տարեկանից ցածր երեխայի հետ մնալու համար</w:t>
            </w:r>
            <w:r w:rsidRPr="00765A4F">
              <w:rPr>
                <w:rFonts w:ascii="Arial AMU" w:hAnsi="Arial AMU" w:cs="Arial"/>
                <w:color w:val="000000"/>
                <w:sz w:val="18"/>
                <w:szCs w:val="18"/>
                <w:vertAlign w:val="superscript"/>
                <w:lang w:val="hy-AM"/>
              </w:rPr>
              <w:t xml:space="preserve"> </w:t>
            </w:r>
          </w:p>
          <w:p w14:paraId="4C09646B"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Accommodation costs for one parent staying in hospital with an insured child under 18</w:t>
            </w:r>
          </w:p>
        </w:tc>
        <w:tc>
          <w:tcPr>
            <w:tcW w:w="1029" w:type="pct"/>
            <w:shd w:val="clear" w:color="auto" w:fill="D5DCE4"/>
            <w:vAlign w:val="center"/>
          </w:tcPr>
          <w:p w14:paraId="1F5E3D4E"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Ամբողջական փոխհատուցում </w:t>
            </w:r>
          </w:p>
          <w:p w14:paraId="7D62AA68"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Full refund</w:t>
            </w:r>
          </w:p>
        </w:tc>
      </w:tr>
      <w:tr w:rsidR="00765A4F" w:rsidRPr="00765A4F" w14:paraId="54911CF0" w14:textId="77777777" w:rsidTr="00765A4F">
        <w:trPr>
          <w:trHeight w:val="20"/>
        </w:trPr>
        <w:tc>
          <w:tcPr>
            <w:tcW w:w="3971" w:type="pct"/>
            <w:shd w:val="clear" w:color="auto" w:fill="D5DCE4"/>
          </w:tcPr>
          <w:p w14:paraId="50000F13" w14:textId="77777777" w:rsidR="00765A4F" w:rsidRPr="00765A4F" w:rsidRDefault="00765A4F" w:rsidP="00765A4F">
            <w:pPr>
              <w:spacing w:before="20" w:after="20"/>
              <w:ind w:left="57"/>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Անհետաձգելի ատամնաբուժություն ստացիոնար պայմաններում </w:t>
            </w:r>
          </w:p>
          <w:p w14:paraId="2D4F1BA1"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Emergency in-patient dental treatment</w:t>
            </w:r>
          </w:p>
        </w:tc>
        <w:tc>
          <w:tcPr>
            <w:tcW w:w="1029" w:type="pct"/>
            <w:shd w:val="clear" w:color="auto" w:fill="D5DCE4"/>
            <w:vAlign w:val="center"/>
          </w:tcPr>
          <w:p w14:paraId="4EE3AD27"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Ամբողջական փոխհատուցում </w:t>
            </w:r>
          </w:p>
          <w:p w14:paraId="0F769DD1"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Full refund</w:t>
            </w:r>
          </w:p>
        </w:tc>
      </w:tr>
      <w:tr w:rsidR="00765A4F" w:rsidRPr="00765A4F" w14:paraId="35CFB760" w14:textId="77777777" w:rsidTr="00F24BDB">
        <w:trPr>
          <w:trHeight w:val="20"/>
        </w:trPr>
        <w:tc>
          <w:tcPr>
            <w:tcW w:w="5000" w:type="pct"/>
            <w:gridSpan w:val="2"/>
            <w:shd w:val="clear" w:color="auto" w:fill="C6CEE2"/>
            <w:vAlign w:val="center"/>
          </w:tcPr>
          <w:p w14:paraId="5E0FFE00" w14:textId="77777777" w:rsidR="00765A4F" w:rsidRPr="00765A4F" w:rsidRDefault="00765A4F" w:rsidP="00765A4F">
            <w:pPr>
              <w:spacing w:before="20" w:after="20"/>
              <w:rPr>
                <w:rFonts w:ascii="Arial AMU" w:hAnsi="Arial AMU" w:cs="Arial"/>
                <w:b/>
                <w:sz w:val="18"/>
                <w:szCs w:val="18"/>
                <w:lang w:val="hy-AM"/>
              </w:rPr>
            </w:pPr>
            <w:r w:rsidRPr="00765A4F">
              <w:rPr>
                <w:rFonts w:ascii="Arial AMU" w:hAnsi="Arial AMU" w:cs="Arial"/>
                <w:b/>
                <w:sz w:val="18"/>
                <w:szCs w:val="18"/>
                <w:lang w:val="hy-AM"/>
              </w:rPr>
              <w:t xml:space="preserve">Այլ ծառայություններ  </w:t>
            </w:r>
          </w:p>
          <w:p w14:paraId="26902589" w14:textId="77777777" w:rsidR="00765A4F" w:rsidRPr="00765A4F" w:rsidRDefault="00765A4F" w:rsidP="00765A4F">
            <w:pPr>
              <w:spacing w:before="20" w:after="20"/>
              <w:rPr>
                <w:rFonts w:ascii="Arial AMU" w:hAnsi="Arial AMU" w:cs="Arial"/>
                <w:b/>
                <w:sz w:val="18"/>
                <w:szCs w:val="18"/>
                <w:lang w:val="en-GB"/>
              </w:rPr>
            </w:pPr>
            <w:r w:rsidRPr="00765A4F">
              <w:rPr>
                <w:rFonts w:ascii="Arial AMU" w:hAnsi="Arial AMU" w:cs="Arial"/>
                <w:b/>
                <w:sz w:val="18"/>
                <w:szCs w:val="18"/>
                <w:lang w:val="en-GB"/>
              </w:rPr>
              <w:t xml:space="preserve">Other benefits </w:t>
            </w:r>
          </w:p>
          <w:p w14:paraId="02FCC2F4" w14:textId="77777777" w:rsidR="00765A4F" w:rsidRPr="00765A4F" w:rsidRDefault="00765A4F" w:rsidP="00765A4F">
            <w:pPr>
              <w:spacing w:after="160" w:line="259" w:lineRule="auto"/>
              <w:rPr>
                <w:rFonts w:ascii="Arial AMU" w:hAnsi="Arial AMU" w:cs="Arial"/>
                <w:sz w:val="18"/>
                <w:szCs w:val="18"/>
                <w:lang w:val="en-GB"/>
              </w:rPr>
            </w:pPr>
          </w:p>
        </w:tc>
      </w:tr>
      <w:tr w:rsidR="00765A4F" w:rsidRPr="00765A4F" w14:paraId="71CE7B3A" w14:textId="77777777" w:rsidTr="00765A4F">
        <w:trPr>
          <w:trHeight w:val="20"/>
        </w:trPr>
        <w:tc>
          <w:tcPr>
            <w:tcW w:w="3971" w:type="pct"/>
            <w:shd w:val="clear" w:color="auto" w:fill="D5DCE4"/>
            <w:vAlign w:val="center"/>
          </w:tcPr>
          <w:p w14:paraId="7CBAA235" w14:textId="77777777" w:rsidR="00765A4F" w:rsidRPr="00765A4F" w:rsidRDefault="00765A4F" w:rsidP="00765A4F">
            <w:pPr>
              <w:spacing w:before="20" w:after="20"/>
              <w:ind w:left="57"/>
              <w:rPr>
                <w:rFonts w:ascii="Arial AMU" w:hAnsi="Arial AMU" w:cs="Arial"/>
                <w:color w:val="000000"/>
                <w:sz w:val="18"/>
                <w:szCs w:val="18"/>
                <w:lang w:val="hy-AM"/>
              </w:rPr>
            </w:pPr>
            <w:r w:rsidRPr="00765A4F">
              <w:rPr>
                <w:rFonts w:ascii="Arial AMU" w:hAnsi="Arial AMU" w:cs="Arial"/>
                <w:color w:val="000000"/>
                <w:sz w:val="18"/>
                <w:szCs w:val="18"/>
                <w:lang w:val="hy-AM"/>
              </w:rPr>
              <w:t xml:space="preserve">Ցերեկային բուժօգնություն </w:t>
            </w:r>
          </w:p>
          <w:p w14:paraId="1EEDD546"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Day-care treatment</w:t>
            </w:r>
          </w:p>
        </w:tc>
        <w:tc>
          <w:tcPr>
            <w:tcW w:w="1029" w:type="pct"/>
            <w:shd w:val="clear" w:color="auto" w:fill="D5DCE4"/>
            <w:vAlign w:val="center"/>
          </w:tcPr>
          <w:p w14:paraId="251BA863"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Ամբողջական փոխհատուցում </w:t>
            </w:r>
          </w:p>
          <w:p w14:paraId="31179C28"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Full refund</w:t>
            </w:r>
          </w:p>
        </w:tc>
      </w:tr>
      <w:tr w:rsidR="00765A4F" w:rsidRPr="00765A4F" w14:paraId="1BE9F63E" w14:textId="77777777" w:rsidTr="00765A4F">
        <w:trPr>
          <w:trHeight w:val="20"/>
        </w:trPr>
        <w:tc>
          <w:tcPr>
            <w:tcW w:w="3971" w:type="pct"/>
            <w:shd w:val="clear" w:color="auto" w:fill="D5DCE4"/>
            <w:vAlign w:val="center"/>
          </w:tcPr>
          <w:p w14:paraId="195A51F7" w14:textId="77777777" w:rsidR="00765A4F" w:rsidRPr="00765A4F" w:rsidRDefault="00765A4F" w:rsidP="00765A4F">
            <w:pPr>
              <w:spacing w:before="20" w:after="20"/>
              <w:ind w:left="57"/>
              <w:rPr>
                <w:rFonts w:ascii="Arial AMU" w:hAnsi="Arial AMU" w:cs="Arial"/>
                <w:sz w:val="18"/>
                <w:szCs w:val="18"/>
                <w:lang w:val="hy-AM"/>
              </w:rPr>
            </w:pPr>
            <w:r w:rsidRPr="00765A4F">
              <w:rPr>
                <w:rFonts w:ascii="Arial AMU" w:hAnsi="Arial AMU" w:cs="Arial"/>
                <w:sz w:val="18"/>
                <w:szCs w:val="18"/>
                <w:lang w:val="hy-AM"/>
              </w:rPr>
              <w:t xml:space="preserve">Երիկամների դիալիզ </w:t>
            </w:r>
          </w:p>
          <w:p w14:paraId="390727CE"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sz w:val="18"/>
                <w:szCs w:val="18"/>
                <w:lang w:val="en-GB"/>
              </w:rPr>
              <w:t>Kidney dialysis</w:t>
            </w:r>
          </w:p>
        </w:tc>
        <w:tc>
          <w:tcPr>
            <w:tcW w:w="1029" w:type="pct"/>
            <w:shd w:val="clear" w:color="auto" w:fill="D5DCE4"/>
            <w:vAlign w:val="center"/>
          </w:tcPr>
          <w:p w14:paraId="628ED0B7"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sz w:val="18"/>
                <w:szCs w:val="18"/>
                <w:lang w:val="en-GB"/>
              </w:rPr>
              <w:t>$2,500</w:t>
            </w:r>
          </w:p>
        </w:tc>
      </w:tr>
      <w:tr w:rsidR="00765A4F" w:rsidRPr="00765A4F" w14:paraId="546956F4" w14:textId="77777777" w:rsidTr="00765A4F">
        <w:trPr>
          <w:trHeight w:val="20"/>
        </w:trPr>
        <w:tc>
          <w:tcPr>
            <w:tcW w:w="3971" w:type="pct"/>
            <w:shd w:val="clear" w:color="auto" w:fill="D5DCE4"/>
            <w:vAlign w:val="center"/>
          </w:tcPr>
          <w:p w14:paraId="7998625D" w14:textId="77777777" w:rsidR="00765A4F" w:rsidRPr="00765A4F" w:rsidRDefault="00765A4F" w:rsidP="00765A4F">
            <w:pPr>
              <w:spacing w:before="20" w:after="20"/>
              <w:ind w:left="57"/>
              <w:rPr>
                <w:rFonts w:ascii="Arial AMU" w:hAnsi="Arial AMU" w:cs="Arial"/>
                <w:color w:val="000000"/>
                <w:sz w:val="18"/>
                <w:szCs w:val="18"/>
                <w:lang w:val="hy-AM"/>
              </w:rPr>
            </w:pPr>
            <w:r w:rsidRPr="00765A4F">
              <w:rPr>
                <w:rFonts w:ascii="Arial AMU" w:hAnsi="Arial AMU" w:cs="Arial"/>
                <w:color w:val="000000"/>
                <w:sz w:val="18"/>
                <w:szCs w:val="18"/>
                <w:lang w:val="hy-AM"/>
              </w:rPr>
              <w:t xml:space="preserve">Վիրաբուժություն ամբուլատոր պայմաններում </w:t>
            </w:r>
          </w:p>
          <w:p w14:paraId="660292AD"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Out-patient surgery</w:t>
            </w:r>
          </w:p>
        </w:tc>
        <w:tc>
          <w:tcPr>
            <w:tcW w:w="1029" w:type="pct"/>
            <w:shd w:val="clear" w:color="auto" w:fill="D5DCE4"/>
            <w:vAlign w:val="center"/>
          </w:tcPr>
          <w:p w14:paraId="0BC1F1A9"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Ամբողջական փոխհատուցում </w:t>
            </w:r>
          </w:p>
          <w:p w14:paraId="2A6088B5"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Full refund</w:t>
            </w:r>
          </w:p>
        </w:tc>
      </w:tr>
      <w:tr w:rsidR="00765A4F" w:rsidRPr="00765A4F" w14:paraId="0D92CCD3" w14:textId="77777777" w:rsidTr="00765A4F">
        <w:trPr>
          <w:trHeight w:val="20"/>
        </w:trPr>
        <w:tc>
          <w:tcPr>
            <w:tcW w:w="3971" w:type="pct"/>
            <w:shd w:val="clear" w:color="auto" w:fill="D5DCE4"/>
            <w:vAlign w:val="center"/>
          </w:tcPr>
          <w:p w14:paraId="6839A841"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hy-AM"/>
              </w:rPr>
              <w:t xml:space="preserve">Վերականգնողական բուժում </w:t>
            </w:r>
          </w:p>
          <w:p w14:paraId="06F8A8BF" w14:textId="77777777" w:rsidR="00765A4F" w:rsidRPr="00765A4F" w:rsidRDefault="00765A4F" w:rsidP="00765A4F">
            <w:pPr>
              <w:spacing w:before="20" w:after="20"/>
              <w:ind w:left="57"/>
              <w:rPr>
                <w:rFonts w:ascii="Arial AMU" w:hAnsi="Arial AMU" w:cs="Arial"/>
                <w:color w:val="000000"/>
                <w:sz w:val="18"/>
                <w:szCs w:val="18"/>
                <w:lang w:val="hy-AM" w:eastAsia="en-GB"/>
              </w:rPr>
            </w:pPr>
            <w:r w:rsidRPr="00765A4F">
              <w:rPr>
                <w:rFonts w:ascii="Arial AMU" w:hAnsi="Arial AMU" w:cs="Arial"/>
                <w:color w:val="000000"/>
                <w:sz w:val="18"/>
                <w:szCs w:val="18"/>
                <w:lang w:eastAsia="en-GB"/>
              </w:rPr>
              <w:t>(</w:t>
            </w:r>
            <w:r w:rsidRPr="00765A4F">
              <w:rPr>
                <w:rFonts w:ascii="Arial AMU" w:hAnsi="Arial AMU" w:cs="Arial"/>
                <w:color w:val="000000"/>
                <w:sz w:val="18"/>
                <w:szCs w:val="18"/>
                <w:lang w:val="hy-AM" w:eastAsia="en-GB"/>
              </w:rPr>
              <w:t>Ստացիոնար, ցերեկային և ամբուլատոր բուժօգնություն</w:t>
            </w:r>
            <w:r w:rsidRPr="00765A4F">
              <w:rPr>
                <w:rFonts w:ascii="Cambria Math" w:hAnsi="Cambria Math" w:cs="Cambria Math"/>
                <w:color w:val="000000"/>
                <w:sz w:val="18"/>
                <w:szCs w:val="18"/>
                <w:lang w:val="hy-AM" w:eastAsia="en-GB"/>
              </w:rPr>
              <w:t>․</w:t>
            </w:r>
            <w:r w:rsidRPr="00765A4F">
              <w:rPr>
                <w:rFonts w:ascii="Arial AMU" w:hAnsi="Arial AMU" w:cs="Arial"/>
                <w:color w:val="000000"/>
                <w:sz w:val="18"/>
                <w:szCs w:val="18"/>
                <w:lang w:val="hy-AM" w:eastAsia="en-GB"/>
              </w:rPr>
              <w:t xml:space="preserve"> պետք է սկսվի սուր վիճակի դեղորայքային և /կամ վիրաբուժական բուժման ավարտին դուրսգրումից հետո 14 օրվա ընթացքում</w:t>
            </w:r>
            <w:r w:rsidRPr="00765A4F">
              <w:rPr>
                <w:rFonts w:ascii="Arial AMU" w:hAnsi="Arial AMU" w:cs="Arial"/>
                <w:color w:val="000000"/>
                <w:sz w:val="18"/>
                <w:szCs w:val="18"/>
                <w:lang w:eastAsia="en-GB"/>
              </w:rPr>
              <w:t>)</w:t>
            </w:r>
            <w:r w:rsidRPr="00765A4F">
              <w:rPr>
                <w:rFonts w:ascii="Arial AMU" w:hAnsi="Arial AMU" w:cs="Arial"/>
                <w:color w:val="000000"/>
                <w:sz w:val="18"/>
                <w:szCs w:val="18"/>
                <w:lang w:val="hy-AM" w:eastAsia="en-GB"/>
              </w:rPr>
              <w:t xml:space="preserve"> </w:t>
            </w:r>
          </w:p>
          <w:p w14:paraId="0C6E66C8"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 xml:space="preserve">Rehabilitation treatment </w:t>
            </w:r>
          </w:p>
          <w:p w14:paraId="0269AD66"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(in-patient, day-care and out-patient treatment; must commence within 14 days of discharge after the acute medical and/or surgical treatment ceases)</w:t>
            </w:r>
          </w:p>
        </w:tc>
        <w:tc>
          <w:tcPr>
            <w:tcW w:w="1029" w:type="pct"/>
            <w:shd w:val="clear" w:color="auto" w:fill="D5DCE4"/>
            <w:vAlign w:val="center"/>
          </w:tcPr>
          <w:p w14:paraId="2B2DD203"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Ամբողջական փոխհատուցում </w:t>
            </w:r>
          </w:p>
          <w:p w14:paraId="17DE7A29"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Առավելագույնը 30 օր </w:t>
            </w:r>
          </w:p>
          <w:p w14:paraId="4D0142CC"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 xml:space="preserve">Full refund </w:t>
            </w:r>
          </w:p>
          <w:p w14:paraId="446C6606"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Max. 30 days</w:t>
            </w:r>
          </w:p>
        </w:tc>
      </w:tr>
      <w:tr w:rsidR="00765A4F" w:rsidRPr="00765A4F" w14:paraId="03922D22" w14:textId="77777777" w:rsidTr="00765A4F">
        <w:trPr>
          <w:trHeight w:val="20"/>
        </w:trPr>
        <w:tc>
          <w:tcPr>
            <w:tcW w:w="3971" w:type="pct"/>
            <w:shd w:val="clear" w:color="auto" w:fill="D5DCE4"/>
            <w:vAlign w:val="center"/>
          </w:tcPr>
          <w:p w14:paraId="53C8698E" w14:textId="77777777" w:rsidR="00765A4F" w:rsidRPr="00765A4F" w:rsidRDefault="00765A4F" w:rsidP="00765A4F">
            <w:pPr>
              <w:spacing w:before="20" w:after="20"/>
              <w:ind w:left="57"/>
              <w:rPr>
                <w:rFonts w:ascii="Arial AMU" w:hAnsi="Arial AMU" w:cs="Arial"/>
                <w:color w:val="000000"/>
                <w:sz w:val="18"/>
                <w:szCs w:val="18"/>
                <w:lang w:val="hy-AM"/>
              </w:rPr>
            </w:pPr>
            <w:r w:rsidRPr="00765A4F">
              <w:rPr>
                <w:rFonts w:ascii="Arial AMU" w:hAnsi="Arial AMU" w:cs="Arial"/>
                <w:color w:val="000000"/>
                <w:sz w:val="18"/>
                <w:szCs w:val="18"/>
                <w:lang w:val="hy-AM"/>
              </w:rPr>
              <w:t xml:space="preserve">Տեղական շտապօգնություն </w:t>
            </w:r>
          </w:p>
          <w:p w14:paraId="4A86618C"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Local ambulance</w:t>
            </w:r>
          </w:p>
        </w:tc>
        <w:tc>
          <w:tcPr>
            <w:tcW w:w="1029" w:type="pct"/>
            <w:shd w:val="clear" w:color="auto" w:fill="D5DCE4"/>
            <w:vAlign w:val="center"/>
          </w:tcPr>
          <w:p w14:paraId="20592675"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Ամբողջական փոխհատուցում </w:t>
            </w:r>
          </w:p>
          <w:p w14:paraId="17250DE1"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Full refund</w:t>
            </w:r>
          </w:p>
        </w:tc>
      </w:tr>
      <w:tr w:rsidR="00765A4F" w:rsidRPr="00765A4F" w14:paraId="3A2AF9CA" w14:textId="77777777" w:rsidTr="00765A4F">
        <w:trPr>
          <w:trHeight w:val="20"/>
        </w:trPr>
        <w:tc>
          <w:tcPr>
            <w:tcW w:w="3971" w:type="pct"/>
            <w:shd w:val="clear" w:color="auto" w:fill="D5DCE4"/>
            <w:vAlign w:val="center"/>
          </w:tcPr>
          <w:p w14:paraId="19DA3444" w14:textId="77777777" w:rsidR="00765A4F" w:rsidRPr="00765A4F" w:rsidRDefault="00765A4F" w:rsidP="00765A4F">
            <w:pPr>
              <w:spacing w:before="20" w:after="20"/>
              <w:ind w:left="57"/>
              <w:rPr>
                <w:rFonts w:ascii="Arial AMU" w:hAnsi="Arial AMU" w:cs="Arial"/>
                <w:color w:val="000000"/>
                <w:sz w:val="18"/>
                <w:szCs w:val="18"/>
                <w:lang w:val="hy-AM"/>
              </w:rPr>
            </w:pPr>
            <w:r w:rsidRPr="00765A4F">
              <w:rPr>
                <w:rFonts w:ascii="Arial AMU" w:hAnsi="Arial AMU" w:cs="Arial"/>
                <w:color w:val="000000"/>
                <w:sz w:val="18"/>
                <w:szCs w:val="18"/>
                <w:lang w:val="hy-AM"/>
              </w:rPr>
              <w:t xml:space="preserve">Օդային շտապօգնություն </w:t>
            </w:r>
          </w:p>
          <w:p w14:paraId="6313D00B"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Air Ambulance</w:t>
            </w:r>
          </w:p>
        </w:tc>
        <w:tc>
          <w:tcPr>
            <w:tcW w:w="1029" w:type="pct"/>
            <w:shd w:val="clear" w:color="auto" w:fill="D5DCE4"/>
            <w:vAlign w:val="center"/>
          </w:tcPr>
          <w:p w14:paraId="0A2130CF"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Ամբողջական փոխհատուցում </w:t>
            </w:r>
          </w:p>
          <w:p w14:paraId="365A1D83"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Full refund</w:t>
            </w:r>
          </w:p>
        </w:tc>
      </w:tr>
      <w:tr w:rsidR="00765A4F" w:rsidRPr="00765A4F" w14:paraId="167ABA21" w14:textId="77777777" w:rsidTr="00765A4F">
        <w:trPr>
          <w:trHeight w:val="20"/>
        </w:trPr>
        <w:tc>
          <w:tcPr>
            <w:tcW w:w="3971" w:type="pct"/>
            <w:shd w:val="clear" w:color="auto" w:fill="D5DCE4"/>
            <w:vAlign w:val="center"/>
          </w:tcPr>
          <w:p w14:paraId="1DBD9400"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hy-AM"/>
              </w:rPr>
              <w:t xml:space="preserve">Անհետաձգելի օգնություն ապահովագրական տարածքից դուրս </w:t>
            </w:r>
          </w:p>
          <w:p w14:paraId="0CE380C5" w14:textId="77777777" w:rsidR="00765A4F" w:rsidRPr="00765A4F" w:rsidRDefault="00765A4F" w:rsidP="00765A4F">
            <w:pPr>
              <w:spacing w:before="20" w:after="20"/>
              <w:ind w:left="57"/>
              <w:rPr>
                <w:rFonts w:ascii="Arial AMU" w:hAnsi="Arial AMU" w:cs="Arial"/>
                <w:color w:val="000000"/>
                <w:sz w:val="18"/>
                <w:szCs w:val="18"/>
                <w:lang w:val="hy-AM"/>
              </w:rPr>
            </w:pPr>
            <w:r w:rsidRPr="00765A4F">
              <w:rPr>
                <w:rFonts w:ascii="Arial AMU" w:hAnsi="Arial AMU" w:cs="Arial"/>
                <w:color w:val="000000"/>
                <w:sz w:val="18"/>
                <w:szCs w:val="18"/>
                <w:lang w:val="en-GB"/>
              </w:rPr>
              <w:t>(</w:t>
            </w:r>
            <w:r w:rsidRPr="00765A4F">
              <w:rPr>
                <w:rFonts w:ascii="Arial AMU" w:hAnsi="Arial AMU" w:cs="Arial"/>
                <w:color w:val="000000"/>
                <w:sz w:val="18"/>
                <w:szCs w:val="18"/>
                <w:lang w:val="hy-AM"/>
              </w:rPr>
              <w:t>առավելագույնը վեց շաբաթ տևողությամբ ուղևորությունների համար</w:t>
            </w:r>
            <w:r w:rsidRPr="00765A4F">
              <w:rPr>
                <w:rFonts w:ascii="Arial AMU" w:hAnsi="Arial AMU" w:cs="Arial"/>
                <w:color w:val="000000"/>
                <w:sz w:val="18"/>
                <w:szCs w:val="18"/>
              </w:rPr>
              <w:t>)</w:t>
            </w:r>
            <w:r w:rsidRPr="00765A4F">
              <w:rPr>
                <w:rFonts w:ascii="Arial AMU" w:hAnsi="Arial AMU" w:cs="Arial"/>
                <w:color w:val="000000"/>
                <w:sz w:val="18"/>
                <w:szCs w:val="18"/>
                <w:lang w:val="hy-AM"/>
              </w:rPr>
              <w:t xml:space="preserve"> </w:t>
            </w:r>
          </w:p>
          <w:p w14:paraId="0ECFC4F6"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 xml:space="preserve">Emergency treatment outside area of cover </w:t>
            </w:r>
            <w:r w:rsidRPr="00765A4F">
              <w:rPr>
                <w:rFonts w:ascii="Arial AMU" w:hAnsi="Arial AMU" w:cs="Arial"/>
                <w:color w:val="000000"/>
                <w:sz w:val="18"/>
                <w:szCs w:val="18"/>
              </w:rPr>
              <w:t>(</w:t>
            </w:r>
            <w:r w:rsidRPr="00765A4F">
              <w:rPr>
                <w:rFonts w:ascii="Arial AMU" w:hAnsi="Arial AMU" w:cs="Arial"/>
                <w:color w:val="000000"/>
                <w:sz w:val="18"/>
                <w:szCs w:val="18"/>
                <w:lang w:val="en-GB"/>
              </w:rPr>
              <w:t>for trips of a maximum period of six weeks)</w:t>
            </w:r>
          </w:p>
        </w:tc>
        <w:tc>
          <w:tcPr>
            <w:tcW w:w="1029" w:type="pct"/>
            <w:shd w:val="clear" w:color="auto" w:fill="D5DCE4"/>
            <w:vAlign w:val="center"/>
          </w:tcPr>
          <w:p w14:paraId="53C3B81B"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$15,000</w:t>
            </w:r>
          </w:p>
        </w:tc>
      </w:tr>
      <w:tr w:rsidR="00765A4F" w:rsidRPr="00765A4F" w14:paraId="33879CD4" w14:textId="77777777" w:rsidTr="00765A4F">
        <w:trPr>
          <w:trHeight w:val="20"/>
        </w:trPr>
        <w:tc>
          <w:tcPr>
            <w:tcW w:w="3971" w:type="pct"/>
            <w:shd w:val="clear" w:color="auto" w:fill="D5DCE4"/>
            <w:vAlign w:val="center"/>
          </w:tcPr>
          <w:p w14:paraId="7D43410D" w14:textId="77777777" w:rsidR="00765A4F" w:rsidRPr="00765A4F" w:rsidRDefault="00765A4F" w:rsidP="00765A4F">
            <w:pPr>
              <w:spacing w:before="20" w:after="20"/>
              <w:ind w:left="57"/>
              <w:rPr>
                <w:rFonts w:ascii="Arial AMU" w:hAnsi="Arial AMU" w:cs="Arial"/>
                <w:color w:val="000000"/>
                <w:sz w:val="18"/>
                <w:szCs w:val="18"/>
                <w:lang w:val="hy-AM"/>
              </w:rPr>
            </w:pPr>
            <w:r w:rsidRPr="00765A4F">
              <w:rPr>
                <w:rFonts w:ascii="Arial AMU" w:hAnsi="Arial AMU" w:cs="Arial"/>
                <w:color w:val="000000"/>
                <w:sz w:val="18"/>
                <w:szCs w:val="18"/>
                <w:lang w:val="hy-AM"/>
              </w:rPr>
              <w:t xml:space="preserve">Բուժման նպատակով տարհանում </w:t>
            </w:r>
          </w:p>
          <w:p w14:paraId="1823915A"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Medical evacuation</w:t>
            </w:r>
          </w:p>
          <w:p w14:paraId="278BE677" w14:textId="77777777" w:rsidR="00765A4F" w:rsidRPr="00765A4F" w:rsidRDefault="00765A4F" w:rsidP="00765A4F">
            <w:pPr>
              <w:numPr>
                <w:ilvl w:val="0"/>
                <w:numId w:val="40"/>
              </w:numPr>
              <w:tabs>
                <w:tab w:val="left" w:pos="390"/>
              </w:tabs>
              <w:spacing w:before="20" w:after="20" w:line="259" w:lineRule="auto"/>
              <w:ind w:left="306" w:hanging="249"/>
              <w:rPr>
                <w:rFonts w:ascii="Arial AMU" w:hAnsi="Arial AMU" w:cs="Arial"/>
                <w:color w:val="000000"/>
                <w:sz w:val="18"/>
                <w:szCs w:val="18"/>
                <w:lang w:val="en-GB"/>
              </w:rPr>
            </w:pPr>
            <w:r w:rsidRPr="00765A4F">
              <w:rPr>
                <w:rFonts w:ascii="Arial AMU" w:hAnsi="Arial AMU" w:cs="Arial"/>
                <w:color w:val="000000"/>
                <w:sz w:val="18"/>
                <w:szCs w:val="18"/>
                <w:lang w:val="hy-AM"/>
              </w:rPr>
              <w:t>Ե</w:t>
            </w:r>
            <w:r w:rsidRPr="00765A4F">
              <w:rPr>
                <w:rFonts w:ascii="Arial AMU" w:hAnsi="Arial AMU" w:cs="Arial"/>
                <w:color w:val="000000"/>
                <w:sz w:val="18"/>
                <w:szCs w:val="18"/>
                <w:lang w:val="en-GB"/>
              </w:rPr>
              <w:t>րբ անհրաժեշտ բուժումը հասանելի չէ տեղում, մենք ապահովագրված</w:t>
            </w:r>
            <w:r w:rsidRPr="00765A4F">
              <w:rPr>
                <w:rFonts w:ascii="Arial AMU" w:hAnsi="Arial AMU" w:cs="Arial"/>
                <w:color w:val="000000"/>
                <w:sz w:val="18"/>
                <w:szCs w:val="18"/>
                <w:lang w:val="hy-AM"/>
              </w:rPr>
              <w:t xml:space="preserve"> անձ</w:t>
            </w:r>
            <w:r w:rsidRPr="00765A4F">
              <w:rPr>
                <w:rFonts w:ascii="Arial AMU" w:hAnsi="Arial AMU" w:cs="Arial"/>
                <w:color w:val="000000"/>
                <w:sz w:val="18"/>
                <w:szCs w:val="18"/>
                <w:lang w:val="en-GB"/>
              </w:rPr>
              <w:t xml:space="preserve">ին </w:t>
            </w:r>
            <w:r w:rsidRPr="00765A4F">
              <w:rPr>
                <w:rFonts w:ascii="Arial AMU" w:hAnsi="Arial AMU" w:cs="Arial"/>
                <w:color w:val="000000"/>
                <w:sz w:val="18"/>
                <w:szCs w:val="18"/>
                <w:lang w:val="hy-AM"/>
              </w:rPr>
              <w:t>տեղափոխում ենք</w:t>
            </w:r>
            <w:r w:rsidRPr="00765A4F">
              <w:rPr>
                <w:rFonts w:ascii="Arial AMU" w:hAnsi="Arial AMU" w:cs="Arial"/>
                <w:color w:val="000000"/>
                <w:sz w:val="18"/>
                <w:szCs w:val="18"/>
                <w:lang w:val="en-GB"/>
              </w:rPr>
              <w:t xml:space="preserve"> մոտակա համապատասխան բժշկական կենտրոն </w:t>
            </w:r>
          </w:p>
          <w:p w14:paraId="3D15229F" w14:textId="77777777" w:rsidR="00765A4F" w:rsidRPr="00765A4F" w:rsidRDefault="00765A4F" w:rsidP="00765A4F">
            <w:pPr>
              <w:tabs>
                <w:tab w:val="left" w:pos="390"/>
              </w:tabs>
              <w:spacing w:before="20" w:after="20"/>
              <w:ind w:left="306"/>
              <w:rPr>
                <w:rFonts w:ascii="Arial AMU" w:hAnsi="Arial AMU" w:cs="Arial"/>
                <w:color w:val="000000"/>
                <w:sz w:val="18"/>
                <w:szCs w:val="18"/>
                <w:lang w:val="en-GB"/>
              </w:rPr>
            </w:pPr>
            <w:r w:rsidRPr="00765A4F">
              <w:rPr>
                <w:rFonts w:ascii="Arial AMU" w:hAnsi="Arial AMU" w:cs="Arial"/>
                <w:color w:val="000000"/>
                <w:sz w:val="18"/>
                <w:szCs w:val="18"/>
                <w:lang w:val="en-GB"/>
              </w:rPr>
              <w:t>Where necessary treatment is not available locally, we will evacuate the insured person to the nearest appropriate medical centre</w:t>
            </w:r>
          </w:p>
          <w:p w14:paraId="6EDDFADC" w14:textId="77777777" w:rsidR="00765A4F" w:rsidRPr="00765A4F" w:rsidRDefault="00765A4F" w:rsidP="00765A4F">
            <w:pPr>
              <w:numPr>
                <w:ilvl w:val="0"/>
                <w:numId w:val="41"/>
              </w:numPr>
              <w:tabs>
                <w:tab w:val="left" w:pos="390"/>
              </w:tabs>
              <w:spacing w:before="20" w:after="20" w:line="259" w:lineRule="auto"/>
              <w:ind w:left="306" w:hanging="249"/>
              <w:rPr>
                <w:rFonts w:ascii="Arial AMU" w:hAnsi="Arial AMU" w:cs="Arial"/>
                <w:color w:val="000000"/>
                <w:sz w:val="18"/>
                <w:szCs w:val="18"/>
                <w:lang w:val="en-GB"/>
              </w:rPr>
            </w:pPr>
            <w:r w:rsidRPr="00765A4F">
              <w:rPr>
                <w:rFonts w:ascii="Arial AMU" w:hAnsi="Arial AMU" w:cs="Arial"/>
                <w:color w:val="000000"/>
                <w:sz w:val="18"/>
                <w:szCs w:val="18"/>
                <w:lang w:val="hy-AM"/>
              </w:rPr>
              <w:t>Եթե պահանջվում է շ</w:t>
            </w:r>
            <w:r w:rsidRPr="00765A4F">
              <w:rPr>
                <w:rFonts w:ascii="Arial AMU" w:hAnsi="Arial AMU" w:cs="Arial"/>
                <w:color w:val="000000"/>
                <w:sz w:val="18"/>
                <w:szCs w:val="18"/>
                <w:lang w:val="en-GB"/>
              </w:rPr>
              <w:t xml:space="preserve">արունակական բուժում, մենք </w:t>
            </w:r>
            <w:r w:rsidRPr="00765A4F">
              <w:rPr>
                <w:rFonts w:ascii="Arial AMU" w:hAnsi="Arial AMU" w:cs="Arial"/>
                <w:color w:val="000000"/>
                <w:sz w:val="18"/>
                <w:szCs w:val="18"/>
                <w:lang w:val="hy-AM"/>
              </w:rPr>
              <w:t xml:space="preserve">հոգում ենք </w:t>
            </w:r>
            <w:r w:rsidRPr="00765A4F">
              <w:rPr>
                <w:rFonts w:ascii="Arial AMU" w:hAnsi="Arial AMU" w:cs="Arial"/>
                <w:color w:val="000000"/>
                <w:sz w:val="18"/>
                <w:szCs w:val="18"/>
                <w:lang w:val="en-GB"/>
              </w:rPr>
              <w:t xml:space="preserve">հյուրանոցներում </w:t>
            </w:r>
            <w:r w:rsidRPr="00765A4F">
              <w:rPr>
                <w:rFonts w:ascii="Arial AMU" w:hAnsi="Arial AMU" w:cs="Arial"/>
                <w:color w:val="000000"/>
                <w:sz w:val="18"/>
                <w:szCs w:val="18"/>
                <w:lang w:val="hy-AM"/>
              </w:rPr>
              <w:t xml:space="preserve">կացության </w:t>
            </w:r>
            <w:r w:rsidRPr="00765A4F">
              <w:rPr>
                <w:rFonts w:ascii="Arial AMU" w:hAnsi="Arial AMU" w:cs="Arial"/>
                <w:color w:val="000000"/>
                <w:sz w:val="18"/>
                <w:szCs w:val="18"/>
                <w:lang w:val="en-GB"/>
              </w:rPr>
              <w:t>ծախսերը</w:t>
            </w:r>
          </w:p>
          <w:p w14:paraId="54EDC69A" w14:textId="77777777" w:rsidR="00765A4F" w:rsidRPr="00765A4F" w:rsidRDefault="00765A4F" w:rsidP="00765A4F">
            <w:pPr>
              <w:tabs>
                <w:tab w:val="left" w:pos="390"/>
              </w:tabs>
              <w:spacing w:before="20" w:after="20"/>
              <w:ind w:left="306"/>
              <w:rPr>
                <w:rFonts w:ascii="Arial AMU" w:hAnsi="Arial AMU" w:cs="Arial"/>
                <w:color w:val="000000"/>
                <w:sz w:val="18"/>
                <w:szCs w:val="18"/>
                <w:lang w:val="en-GB"/>
              </w:rPr>
            </w:pPr>
            <w:r w:rsidRPr="00765A4F">
              <w:rPr>
                <w:rFonts w:ascii="Arial AMU" w:hAnsi="Arial AMU" w:cs="Arial"/>
                <w:color w:val="000000"/>
                <w:sz w:val="18"/>
                <w:szCs w:val="18"/>
                <w:lang w:val="hy-AM"/>
              </w:rPr>
              <w:t xml:space="preserve"> </w:t>
            </w:r>
            <w:r w:rsidRPr="00765A4F">
              <w:rPr>
                <w:rFonts w:ascii="Arial AMU" w:hAnsi="Arial AMU" w:cs="Arial"/>
                <w:color w:val="000000"/>
                <w:sz w:val="18"/>
                <w:szCs w:val="18"/>
                <w:lang w:val="en-GB"/>
              </w:rPr>
              <w:t>Where ongoing treatment is required, we will cover hotel accommodation costs</w:t>
            </w:r>
          </w:p>
          <w:p w14:paraId="40E8E560" w14:textId="77777777" w:rsidR="00765A4F" w:rsidRPr="00765A4F" w:rsidRDefault="00765A4F" w:rsidP="00765A4F">
            <w:pPr>
              <w:numPr>
                <w:ilvl w:val="0"/>
                <w:numId w:val="41"/>
              </w:numPr>
              <w:tabs>
                <w:tab w:val="left" w:pos="390"/>
              </w:tabs>
              <w:spacing w:before="20" w:after="20" w:line="259" w:lineRule="auto"/>
              <w:ind w:left="306" w:hanging="249"/>
              <w:rPr>
                <w:rFonts w:ascii="Arial AMU" w:hAnsi="Arial AMU" w:cs="Arial"/>
                <w:color w:val="000000"/>
                <w:sz w:val="18"/>
                <w:szCs w:val="18"/>
                <w:lang w:val="en-GB"/>
              </w:rPr>
            </w:pPr>
            <w:r w:rsidRPr="00765A4F">
              <w:rPr>
                <w:rFonts w:ascii="Arial AMU" w:hAnsi="Arial AMU" w:cs="Arial"/>
                <w:color w:val="000000"/>
                <w:sz w:val="18"/>
                <w:szCs w:val="18"/>
                <w:lang w:val="hy-AM"/>
              </w:rPr>
              <w:t xml:space="preserve">Տեղափոխում այն դեպքում, երբ արյան </w:t>
            </w:r>
            <w:r w:rsidRPr="00765A4F">
              <w:rPr>
                <w:rFonts w:ascii="Arial AMU" w:hAnsi="Arial AMU" w:cs="Arial"/>
                <w:color w:val="000000"/>
                <w:sz w:val="18"/>
                <w:szCs w:val="18"/>
                <w:lang w:val="en-GB"/>
              </w:rPr>
              <w:t xml:space="preserve">համարժեք </w:t>
            </w:r>
            <w:r w:rsidRPr="00765A4F">
              <w:rPr>
                <w:rFonts w:ascii="Arial AMU" w:hAnsi="Arial AMU" w:cs="Arial"/>
                <w:color w:val="000000"/>
                <w:sz w:val="18"/>
                <w:szCs w:val="18"/>
                <w:lang w:val="hy-AM"/>
              </w:rPr>
              <w:t>հետազոտությունները հասանելի չեն</w:t>
            </w:r>
          </w:p>
          <w:p w14:paraId="41B46F23" w14:textId="77777777" w:rsidR="00765A4F" w:rsidRPr="00765A4F" w:rsidRDefault="00765A4F" w:rsidP="00765A4F">
            <w:pPr>
              <w:tabs>
                <w:tab w:val="left" w:pos="390"/>
              </w:tabs>
              <w:spacing w:before="20" w:after="20"/>
              <w:ind w:left="306"/>
              <w:rPr>
                <w:rFonts w:ascii="Arial AMU" w:hAnsi="Arial AMU" w:cs="Arial"/>
                <w:color w:val="000000"/>
                <w:sz w:val="18"/>
                <w:szCs w:val="18"/>
                <w:lang w:val="en-GB"/>
              </w:rPr>
            </w:pPr>
            <w:r w:rsidRPr="00765A4F">
              <w:rPr>
                <w:rFonts w:ascii="Arial AMU" w:hAnsi="Arial AMU" w:cs="Arial"/>
                <w:color w:val="000000"/>
                <w:sz w:val="18"/>
                <w:szCs w:val="18"/>
                <w:lang w:val="en-GB"/>
              </w:rPr>
              <w:t>Evacuation in the event of unavailability of adequately screened blood</w:t>
            </w:r>
          </w:p>
          <w:p w14:paraId="421874B2" w14:textId="77777777" w:rsidR="00765A4F" w:rsidRPr="00765A4F" w:rsidRDefault="00765A4F" w:rsidP="00765A4F">
            <w:pPr>
              <w:numPr>
                <w:ilvl w:val="0"/>
                <w:numId w:val="42"/>
              </w:numPr>
              <w:tabs>
                <w:tab w:val="left" w:pos="390"/>
              </w:tabs>
              <w:spacing w:before="20" w:after="20" w:line="259" w:lineRule="auto"/>
              <w:ind w:left="306" w:hanging="249"/>
              <w:rPr>
                <w:rFonts w:ascii="Arial AMU" w:hAnsi="Arial AMU" w:cs="Arial"/>
                <w:color w:val="000000"/>
                <w:sz w:val="18"/>
                <w:szCs w:val="18"/>
                <w:lang w:val="en-GB"/>
              </w:rPr>
            </w:pPr>
            <w:r w:rsidRPr="00765A4F">
              <w:rPr>
                <w:rFonts w:ascii="Arial AMU" w:hAnsi="Arial AMU" w:cs="Arial"/>
                <w:color w:val="000000"/>
                <w:sz w:val="18"/>
                <w:szCs w:val="18"/>
                <w:lang w:val="en-GB"/>
              </w:rPr>
              <w:t xml:space="preserve">Եթե բժշկական </w:t>
            </w:r>
            <w:r w:rsidRPr="00765A4F">
              <w:rPr>
                <w:rFonts w:ascii="Arial AMU" w:hAnsi="Arial AMU" w:cs="Arial"/>
                <w:color w:val="000000"/>
                <w:sz w:val="18"/>
                <w:szCs w:val="18"/>
                <w:lang w:val="hy-AM"/>
              </w:rPr>
              <w:t xml:space="preserve">ցուցումներով արգելվում է </w:t>
            </w:r>
            <w:r w:rsidRPr="00765A4F">
              <w:rPr>
                <w:rFonts w:ascii="Arial AMU" w:hAnsi="Arial AMU" w:cs="Arial"/>
                <w:color w:val="000000"/>
                <w:sz w:val="18"/>
                <w:szCs w:val="18"/>
                <w:lang w:val="en-GB"/>
              </w:rPr>
              <w:t>հետադարձ ուղևորությունը</w:t>
            </w:r>
            <w:r w:rsidRPr="00765A4F">
              <w:rPr>
                <w:rFonts w:ascii="Arial AMU" w:hAnsi="Arial AMU" w:cs="Arial"/>
                <w:color w:val="000000"/>
                <w:sz w:val="18"/>
                <w:szCs w:val="18"/>
                <w:lang w:val="hy-AM"/>
              </w:rPr>
              <w:t xml:space="preserve"> անմիջապես</w:t>
            </w:r>
            <w:r w:rsidRPr="00765A4F">
              <w:rPr>
                <w:rFonts w:ascii="Arial AMU" w:hAnsi="Arial AMU" w:cs="Arial"/>
                <w:color w:val="000000"/>
                <w:sz w:val="18"/>
                <w:szCs w:val="18"/>
                <w:lang w:val="en-GB"/>
              </w:rPr>
              <w:t xml:space="preserve"> ստացիոնար </w:t>
            </w:r>
            <w:r w:rsidRPr="00765A4F">
              <w:rPr>
                <w:rFonts w:ascii="Arial AMU" w:hAnsi="Arial AMU" w:cs="Arial"/>
                <w:color w:val="000000"/>
                <w:sz w:val="18"/>
                <w:szCs w:val="18"/>
                <w:lang w:val="hy-AM"/>
              </w:rPr>
              <w:t xml:space="preserve">բուժման խնամքից </w:t>
            </w:r>
            <w:r w:rsidRPr="00765A4F">
              <w:rPr>
                <w:rFonts w:ascii="Arial AMU" w:hAnsi="Arial AMU" w:cs="Arial"/>
                <w:color w:val="000000"/>
                <w:sz w:val="18"/>
                <w:szCs w:val="18"/>
                <w:lang w:val="en-GB"/>
              </w:rPr>
              <w:t>դուրս գրվելուց հետո, մենք հոգում ենք հյուրանոցում</w:t>
            </w:r>
            <w:r w:rsidRPr="00765A4F">
              <w:rPr>
                <w:rFonts w:ascii="Arial AMU" w:hAnsi="Arial AMU" w:cs="Arial"/>
                <w:color w:val="000000"/>
                <w:sz w:val="18"/>
                <w:szCs w:val="18"/>
                <w:lang w:val="hy-AM"/>
              </w:rPr>
              <w:t xml:space="preserve"> կացության </w:t>
            </w:r>
            <w:r w:rsidRPr="00765A4F">
              <w:rPr>
                <w:rFonts w:ascii="Arial AMU" w:hAnsi="Arial AMU" w:cs="Arial"/>
                <w:color w:val="000000"/>
                <w:sz w:val="18"/>
                <w:szCs w:val="18"/>
                <w:lang w:val="en-GB"/>
              </w:rPr>
              <w:t>ծախսերը</w:t>
            </w:r>
            <w:r w:rsidRPr="00765A4F">
              <w:rPr>
                <w:rFonts w:ascii="Arial AMU" w:hAnsi="Arial AMU" w:cs="Arial"/>
                <w:color w:val="000000"/>
                <w:sz w:val="18"/>
                <w:szCs w:val="18"/>
                <w:lang w:val="hy-AM"/>
              </w:rPr>
              <w:t>։</w:t>
            </w:r>
          </w:p>
          <w:p w14:paraId="3F41A87B" w14:textId="77777777" w:rsidR="00765A4F" w:rsidRPr="00765A4F" w:rsidRDefault="00765A4F" w:rsidP="00765A4F">
            <w:pPr>
              <w:tabs>
                <w:tab w:val="left" w:pos="390"/>
              </w:tabs>
              <w:spacing w:before="20" w:after="20"/>
              <w:ind w:left="306"/>
              <w:rPr>
                <w:rFonts w:ascii="Arial AMU" w:hAnsi="Arial AMU" w:cs="Arial"/>
                <w:color w:val="000000"/>
                <w:sz w:val="18"/>
                <w:szCs w:val="18"/>
                <w:lang w:val="en-GB"/>
              </w:rPr>
            </w:pPr>
            <w:r w:rsidRPr="00765A4F">
              <w:rPr>
                <w:rFonts w:ascii="Arial AMU" w:hAnsi="Arial AMU" w:cs="Arial"/>
                <w:color w:val="000000"/>
                <w:sz w:val="18"/>
                <w:szCs w:val="18"/>
                <w:lang w:val="en-GB"/>
              </w:rPr>
              <w:t>If medical necessity prevents an immediate return trip following discharge from an in-patient episode of care, we will cover hotel accommodation costs</w:t>
            </w:r>
          </w:p>
        </w:tc>
        <w:tc>
          <w:tcPr>
            <w:tcW w:w="1029" w:type="pct"/>
            <w:shd w:val="clear" w:color="auto" w:fill="D5DCE4"/>
          </w:tcPr>
          <w:p w14:paraId="54E94C07"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Ամբողջական փոխհատուցում </w:t>
            </w:r>
          </w:p>
          <w:p w14:paraId="15167E1D"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Full refund</w:t>
            </w:r>
          </w:p>
          <w:p w14:paraId="1AF0E2A6" w14:textId="77777777" w:rsidR="00765A4F" w:rsidRPr="00765A4F" w:rsidRDefault="00765A4F" w:rsidP="00765A4F">
            <w:pPr>
              <w:spacing w:before="20" w:after="20"/>
              <w:jc w:val="center"/>
              <w:rPr>
                <w:rFonts w:ascii="Arial AMU" w:hAnsi="Arial AMU" w:cs="Arial"/>
                <w:color w:val="000000"/>
                <w:sz w:val="18"/>
                <w:szCs w:val="18"/>
                <w:lang w:val="en-GB"/>
              </w:rPr>
            </w:pPr>
          </w:p>
          <w:p w14:paraId="2633B20E" w14:textId="77777777" w:rsidR="00765A4F" w:rsidRPr="00765A4F" w:rsidRDefault="00765A4F" w:rsidP="00765A4F">
            <w:pPr>
              <w:spacing w:before="20" w:after="20"/>
              <w:jc w:val="center"/>
              <w:rPr>
                <w:rFonts w:ascii="Arial AMU" w:hAnsi="Arial AMU" w:cs="Arial"/>
                <w:color w:val="000000"/>
                <w:sz w:val="18"/>
                <w:szCs w:val="18"/>
                <w:lang w:val="en-GB"/>
              </w:rPr>
            </w:pPr>
          </w:p>
          <w:p w14:paraId="28427BF5" w14:textId="77777777" w:rsidR="00765A4F" w:rsidRPr="00765A4F" w:rsidRDefault="00765A4F" w:rsidP="00765A4F">
            <w:pPr>
              <w:spacing w:before="20" w:after="20"/>
              <w:jc w:val="center"/>
              <w:rPr>
                <w:rFonts w:ascii="Arial AMU" w:hAnsi="Arial AMU" w:cs="Arial"/>
                <w:color w:val="000000"/>
                <w:sz w:val="18"/>
                <w:szCs w:val="18"/>
                <w:lang w:val="en-GB"/>
              </w:rPr>
            </w:pPr>
          </w:p>
          <w:p w14:paraId="199A3AAD" w14:textId="77777777" w:rsidR="00765A4F" w:rsidRPr="00765A4F" w:rsidRDefault="00765A4F" w:rsidP="00765A4F">
            <w:pPr>
              <w:spacing w:before="20" w:after="20"/>
              <w:jc w:val="center"/>
              <w:rPr>
                <w:rFonts w:ascii="Arial AMU" w:hAnsi="Arial AMU" w:cs="Arial"/>
                <w:color w:val="000000"/>
                <w:sz w:val="18"/>
                <w:szCs w:val="18"/>
                <w:lang w:val="en-GB"/>
              </w:rPr>
            </w:pPr>
          </w:p>
          <w:p w14:paraId="4CC9BC10"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Առավելագույնը 7 օր  </w:t>
            </w:r>
          </w:p>
          <w:p w14:paraId="72409B02"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max. 7 days</w:t>
            </w:r>
          </w:p>
        </w:tc>
      </w:tr>
      <w:tr w:rsidR="00765A4F" w:rsidRPr="00765A4F" w14:paraId="59638660" w14:textId="77777777" w:rsidTr="00765A4F">
        <w:trPr>
          <w:trHeight w:val="20"/>
        </w:trPr>
        <w:tc>
          <w:tcPr>
            <w:tcW w:w="3971" w:type="pct"/>
            <w:shd w:val="clear" w:color="auto" w:fill="D5DCE4"/>
            <w:vAlign w:val="center"/>
          </w:tcPr>
          <w:p w14:paraId="749849A7" w14:textId="77777777" w:rsidR="00765A4F" w:rsidRPr="00765A4F" w:rsidRDefault="00765A4F" w:rsidP="00765A4F">
            <w:pPr>
              <w:spacing w:before="20" w:after="20"/>
              <w:ind w:left="57"/>
              <w:rPr>
                <w:rFonts w:ascii="Arial AMU" w:hAnsi="Arial AMU" w:cs="Arial"/>
                <w:color w:val="000000"/>
                <w:sz w:val="18"/>
                <w:szCs w:val="18"/>
                <w:lang w:val="hy-AM"/>
              </w:rPr>
            </w:pPr>
            <w:r w:rsidRPr="00765A4F">
              <w:rPr>
                <w:rFonts w:ascii="Arial AMU" w:hAnsi="Arial AMU" w:cs="Arial"/>
                <w:color w:val="000000"/>
                <w:sz w:val="18"/>
                <w:szCs w:val="18"/>
                <w:lang w:val="en-GB"/>
              </w:rPr>
              <w:t>Ապահովագրված անձի աճյունի վերադարձ</w:t>
            </w:r>
          </w:p>
          <w:p w14:paraId="114E874E"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Repatriation of mortal remains</w:t>
            </w:r>
          </w:p>
        </w:tc>
        <w:tc>
          <w:tcPr>
            <w:tcW w:w="1029" w:type="pct"/>
            <w:shd w:val="clear" w:color="auto" w:fill="D5DCE4"/>
            <w:vAlign w:val="center"/>
          </w:tcPr>
          <w:p w14:paraId="0CA963BA"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w:t>
            </w:r>
            <w:r w:rsidRPr="00765A4F">
              <w:rPr>
                <w:rFonts w:ascii="Arial AMU" w:hAnsi="Arial AMU" w:cs="Arial"/>
                <w:sz w:val="18"/>
                <w:szCs w:val="18"/>
                <w:lang w:val="en-GB"/>
              </w:rPr>
              <w:t>13,000</w:t>
            </w:r>
          </w:p>
        </w:tc>
      </w:tr>
      <w:tr w:rsidR="00765A4F" w:rsidRPr="00765A4F" w14:paraId="3C78C3B3" w14:textId="77777777" w:rsidTr="00765A4F">
        <w:trPr>
          <w:trHeight w:val="20"/>
        </w:trPr>
        <w:tc>
          <w:tcPr>
            <w:tcW w:w="3971" w:type="pct"/>
            <w:shd w:val="clear" w:color="auto" w:fill="D5DCE4"/>
            <w:vAlign w:val="center"/>
          </w:tcPr>
          <w:p w14:paraId="5A26E65E" w14:textId="77777777" w:rsidR="00765A4F" w:rsidRPr="00765A4F" w:rsidRDefault="00765A4F" w:rsidP="00765A4F">
            <w:pPr>
              <w:spacing w:before="20" w:after="20"/>
              <w:ind w:left="57"/>
              <w:rPr>
                <w:rFonts w:ascii="Arial AMU" w:hAnsi="Arial AMU" w:cs="Arial"/>
                <w:color w:val="000000"/>
                <w:sz w:val="18"/>
                <w:szCs w:val="18"/>
                <w:lang w:val="hy-AM"/>
              </w:rPr>
            </w:pPr>
            <w:r w:rsidRPr="00765A4F">
              <w:rPr>
                <w:rFonts w:ascii="Arial AMU" w:hAnsi="Arial AMU" w:cs="Arial"/>
                <w:color w:val="000000"/>
                <w:sz w:val="18"/>
                <w:szCs w:val="18"/>
                <w:lang w:val="hy-AM"/>
              </w:rPr>
              <w:t xml:space="preserve">ՀՏ և ՄՌՏ սկանավորումներ </w:t>
            </w:r>
            <w:r w:rsidRPr="00765A4F">
              <w:rPr>
                <w:rFonts w:ascii="Arial AMU" w:hAnsi="Arial AMU" w:cs="Arial"/>
                <w:color w:val="000000"/>
                <w:sz w:val="18"/>
                <w:szCs w:val="18"/>
              </w:rPr>
              <w:t>(</w:t>
            </w:r>
            <w:r w:rsidRPr="00765A4F">
              <w:rPr>
                <w:rFonts w:ascii="Arial AMU" w:hAnsi="Arial AMU" w:cs="Arial"/>
                <w:color w:val="000000"/>
                <w:sz w:val="18"/>
                <w:szCs w:val="18"/>
                <w:lang w:val="hy-AM"/>
              </w:rPr>
              <w:t>Ստացիոնար և ամբուլատոր բուժում</w:t>
            </w:r>
            <w:r w:rsidRPr="00765A4F">
              <w:rPr>
                <w:rFonts w:ascii="Arial AMU" w:hAnsi="Arial AMU" w:cs="Arial"/>
                <w:color w:val="000000"/>
                <w:sz w:val="18"/>
                <w:szCs w:val="18"/>
              </w:rPr>
              <w:t>)</w:t>
            </w:r>
            <w:r w:rsidRPr="00765A4F">
              <w:rPr>
                <w:rFonts w:ascii="Arial AMU" w:hAnsi="Arial AMU" w:cs="Arial"/>
                <w:color w:val="000000"/>
                <w:sz w:val="18"/>
                <w:szCs w:val="18"/>
                <w:lang w:val="hy-AM"/>
              </w:rPr>
              <w:t xml:space="preserve"> </w:t>
            </w:r>
          </w:p>
          <w:p w14:paraId="216087A8"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CT and MRI scans</w:t>
            </w:r>
            <w:r w:rsidRPr="00765A4F">
              <w:rPr>
                <w:rFonts w:ascii="Arial AMU" w:hAnsi="Arial AMU" w:cs="Arial"/>
                <w:color w:val="000000"/>
                <w:sz w:val="18"/>
                <w:szCs w:val="18"/>
                <w:lang w:val="hy-AM"/>
              </w:rPr>
              <w:t xml:space="preserve"> </w:t>
            </w:r>
            <w:r w:rsidRPr="00765A4F">
              <w:rPr>
                <w:rFonts w:ascii="Arial AMU" w:hAnsi="Arial AMU" w:cs="Arial"/>
                <w:color w:val="000000"/>
                <w:sz w:val="18"/>
                <w:szCs w:val="18"/>
                <w:lang w:val="en-GB"/>
              </w:rPr>
              <w:t>(in-patient and out-patient treatment)</w:t>
            </w:r>
          </w:p>
        </w:tc>
        <w:tc>
          <w:tcPr>
            <w:tcW w:w="1029" w:type="pct"/>
            <w:shd w:val="clear" w:color="auto" w:fill="D5DCE4"/>
            <w:vAlign w:val="center"/>
          </w:tcPr>
          <w:p w14:paraId="0F40F3E7"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Ամբողջական փոխհատուցում </w:t>
            </w:r>
          </w:p>
          <w:p w14:paraId="49D99D6A"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Full refund</w:t>
            </w:r>
          </w:p>
        </w:tc>
      </w:tr>
      <w:tr w:rsidR="00765A4F" w:rsidRPr="00765A4F" w14:paraId="7B158E37" w14:textId="77777777" w:rsidTr="00765A4F">
        <w:trPr>
          <w:trHeight w:val="20"/>
        </w:trPr>
        <w:tc>
          <w:tcPr>
            <w:tcW w:w="3971" w:type="pct"/>
            <w:shd w:val="clear" w:color="auto" w:fill="D5DCE4"/>
            <w:vAlign w:val="center"/>
          </w:tcPr>
          <w:p w14:paraId="7FF87BD8" w14:textId="77777777" w:rsidR="00765A4F" w:rsidRPr="00765A4F" w:rsidRDefault="00765A4F" w:rsidP="00765A4F">
            <w:pPr>
              <w:spacing w:before="20" w:after="20"/>
              <w:ind w:left="57"/>
              <w:rPr>
                <w:rFonts w:ascii="Arial AMU" w:hAnsi="Arial AMU" w:cs="Arial"/>
                <w:color w:val="000000"/>
                <w:sz w:val="18"/>
                <w:szCs w:val="18"/>
                <w:lang w:val="hy-AM"/>
              </w:rPr>
            </w:pPr>
            <w:r w:rsidRPr="00765A4F">
              <w:rPr>
                <w:rFonts w:ascii="Arial AMU" w:hAnsi="Arial AMU" w:cs="Arial"/>
                <w:color w:val="000000"/>
                <w:sz w:val="18"/>
                <w:szCs w:val="18"/>
                <w:lang w:val="hy-AM"/>
              </w:rPr>
              <w:t>ՊԷՏ և ՀՏ-ՊԷՏ սկանավորումներ</w:t>
            </w:r>
            <w:r w:rsidRPr="00765A4F">
              <w:rPr>
                <w:rFonts w:ascii="Arial AMU" w:hAnsi="Arial AMU" w:cs="Arial"/>
                <w:color w:val="000000"/>
                <w:sz w:val="18"/>
                <w:szCs w:val="18"/>
              </w:rPr>
              <w:t xml:space="preserve"> (</w:t>
            </w:r>
            <w:r w:rsidRPr="00765A4F">
              <w:rPr>
                <w:rFonts w:ascii="Arial AMU" w:hAnsi="Arial AMU" w:cs="Arial"/>
                <w:color w:val="000000"/>
                <w:sz w:val="18"/>
                <w:szCs w:val="18"/>
                <w:lang w:val="hy-AM"/>
              </w:rPr>
              <w:t>Ստացիոնար և ամբուլատոր բուժում</w:t>
            </w:r>
            <w:r w:rsidRPr="00765A4F">
              <w:rPr>
                <w:rFonts w:ascii="Arial AMU" w:hAnsi="Arial AMU" w:cs="Arial"/>
                <w:color w:val="000000"/>
                <w:sz w:val="18"/>
                <w:szCs w:val="18"/>
              </w:rPr>
              <w:t>)</w:t>
            </w:r>
            <w:r w:rsidRPr="00765A4F">
              <w:rPr>
                <w:rFonts w:ascii="Arial AMU" w:hAnsi="Arial AMU" w:cs="Arial"/>
                <w:color w:val="000000"/>
                <w:sz w:val="18"/>
                <w:szCs w:val="18"/>
                <w:lang w:val="hy-AM"/>
              </w:rPr>
              <w:t xml:space="preserve"> </w:t>
            </w:r>
          </w:p>
          <w:p w14:paraId="7AB41B28"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 xml:space="preserve">PET and CT-PET scans (in-patient and out-patient treatment) </w:t>
            </w:r>
          </w:p>
        </w:tc>
        <w:tc>
          <w:tcPr>
            <w:tcW w:w="1029" w:type="pct"/>
            <w:shd w:val="clear" w:color="auto" w:fill="D5DCE4"/>
            <w:vAlign w:val="center"/>
          </w:tcPr>
          <w:p w14:paraId="6A82B9F3"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Ամբողջական փոխհատուցում </w:t>
            </w:r>
          </w:p>
          <w:p w14:paraId="34249930"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lastRenderedPageBreak/>
              <w:t>Full refund</w:t>
            </w:r>
          </w:p>
        </w:tc>
      </w:tr>
      <w:tr w:rsidR="00765A4F" w:rsidRPr="00765A4F" w14:paraId="783771A6" w14:textId="77777777" w:rsidTr="00765A4F">
        <w:trPr>
          <w:trHeight w:val="20"/>
        </w:trPr>
        <w:tc>
          <w:tcPr>
            <w:tcW w:w="3971" w:type="pct"/>
            <w:shd w:val="clear" w:color="auto" w:fill="D5DCE4"/>
            <w:vAlign w:val="center"/>
          </w:tcPr>
          <w:p w14:paraId="04FDD4A3" w14:textId="77777777" w:rsidR="00765A4F" w:rsidRPr="00765A4F" w:rsidRDefault="00765A4F" w:rsidP="00765A4F">
            <w:pPr>
              <w:autoSpaceDE w:val="0"/>
              <w:autoSpaceDN w:val="0"/>
              <w:adjustRightInd w:val="0"/>
              <w:spacing w:before="20" w:after="20"/>
              <w:ind w:left="57"/>
              <w:rPr>
                <w:rFonts w:ascii="Arial AMU" w:hAnsi="Arial AMU" w:cs="Arial"/>
                <w:color w:val="000000"/>
                <w:sz w:val="18"/>
                <w:szCs w:val="18"/>
                <w:lang w:val="hy-AM"/>
              </w:rPr>
            </w:pPr>
            <w:r w:rsidRPr="00765A4F">
              <w:rPr>
                <w:rFonts w:ascii="Arial AMU" w:hAnsi="Arial AMU" w:cs="Arial"/>
                <w:color w:val="000000"/>
                <w:sz w:val="18"/>
                <w:szCs w:val="18"/>
                <w:lang w:val="hy-AM" w:eastAsia="en-GB"/>
              </w:rPr>
              <w:lastRenderedPageBreak/>
              <w:t>Օնկոլոգիա</w:t>
            </w:r>
            <w:r w:rsidRPr="00765A4F">
              <w:rPr>
                <w:rFonts w:ascii="Arial AMU" w:hAnsi="Arial AMU" w:cs="Arial"/>
                <w:color w:val="000000"/>
                <w:sz w:val="18"/>
                <w:szCs w:val="18"/>
                <w:lang w:eastAsia="en-GB"/>
              </w:rPr>
              <w:t xml:space="preserve"> </w:t>
            </w:r>
            <w:r w:rsidRPr="00765A4F">
              <w:rPr>
                <w:rFonts w:ascii="Arial AMU" w:hAnsi="Arial AMU" w:cs="Arial"/>
                <w:color w:val="000000"/>
                <w:sz w:val="18"/>
                <w:szCs w:val="18"/>
              </w:rPr>
              <w:t>(</w:t>
            </w:r>
            <w:r w:rsidRPr="00765A4F">
              <w:rPr>
                <w:rFonts w:ascii="Arial AMU" w:hAnsi="Arial AMU" w:cs="Arial"/>
                <w:color w:val="000000"/>
                <w:sz w:val="18"/>
                <w:szCs w:val="18"/>
                <w:lang w:val="hy-AM"/>
              </w:rPr>
              <w:t>Ստացիոնար, ցերեկային և ամբուլատոր բուժում</w:t>
            </w:r>
            <w:r w:rsidRPr="00765A4F">
              <w:rPr>
                <w:rFonts w:ascii="Arial AMU" w:hAnsi="Arial AMU" w:cs="Arial"/>
                <w:color w:val="000000"/>
                <w:sz w:val="18"/>
                <w:szCs w:val="18"/>
              </w:rPr>
              <w:t>)</w:t>
            </w:r>
            <w:r w:rsidRPr="00765A4F">
              <w:rPr>
                <w:rFonts w:ascii="Arial AMU" w:hAnsi="Arial AMU" w:cs="Arial"/>
                <w:color w:val="000000"/>
                <w:sz w:val="18"/>
                <w:szCs w:val="18"/>
                <w:lang w:val="hy-AM"/>
              </w:rPr>
              <w:t xml:space="preserve"> </w:t>
            </w:r>
          </w:p>
          <w:p w14:paraId="18D3200C" w14:textId="77777777" w:rsidR="00765A4F" w:rsidRPr="00765A4F" w:rsidRDefault="00765A4F" w:rsidP="00765A4F">
            <w:pPr>
              <w:autoSpaceDE w:val="0"/>
              <w:autoSpaceDN w:val="0"/>
              <w:adjustRightInd w:val="0"/>
              <w:spacing w:before="20" w:after="20"/>
              <w:ind w:left="57"/>
              <w:rPr>
                <w:rFonts w:ascii="Arial AMU" w:hAnsi="Arial AMU" w:cs="Arial"/>
                <w:color w:val="000000"/>
                <w:sz w:val="18"/>
                <w:szCs w:val="18"/>
                <w:lang w:val="en-GB" w:eastAsia="en-GB"/>
              </w:rPr>
            </w:pPr>
            <w:r w:rsidRPr="00765A4F">
              <w:rPr>
                <w:rFonts w:ascii="Arial AMU" w:hAnsi="Arial AMU" w:cs="Arial"/>
                <w:color w:val="000000"/>
                <w:sz w:val="18"/>
                <w:szCs w:val="18"/>
                <w:lang w:val="en-GB" w:eastAsia="en-GB"/>
              </w:rPr>
              <w:t>Oncology (in-patient, day-care and out-patient treatment)</w:t>
            </w:r>
          </w:p>
          <w:p w14:paraId="768133FD" w14:textId="77777777" w:rsidR="00765A4F" w:rsidRPr="00765A4F" w:rsidRDefault="00765A4F" w:rsidP="00765A4F">
            <w:pPr>
              <w:numPr>
                <w:ilvl w:val="0"/>
                <w:numId w:val="42"/>
              </w:numPr>
              <w:tabs>
                <w:tab w:val="left" w:pos="390"/>
              </w:tabs>
              <w:spacing w:before="20" w:after="20" w:line="259" w:lineRule="auto"/>
              <w:ind w:left="306" w:hanging="249"/>
              <w:rPr>
                <w:rFonts w:ascii="Arial AMU" w:hAnsi="Arial AMU" w:cs="Arial"/>
                <w:color w:val="000000"/>
                <w:sz w:val="18"/>
                <w:szCs w:val="18"/>
                <w:lang w:val="en-GB"/>
              </w:rPr>
            </w:pPr>
            <w:r w:rsidRPr="00765A4F">
              <w:rPr>
                <w:rFonts w:ascii="Arial AMU" w:hAnsi="Arial AMU" w:cs="Arial"/>
                <w:color w:val="000000"/>
                <w:sz w:val="18"/>
                <w:szCs w:val="18"/>
                <w:lang w:val="en-GB"/>
              </w:rPr>
              <w:t xml:space="preserve">Կոսմետիկ նպատակներով </w:t>
            </w:r>
            <w:r w:rsidRPr="00765A4F">
              <w:rPr>
                <w:rFonts w:ascii="Arial AMU" w:hAnsi="Arial AMU" w:cs="Arial"/>
                <w:color w:val="000000"/>
                <w:sz w:val="18"/>
                <w:szCs w:val="18"/>
                <w:lang w:val="hy-AM"/>
              </w:rPr>
              <w:t xml:space="preserve">կեղծամի, </w:t>
            </w:r>
            <w:r w:rsidRPr="00765A4F">
              <w:rPr>
                <w:rFonts w:ascii="Arial AMU" w:hAnsi="Arial AMU" w:cs="Arial"/>
                <w:color w:val="000000"/>
                <w:sz w:val="18"/>
                <w:szCs w:val="18"/>
                <w:lang w:val="en-GB"/>
              </w:rPr>
              <w:t xml:space="preserve">պրոթեզային կրծկալի կամ այլ արտաքին պրոթեզավորման </w:t>
            </w:r>
            <w:r w:rsidRPr="00765A4F">
              <w:rPr>
                <w:rFonts w:ascii="Arial AMU" w:hAnsi="Arial AMU" w:cs="Arial"/>
                <w:color w:val="000000"/>
                <w:sz w:val="18"/>
                <w:szCs w:val="18"/>
                <w:lang w:val="hy-AM"/>
              </w:rPr>
              <w:t xml:space="preserve">հարմարանքի </w:t>
            </w:r>
            <w:r w:rsidRPr="00765A4F">
              <w:rPr>
                <w:rFonts w:ascii="Arial AMU" w:hAnsi="Arial AMU" w:cs="Arial"/>
                <w:color w:val="000000"/>
                <w:sz w:val="18"/>
                <w:szCs w:val="18"/>
                <w:lang w:val="en-GB"/>
              </w:rPr>
              <w:t xml:space="preserve">ձեռքբերում </w:t>
            </w:r>
          </w:p>
          <w:p w14:paraId="55B463A0" w14:textId="77777777" w:rsidR="00765A4F" w:rsidRPr="00765A4F" w:rsidRDefault="00765A4F" w:rsidP="00765A4F">
            <w:pPr>
              <w:tabs>
                <w:tab w:val="left" w:pos="390"/>
              </w:tabs>
              <w:spacing w:before="20" w:after="20"/>
              <w:ind w:left="306"/>
              <w:rPr>
                <w:rFonts w:ascii="Arial AMU" w:hAnsi="Arial AMU" w:cs="Arial"/>
                <w:color w:val="000000"/>
                <w:sz w:val="18"/>
                <w:szCs w:val="18"/>
                <w:lang w:val="en-GB"/>
              </w:rPr>
            </w:pPr>
            <w:r w:rsidRPr="00765A4F">
              <w:rPr>
                <w:rFonts w:ascii="Arial AMU" w:hAnsi="Arial AMU" w:cs="Arial"/>
                <w:color w:val="000000"/>
                <w:sz w:val="18"/>
                <w:szCs w:val="18"/>
                <w:lang w:val="en-GB"/>
              </w:rPr>
              <w:t>Purchase</w:t>
            </w:r>
            <w:r w:rsidRPr="00765A4F">
              <w:rPr>
                <w:rFonts w:ascii="Arial AMU" w:hAnsi="Arial AMU" w:cs="Arial"/>
                <w:color w:val="000000"/>
                <w:sz w:val="18"/>
                <w:szCs w:val="18"/>
                <w:lang w:val="en-GB" w:eastAsia="en-GB"/>
              </w:rPr>
              <w:t xml:space="preserve"> of a wig, prosthetic bra or other external prosthetic device for cosmetic purposes</w:t>
            </w:r>
          </w:p>
          <w:p w14:paraId="045ECE91" w14:textId="77777777" w:rsidR="00765A4F" w:rsidRPr="00765A4F" w:rsidRDefault="00765A4F" w:rsidP="00765A4F">
            <w:pPr>
              <w:tabs>
                <w:tab w:val="left" w:pos="390"/>
              </w:tabs>
              <w:spacing w:before="20" w:after="20"/>
              <w:ind w:left="306"/>
              <w:rPr>
                <w:rFonts w:ascii="Arial AMU" w:hAnsi="Arial AMU" w:cs="Arial"/>
                <w:color w:val="000000"/>
                <w:sz w:val="18"/>
                <w:szCs w:val="18"/>
                <w:lang w:val="en-GB"/>
              </w:rPr>
            </w:pPr>
          </w:p>
        </w:tc>
        <w:tc>
          <w:tcPr>
            <w:tcW w:w="1029" w:type="pct"/>
            <w:shd w:val="clear" w:color="auto" w:fill="D5DCE4"/>
          </w:tcPr>
          <w:p w14:paraId="44273132"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Ամբողջական փոխհատուցում </w:t>
            </w:r>
          </w:p>
          <w:p w14:paraId="2E971E90"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Full refund</w:t>
            </w:r>
          </w:p>
          <w:p w14:paraId="767C3427" w14:textId="77777777" w:rsidR="00765A4F" w:rsidRPr="00765A4F" w:rsidRDefault="00765A4F" w:rsidP="00765A4F">
            <w:pPr>
              <w:spacing w:before="20" w:after="20"/>
              <w:jc w:val="center"/>
              <w:rPr>
                <w:rFonts w:ascii="Arial AMU" w:hAnsi="Arial AMU" w:cs="Arial"/>
                <w:color w:val="000000"/>
                <w:sz w:val="18"/>
                <w:szCs w:val="18"/>
                <w:lang w:val="en-GB"/>
              </w:rPr>
            </w:pPr>
          </w:p>
          <w:p w14:paraId="15E9C511" w14:textId="77777777" w:rsidR="00765A4F" w:rsidRPr="00765A4F" w:rsidRDefault="00765A4F" w:rsidP="00765A4F">
            <w:pPr>
              <w:spacing w:before="20" w:after="20"/>
              <w:jc w:val="center"/>
              <w:rPr>
                <w:rFonts w:ascii="Arial AMU" w:hAnsi="Arial AMU" w:cs="Arial"/>
                <w:sz w:val="18"/>
                <w:szCs w:val="18"/>
                <w:lang w:val="hy-AM" w:eastAsia="en-GB"/>
              </w:rPr>
            </w:pPr>
            <w:r w:rsidRPr="00765A4F">
              <w:rPr>
                <w:rFonts w:ascii="Arial AMU" w:hAnsi="Arial AMU" w:cs="Arial"/>
                <w:sz w:val="18"/>
                <w:szCs w:val="18"/>
                <w:lang w:val="en-GB" w:eastAsia="en-GB"/>
              </w:rPr>
              <w:t xml:space="preserve">$270 </w:t>
            </w:r>
            <w:r w:rsidRPr="00765A4F">
              <w:rPr>
                <w:rFonts w:ascii="Arial AMU" w:hAnsi="Arial AMU" w:cs="Arial"/>
                <w:sz w:val="18"/>
                <w:szCs w:val="18"/>
                <w:lang w:val="hy-AM" w:eastAsia="en-GB"/>
              </w:rPr>
              <w:t xml:space="preserve">միանվագ/ </w:t>
            </w:r>
          </w:p>
          <w:p w14:paraId="4439CB42" w14:textId="77777777" w:rsidR="00765A4F" w:rsidRPr="00765A4F" w:rsidRDefault="00765A4F" w:rsidP="00765A4F">
            <w:pPr>
              <w:spacing w:before="20" w:after="20"/>
              <w:jc w:val="center"/>
              <w:rPr>
                <w:rFonts w:ascii="Arial AMU" w:hAnsi="Arial AMU" w:cs="Arial"/>
                <w:sz w:val="18"/>
                <w:szCs w:val="18"/>
                <w:lang w:val="en-GB" w:eastAsia="en-GB"/>
              </w:rPr>
            </w:pPr>
            <w:r w:rsidRPr="00765A4F">
              <w:rPr>
                <w:rFonts w:ascii="Arial AMU" w:hAnsi="Arial AMU" w:cs="Arial"/>
                <w:sz w:val="18"/>
                <w:szCs w:val="18"/>
                <w:lang w:val="en-GB" w:eastAsia="en-GB"/>
              </w:rPr>
              <w:t>per lifetime</w:t>
            </w:r>
          </w:p>
        </w:tc>
      </w:tr>
      <w:tr w:rsidR="00765A4F" w:rsidRPr="00765A4F" w14:paraId="49A12558" w14:textId="77777777" w:rsidTr="00765A4F">
        <w:trPr>
          <w:trHeight w:val="20"/>
        </w:trPr>
        <w:tc>
          <w:tcPr>
            <w:tcW w:w="3971" w:type="pct"/>
            <w:shd w:val="clear" w:color="auto" w:fill="D5DCE4"/>
            <w:vAlign w:val="center"/>
          </w:tcPr>
          <w:p w14:paraId="020FE2DF"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hy-AM"/>
              </w:rPr>
              <w:t>Սովորական հղիություն և ծննդաբերություն</w:t>
            </w:r>
            <w:r w:rsidRPr="00765A4F">
              <w:rPr>
                <w:rFonts w:ascii="Arial AMU" w:hAnsi="Arial AMU" w:cs="Arial"/>
                <w:color w:val="000000"/>
                <w:sz w:val="18"/>
                <w:szCs w:val="18"/>
              </w:rPr>
              <w:t>(</w:t>
            </w:r>
            <w:r w:rsidRPr="00765A4F">
              <w:rPr>
                <w:rFonts w:ascii="Arial AMU" w:hAnsi="Arial AMU" w:cs="Arial"/>
                <w:color w:val="000000"/>
                <w:sz w:val="18"/>
                <w:szCs w:val="18"/>
                <w:lang w:val="hy-AM"/>
              </w:rPr>
              <w:t>Ստացիոնար և ամբուլատոր բուժում</w:t>
            </w:r>
            <w:r w:rsidRPr="00765A4F">
              <w:rPr>
                <w:rFonts w:ascii="Arial AMU" w:hAnsi="Arial AMU" w:cs="Arial"/>
                <w:color w:val="000000"/>
                <w:sz w:val="18"/>
                <w:szCs w:val="18"/>
              </w:rPr>
              <w:t>)</w:t>
            </w:r>
            <w:r w:rsidRPr="00765A4F">
              <w:rPr>
                <w:rFonts w:ascii="Arial AMU" w:hAnsi="Arial AMU" w:cs="Arial"/>
                <w:color w:val="000000"/>
                <w:sz w:val="18"/>
                <w:szCs w:val="18"/>
                <w:lang w:val="hy-AM"/>
              </w:rPr>
              <w:t xml:space="preserve">  </w:t>
            </w:r>
            <w:r w:rsidRPr="00765A4F">
              <w:rPr>
                <w:rFonts w:ascii="Arial AMU" w:hAnsi="Arial AMU" w:cs="Arial"/>
                <w:color w:val="000000"/>
                <w:sz w:val="18"/>
                <w:szCs w:val="18"/>
                <w:lang w:val="en-GB"/>
              </w:rPr>
              <w:t>Routine maternity</w:t>
            </w:r>
            <w:r w:rsidRPr="00765A4F">
              <w:rPr>
                <w:rFonts w:ascii="Arial AMU" w:hAnsi="Arial AMU" w:cs="Arial"/>
                <w:color w:val="000000"/>
                <w:sz w:val="18"/>
                <w:szCs w:val="18"/>
                <w:lang w:val="hy-AM"/>
              </w:rPr>
              <w:t xml:space="preserve"> </w:t>
            </w:r>
            <w:r w:rsidRPr="00765A4F">
              <w:rPr>
                <w:rFonts w:ascii="Arial AMU" w:hAnsi="Arial AMU" w:cs="Arial"/>
                <w:color w:val="000000"/>
                <w:sz w:val="18"/>
                <w:szCs w:val="18"/>
                <w:lang w:val="en-GB"/>
              </w:rPr>
              <w:t xml:space="preserve">(in-patient and out-patient treatment) </w:t>
            </w:r>
          </w:p>
        </w:tc>
        <w:tc>
          <w:tcPr>
            <w:tcW w:w="1029" w:type="pct"/>
            <w:shd w:val="clear" w:color="auto" w:fill="D5DCE4"/>
            <w:vAlign w:val="center"/>
          </w:tcPr>
          <w:p w14:paraId="367F3857" w14:textId="77777777" w:rsidR="00765A4F" w:rsidRPr="00765A4F" w:rsidRDefault="00765A4F" w:rsidP="00765A4F">
            <w:pPr>
              <w:autoSpaceDE w:val="0"/>
              <w:autoSpaceDN w:val="0"/>
              <w:adjustRightInd w:val="0"/>
              <w:spacing w:after="120"/>
              <w:jc w:val="center"/>
              <w:rPr>
                <w:rFonts w:ascii="Arial AMU" w:hAnsi="Arial AMU" w:cs="Arial"/>
                <w:sz w:val="18"/>
                <w:szCs w:val="18"/>
                <w:lang w:eastAsia="en-GB"/>
              </w:rPr>
            </w:pPr>
            <w:r w:rsidRPr="00765A4F">
              <w:rPr>
                <w:rFonts w:ascii="Arial AMU" w:hAnsi="Arial AMU" w:cs="Arial"/>
                <w:sz w:val="18"/>
                <w:szCs w:val="18"/>
                <w:lang w:val="en-GB" w:eastAsia="en-GB"/>
              </w:rPr>
              <w:t>$20,000</w:t>
            </w:r>
            <w:r w:rsidRPr="00765A4F">
              <w:rPr>
                <w:rFonts w:ascii="Arial AMU" w:hAnsi="Arial AMU" w:cs="Arial"/>
                <w:sz w:val="18"/>
                <w:szCs w:val="18"/>
                <w:lang w:val="hy-AM" w:eastAsia="en-GB"/>
              </w:rPr>
              <w:t xml:space="preserve"> Ամբողջ աշխարհը (Բացի Իրանից</w:t>
            </w:r>
            <w:r w:rsidRPr="00765A4F">
              <w:rPr>
                <w:rFonts w:ascii="Arial AMU" w:hAnsi="Arial AMU" w:cs="Arial"/>
                <w:sz w:val="18"/>
                <w:szCs w:val="18"/>
                <w:lang w:eastAsia="en-GB"/>
              </w:rPr>
              <w:t xml:space="preserve">)  </w:t>
            </w:r>
            <w:r w:rsidRPr="00765A4F">
              <w:rPr>
                <w:rFonts w:ascii="Arial AMU" w:hAnsi="Arial AMU" w:cs="Arial"/>
                <w:sz w:val="18"/>
                <w:szCs w:val="18"/>
                <w:lang w:val="en-GB" w:eastAsia="en-GB"/>
              </w:rPr>
              <w:t xml:space="preserve"> (Worldwide, exc. Iran)</w:t>
            </w:r>
            <w:r w:rsidRPr="00765A4F">
              <w:rPr>
                <w:rFonts w:ascii="Arial AMU" w:hAnsi="Arial AMU" w:cs="Arial"/>
                <w:sz w:val="18"/>
                <w:szCs w:val="18"/>
                <w:lang w:eastAsia="en-GB"/>
              </w:rPr>
              <w:t xml:space="preserve">  </w:t>
            </w:r>
            <w:r w:rsidRPr="00765A4F">
              <w:rPr>
                <w:rFonts w:ascii="Arial AMU" w:hAnsi="Arial AMU" w:cs="Arial"/>
                <w:sz w:val="18"/>
                <w:szCs w:val="18"/>
                <w:lang w:val="en-GB" w:eastAsia="en-GB"/>
              </w:rPr>
              <w:t>$10,000</w:t>
            </w:r>
            <w:r w:rsidRPr="00765A4F">
              <w:rPr>
                <w:rFonts w:ascii="Arial" w:hAnsi="Arial" w:cs="Arial"/>
                <w:color w:val="000000"/>
                <w:sz w:val="22"/>
                <w:szCs w:val="22"/>
                <w:lang w:val="en-GB" w:bidi="hi-IN"/>
              </w:rPr>
              <w:t xml:space="preserve"> </w:t>
            </w:r>
            <w:r w:rsidRPr="00765A4F">
              <w:rPr>
                <w:rFonts w:ascii="Arial AMU" w:hAnsi="Arial AMU" w:cs="Arial"/>
                <w:sz w:val="18"/>
                <w:szCs w:val="18"/>
                <w:lang w:val="en-GB" w:eastAsia="en-GB"/>
              </w:rPr>
              <w:t>Ամբողջ աշխարհը (Բացի ԱՄՆ-ից և Իրանից) (Worldwide, excl. USA and Iran) $10,000</w:t>
            </w:r>
            <w:r w:rsidRPr="00765A4F">
              <w:rPr>
                <w:rFonts w:ascii="Arial" w:hAnsi="Arial" w:cs="Arial"/>
                <w:color w:val="000000"/>
                <w:sz w:val="22"/>
                <w:szCs w:val="22"/>
                <w:lang w:val="en-GB" w:bidi="hi-IN"/>
              </w:rPr>
              <w:t xml:space="preserve"> </w:t>
            </w:r>
            <w:r w:rsidRPr="00765A4F">
              <w:rPr>
                <w:rFonts w:ascii="Arial AMU" w:hAnsi="Arial AMU" w:cs="Arial"/>
                <w:sz w:val="18"/>
                <w:szCs w:val="18"/>
                <w:lang w:val="en-GB" w:eastAsia="en-GB"/>
              </w:rPr>
              <w:t>ԱՊՀ երկրները (Բացի րանից)  (CIS, excl. Iran)</w:t>
            </w:r>
          </w:p>
        </w:tc>
      </w:tr>
      <w:tr w:rsidR="00765A4F" w:rsidRPr="00765A4F" w14:paraId="14D14518" w14:textId="77777777" w:rsidTr="00765A4F">
        <w:trPr>
          <w:trHeight w:val="20"/>
        </w:trPr>
        <w:tc>
          <w:tcPr>
            <w:tcW w:w="3971" w:type="pct"/>
            <w:shd w:val="clear" w:color="auto" w:fill="D5DCE4"/>
            <w:vAlign w:val="center"/>
          </w:tcPr>
          <w:p w14:paraId="4622733D" w14:textId="77777777" w:rsidR="00765A4F" w:rsidRPr="00765A4F" w:rsidRDefault="00765A4F" w:rsidP="00765A4F">
            <w:pPr>
              <w:spacing w:before="20" w:after="20"/>
              <w:ind w:left="57"/>
              <w:rPr>
                <w:rFonts w:ascii="Arial AMU" w:hAnsi="Arial AMU" w:cs="Arial"/>
                <w:color w:val="000000"/>
                <w:sz w:val="18"/>
                <w:szCs w:val="18"/>
                <w:lang w:val="hy-AM"/>
              </w:rPr>
            </w:pPr>
            <w:r w:rsidRPr="00765A4F">
              <w:rPr>
                <w:rFonts w:ascii="Arial AMU" w:hAnsi="Arial AMU" w:cs="Arial"/>
                <w:color w:val="000000"/>
                <w:sz w:val="18"/>
                <w:szCs w:val="18"/>
                <w:lang w:val="hy-AM"/>
              </w:rPr>
              <w:t xml:space="preserve">Հղիության և ծննդաբերության բարդություններ  </w:t>
            </w:r>
          </w:p>
          <w:p w14:paraId="32ABD5EF"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Complications of pregnancy and childbirth</w:t>
            </w:r>
          </w:p>
          <w:p w14:paraId="053B0573" w14:textId="77777777" w:rsidR="00765A4F" w:rsidRPr="00765A4F" w:rsidRDefault="00765A4F" w:rsidP="00765A4F">
            <w:pPr>
              <w:spacing w:before="20" w:after="20"/>
              <w:ind w:left="57"/>
              <w:rPr>
                <w:rFonts w:ascii="Arial AMU" w:hAnsi="Arial AMU" w:cs="Arial"/>
                <w:color w:val="000000"/>
                <w:sz w:val="18"/>
                <w:szCs w:val="18"/>
                <w:lang w:val="en-GB"/>
              </w:rPr>
            </w:pPr>
          </w:p>
        </w:tc>
        <w:tc>
          <w:tcPr>
            <w:tcW w:w="1029" w:type="pct"/>
            <w:shd w:val="clear" w:color="auto" w:fill="D5DCE4"/>
            <w:vAlign w:val="center"/>
          </w:tcPr>
          <w:p w14:paraId="444CB52A"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Ամբողջական փոխհատուցում </w:t>
            </w:r>
          </w:p>
          <w:p w14:paraId="4DCEE26D"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Full refund</w:t>
            </w:r>
          </w:p>
        </w:tc>
      </w:tr>
      <w:tr w:rsidR="00765A4F" w:rsidRPr="00765A4F" w14:paraId="446AAB39" w14:textId="77777777" w:rsidTr="00765A4F">
        <w:trPr>
          <w:trHeight w:val="20"/>
        </w:trPr>
        <w:tc>
          <w:tcPr>
            <w:tcW w:w="3971" w:type="pct"/>
            <w:shd w:val="clear" w:color="auto" w:fill="D5DCE4"/>
            <w:vAlign w:val="center"/>
          </w:tcPr>
          <w:p w14:paraId="3B5466DC" w14:textId="77777777" w:rsidR="00765A4F" w:rsidRPr="00765A4F" w:rsidRDefault="00765A4F" w:rsidP="00765A4F">
            <w:pPr>
              <w:spacing w:before="20" w:after="20"/>
              <w:ind w:left="57"/>
              <w:rPr>
                <w:rFonts w:ascii="Arial AMU" w:hAnsi="Arial AMU" w:cs="Arial"/>
                <w:color w:val="000000"/>
                <w:sz w:val="18"/>
                <w:szCs w:val="18"/>
              </w:rPr>
            </w:pPr>
            <w:r w:rsidRPr="00765A4F">
              <w:rPr>
                <w:rFonts w:ascii="Arial AMU" w:hAnsi="Arial AMU" w:cs="Arial"/>
                <w:color w:val="000000"/>
                <w:sz w:val="18"/>
                <w:szCs w:val="18"/>
                <w:lang w:val="hy-AM"/>
              </w:rPr>
              <w:t xml:space="preserve">Ստացիոնար բուժման համար հիվանդանոցին վճարվող գումար </w:t>
            </w:r>
            <w:r w:rsidRPr="00765A4F">
              <w:rPr>
                <w:rFonts w:ascii="Arial AMU" w:hAnsi="Arial AMU" w:cs="Arial"/>
                <w:color w:val="000000"/>
                <w:sz w:val="18"/>
                <w:szCs w:val="18"/>
              </w:rPr>
              <w:t>(</w:t>
            </w:r>
            <w:r w:rsidRPr="00765A4F">
              <w:rPr>
                <w:rFonts w:ascii="Arial AMU" w:hAnsi="Arial AMU" w:cs="Arial"/>
                <w:color w:val="000000"/>
                <w:sz w:val="18"/>
                <w:szCs w:val="18"/>
                <w:lang w:val="hy-AM"/>
              </w:rPr>
              <w:t>յուրաքանչյուր գիշերվա համար</w:t>
            </w:r>
            <w:r w:rsidRPr="00765A4F">
              <w:rPr>
                <w:rFonts w:ascii="Arial AMU" w:hAnsi="Arial AMU" w:cs="Arial"/>
                <w:color w:val="000000"/>
                <w:sz w:val="18"/>
                <w:szCs w:val="18"/>
              </w:rPr>
              <w:t>)</w:t>
            </w:r>
            <w:r w:rsidRPr="00765A4F">
              <w:rPr>
                <w:rFonts w:ascii="Arial AMU" w:hAnsi="Arial AMU" w:cs="Arial"/>
                <w:color w:val="000000"/>
                <w:sz w:val="18"/>
                <w:szCs w:val="18"/>
                <w:lang w:val="hy-AM"/>
              </w:rPr>
              <w:t xml:space="preserve"> </w:t>
            </w:r>
            <w:r w:rsidRPr="00765A4F">
              <w:rPr>
                <w:rFonts w:ascii="Arial AMU" w:hAnsi="Arial AMU" w:cs="Arial"/>
                <w:color w:val="000000"/>
                <w:sz w:val="18"/>
                <w:szCs w:val="18"/>
              </w:rPr>
              <w:t>(</w:t>
            </w:r>
            <w:r w:rsidRPr="00765A4F">
              <w:rPr>
                <w:rFonts w:ascii="Arial AMU" w:hAnsi="Arial AMU" w:cs="Arial"/>
                <w:color w:val="000000"/>
                <w:sz w:val="18"/>
                <w:szCs w:val="18"/>
                <w:lang w:val="hy-AM"/>
              </w:rPr>
              <w:t>եթե բուժումն անվճար է</w:t>
            </w:r>
            <w:r w:rsidRPr="00765A4F">
              <w:rPr>
                <w:rFonts w:ascii="Arial AMU" w:hAnsi="Arial AMU" w:cs="Arial"/>
                <w:color w:val="000000"/>
                <w:sz w:val="18"/>
                <w:szCs w:val="18"/>
              </w:rPr>
              <w:t>)</w:t>
            </w:r>
          </w:p>
          <w:p w14:paraId="2FFAE827"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In-patient cash benefit (per night)</w:t>
            </w:r>
            <w:r w:rsidRPr="00765A4F">
              <w:rPr>
                <w:rFonts w:ascii="Arial AMU" w:hAnsi="Arial AMU" w:cs="Arial"/>
                <w:color w:val="000000"/>
                <w:sz w:val="18"/>
                <w:szCs w:val="18"/>
                <w:lang w:val="hy-AM"/>
              </w:rPr>
              <w:t xml:space="preserve"> </w:t>
            </w:r>
            <w:r w:rsidRPr="00765A4F">
              <w:rPr>
                <w:rFonts w:ascii="Arial AMU" w:hAnsi="Arial AMU" w:cs="Arial"/>
                <w:color w:val="000000"/>
                <w:sz w:val="18"/>
                <w:szCs w:val="18"/>
                <w:lang w:val="en-GB"/>
              </w:rPr>
              <w:t>(where treatment has been received free of charge)</w:t>
            </w:r>
          </w:p>
        </w:tc>
        <w:tc>
          <w:tcPr>
            <w:tcW w:w="1029" w:type="pct"/>
            <w:shd w:val="clear" w:color="auto" w:fill="D5DCE4"/>
            <w:vAlign w:val="center"/>
          </w:tcPr>
          <w:p w14:paraId="47A8FF07"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w:t>
            </w:r>
            <w:r w:rsidRPr="00765A4F">
              <w:rPr>
                <w:rFonts w:ascii="Arial AMU" w:hAnsi="Arial AMU" w:cs="Arial"/>
                <w:sz w:val="18"/>
                <w:szCs w:val="18"/>
                <w:lang w:val="en-GB"/>
              </w:rPr>
              <w:t>100</w:t>
            </w:r>
            <w:r w:rsidRPr="00765A4F">
              <w:rPr>
                <w:rFonts w:ascii="Arial AMU" w:hAnsi="Arial AMU" w:cs="Arial"/>
                <w:color w:val="000000"/>
                <w:sz w:val="18"/>
                <w:szCs w:val="18"/>
                <w:lang w:val="en-GB"/>
              </w:rPr>
              <w:t>,</w:t>
            </w:r>
          </w:p>
          <w:p w14:paraId="394C87BC"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Առավելագունը 14 գիշեր/ </w:t>
            </w:r>
          </w:p>
          <w:p w14:paraId="4800091E"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max. 14 nights</w:t>
            </w:r>
          </w:p>
        </w:tc>
      </w:tr>
      <w:tr w:rsidR="00765A4F" w:rsidRPr="00765A4F" w14:paraId="47E20711" w14:textId="77777777" w:rsidTr="00765A4F">
        <w:trPr>
          <w:trHeight w:val="20"/>
        </w:trPr>
        <w:tc>
          <w:tcPr>
            <w:tcW w:w="3971" w:type="pct"/>
            <w:shd w:val="clear" w:color="auto" w:fill="D5DCE4"/>
            <w:vAlign w:val="center"/>
          </w:tcPr>
          <w:p w14:paraId="4B37960E" w14:textId="77777777" w:rsidR="00765A4F" w:rsidRPr="00765A4F" w:rsidRDefault="00765A4F" w:rsidP="00765A4F">
            <w:pPr>
              <w:tabs>
                <w:tab w:val="left" w:pos="4140"/>
                <w:tab w:val="left" w:pos="5040"/>
                <w:tab w:val="left" w:pos="6120"/>
                <w:tab w:val="left" w:pos="6480"/>
                <w:tab w:val="left" w:pos="7920"/>
                <w:tab w:val="left" w:pos="8100"/>
                <w:tab w:val="left" w:pos="9630"/>
              </w:tabs>
              <w:spacing w:before="20" w:after="20"/>
              <w:ind w:left="57"/>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Անհետաձգելի ամբուլատոր բուժօգնություն  </w:t>
            </w:r>
            <w:r w:rsidRPr="00765A4F">
              <w:rPr>
                <w:rFonts w:ascii="Arial AMU" w:hAnsi="Arial AMU" w:cs="Arial"/>
                <w:color w:val="000000"/>
                <w:sz w:val="18"/>
                <w:szCs w:val="18"/>
              </w:rPr>
              <w:t xml:space="preserve">(եթե </w:t>
            </w:r>
            <w:r w:rsidRPr="00765A4F">
              <w:rPr>
                <w:rFonts w:ascii="Arial AMU" w:hAnsi="Arial AMU" w:cs="Arial"/>
                <w:color w:val="000000"/>
                <w:sz w:val="18"/>
                <w:szCs w:val="18"/>
                <w:lang w:val="hy-AM"/>
              </w:rPr>
              <w:t>այս փոխհատուցմա</w:t>
            </w:r>
            <w:r w:rsidRPr="00765A4F">
              <w:rPr>
                <w:rFonts w:ascii="Arial AMU" w:hAnsi="Arial AMU" w:cs="Arial"/>
                <w:color w:val="000000"/>
                <w:sz w:val="18"/>
                <w:szCs w:val="18"/>
              </w:rPr>
              <w:t>ն</w:t>
            </w:r>
            <w:r w:rsidRPr="00765A4F">
              <w:rPr>
                <w:rFonts w:ascii="Arial AMU" w:hAnsi="Arial AMU" w:cs="Arial"/>
                <w:color w:val="000000"/>
                <w:sz w:val="18"/>
                <w:szCs w:val="18"/>
                <w:lang w:val="hy-AM"/>
              </w:rPr>
              <w:t xml:space="preserve"> </w:t>
            </w:r>
            <w:r w:rsidRPr="00765A4F">
              <w:rPr>
                <w:rFonts w:ascii="Arial AMU" w:hAnsi="Arial AMU" w:cs="Arial"/>
                <w:color w:val="000000"/>
                <w:sz w:val="18"/>
                <w:szCs w:val="18"/>
              </w:rPr>
              <w:t xml:space="preserve">գումարները </w:t>
            </w:r>
            <w:r w:rsidRPr="00765A4F">
              <w:rPr>
                <w:rFonts w:ascii="Arial AMU" w:hAnsi="Arial AMU" w:cs="Arial"/>
                <w:color w:val="000000"/>
                <w:sz w:val="18"/>
                <w:szCs w:val="18"/>
                <w:lang w:val="hy-AM"/>
              </w:rPr>
              <w:t xml:space="preserve">լրացել </w:t>
            </w:r>
            <w:r w:rsidRPr="00765A4F">
              <w:rPr>
                <w:rFonts w:ascii="Arial AMU" w:hAnsi="Arial AMU" w:cs="Arial"/>
                <w:color w:val="000000"/>
                <w:sz w:val="18"/>
                <w:szCs w:val="18"/>
              </w:rPr>
              <w:t>են, լրացուցիչ ծախս</w:t>
            </w:r>
            <w:r w:rsidRPr="00765A4F">
              <w:rPr>
                <w:rFonts w:ascii="Arial AMU" w:hAnsi="Arial AMU" w:cs="Arial"/>
                <w:color w:val="000000"/>
                <w:sz w:val="18"/>
                <w:szCs w:val="18"/>
                <w:lang w:val="hy-AM"/>
              </w:rPr>
              <w:t>երը</w:t>
            </w:r>
            <w:r w:rsidRPr="00765A4F">
              <w:rPr>
                <w:rFonts w:ascii="Arial AMU" w:hAnsi="Arial AMU" w:cs="Arial"/>
                <w:color w:val="000000"/>
                <w:sz w:val="18"/>
                <w:szCs w:val="18"/>
              </w:rPr>
              <w:t xml:space="preserve"> կարող </w:t>
            </w:r>
            <w:r w:rsidRPr="00765A4F">
              <w:rPr>
                <w:rFonts w:ascii="Arial AMU" w:hAnsi="Arial AMU" w:cs="Arial"/>
                <w:color w:val="000000"/>
                <w:sz w:val="18"/>
                <w:szCs w:val="18"/>
                <w:lang w:val="hy-AM"/>
              </w:rPr>
              <w:t>են</w:t>
            </w:r>
            <w:r w:rsidRPr="00765A4F">
              <w:rPr>
                <w:rFonts w:ascii="Arial AMU" w:hAnsi="Arial AMU" w:cs="Arial"/>
                <w:color w:val="000000"/>
                <w:sz w:val="18"/>
                <w:szCs w:val="18"/>
              </w:rPr>
              <w:t xml:space="preserve"> փոխհատուցվել </w:t>
            </w:r>
            <w:r w:rsidRPr="00765A4F">
              <w:rPr>
                <w:rFonts w:ascii="Arial AMU" w:hAnsi="Arial AMU" w:cs="Arial"/>
                <w:color w:val="000000"/>
                <w:sz w:val="18"/>
                <w:szCs w:val="18"/>
                <w:lang w:val="hy-AM"/>
              </w:rPr>
              <w:t xml:space="preserve">Ամբուլատոր </w:t>
            </w:r>
            <w:r w:rsidRPr="00765A4F">
              <w:rPr>
                <w:rFonts w:ascii="Arial AMU" w:hAnsi="Arial AMU" w:cs="Arial"/>
                <w:color w:val="000000"/>
                <w:sz w:val="18"/>
                <w:szCs w:val="18"/>
              </w:rPr>
              <w:t>հիվանդների ցանկացած առանձին ծրագրի շրջանակներում)</w:t>
            </w:r>
            <w:r w:rsidRPr="00765A4F">
              <w:rPr>
                <w:rFonts w:ascii="Arial AMU" w:hAnsi="Arial AMU" w:cs="Arial"/>
                <w:color w:val="000000"/>
                <w:sz w:val="18"/>
                <w:szCs w:val="18"/>
                <w:lang w:val="hy-AM"/>
              </w:rPr>
              <w:t>/</w:t>
            </w:r>
          </w:p>
          <w:p w14:paraId="2E846397" w14:textId="77777777" w:rsidR="00765A4F" w:rsidRPr="00765A4F" w:rsidRDefault="00765A4F" w:rsidP="00765A4F">
            <w:pPr>
              <w:tabs>
                <w:tab w:val="left" w:pos="4140"/>
                <w:tab w:val="left" w:pos="5040"/>
                <w:tab w:val="left" w:pos="6120"/>
                <w:tab w:val="left" w:pos="6480"/>
                <w:tab w:val="left" w:pos="7920"/>
                <w:tab w:val="left" w:pos="8100"/>
                <w:tab w:val="left" w:pos="9630"/>
              </w:tabs>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Emergency out-patient treatment</w:t>
            </w:r>
          </w:p>
          <w:p w14:paraId="27ED5CCB" w14:textId="77777777" w:rsidR="00765A4F" w:rsidRPr="00765A4F" w:rsidRDefault="00765A4F" w:rsidP="00765A4F">
            <w:pPr>
              <w:tabs>
                <w:tab w:val="left" w:pos="4140"/>
                <w:tab w:val="left" w:pos="5040"/>
                <w:tab w:val="left" w:pos="6120"/>
                <w:tab w:val="left" w:pos="6480"/>
                <w:tab w:val="left" w:pos="7920"/>
                <w:tab w:val="left" w:pos="8100"/>
                <w:tab w:val="left" w:pos="9630"/>
              </w:tabs>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(where these benefit amounts are reached, any additional costs may be reimbursed within the terms of any separate Out-patient Plan)</w:t>
            </w:r>
          </w:p>
        </w:tc>
        <w:tc>
          <w:tcPr>
            <w:tcW w:w="1029" w:type="pct"/>
            <w:shd w:val="clear" w:color="auto" w:fill="D5DCE4"/>
            <w:vAlign w:val="center"/>
          </w:tcPr>
          <w:p w14:paraId="580D8F6B"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Ամբողջական փոխհատուցում </w:t>
            </w:r>
          </w:p>
          <w:p w14:paraId="1B43D424"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Full refund</w:t>
            </w:r>
          </w:p>
          <w:p w14:paraId="142E1B82" w14:textId="77777777" w:rsidR="00765A4F" w:rsidRPr="00765A4F" w:rsidRDefault="00765A4F" w:rsidP="00765A4F">
            <w:pPr>
              <w:spacing w:before="20" w:after="20"/>
              <w:jc w:val="center"/>
              <w:rPr>
                <w:rFonts w:ascii="Arial AMU" w:hAnsi="Arial AMU" w:cs="Arial"/>
                <w:color w:val="000000"/>
                <w:sz w:val="18"/>
                <w:szCs w:val="18"/>
                <w:lang w:val="en-GB"/>
              </w:rPr>
            </w:pPr>
          </w:p>
        </w:tc>
      </w:tr>
      <w:tr w:rsidR="00765A4F" w:rsidRPr="00765A4F" w14:paraId="5E2AAFF3" w14:textId="77777777" w:rsidTr="00765A4F">
        <w:trPr>
          <w:trHeight w:val="20"/>
        </w:trPr>
        <w:tc>
          <w:tcPr>
            <w:tcW w:w="3971" w:type="pct"/>
            <w:shd w:val="clear" w:color="auto" w:fill="D5DCE4"/>
            <w:vAlign w:val="center"/>
          </w:tcPr>
          <w:p w14:paraId="453603E6" w14:textId="77777777" w:rsidR="00765A4F" w:rsidRPr="00765A4F" w:rsidRDefault="00765A4F" w:rsidP="00765A4F">
            <w:pPr>
              <w:tabs>
                <w:tab w:val="left" w:pos="4140"/>
                <w:tab w:val="left" w:pos="5040"/>
                <w:tab w:val="left" w:pos="6120"/>
                <w:tab w:val="left" w:pos="6480"/>
                <w:tab w:val="left" w:pos="7920"/>
                <w:tab w:val="left" w:pos="8100"/>
                <w:tab w:val="left" w:pos="9630"/>
              </w:tabs>
              <w:spacing w:before="20" w:after="20"/>
              <w:ind w:left="57"/>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Անհետաձգելի ատամնաբուժական ամբուլատոր բուժօգնություն  </w:t>
            </w:r>
            <w:r w:rsidRPr="00765A4F">
              <w:rPr>
                <w:rFonts w:ascii="Arial AMU" w:hAnsi="Arial AMU" w:cs="Arial"/>
                <w:color w:val="000000"/>
                <w:sz w:val="18"/>
                <w:szCs w:val="18"/>
              </w:rPr>
              <w:t xml:space="preserve">(եթե </w:t>
            </w:r>
            <w:r w:rsidRPr="00765A4F">
              <w:rPr>
                <w:rFonts w:ascii="Arial AMU" w:hAnsi="Arial AMU" w:cs="Arial"/>
                <w:color w:val="000000"/>
                <w:sz w:val="18"/>
                <w:szCs w:val="18"/>
                <w:lang w:val="hy-AM"/>
              </w:rPr>
              <w:t>այս փոխհատուցմա</w:t>
            </w:r>
            <w:r w:rsidRPr="00765A4F">
              <w:rPr>
                <w:rFonts w:ascii="Arial AMU" w:hAnsi="Arial AMU" w:cs="Arial"/>
                <w:color w:val="000000"/>
                <w:sz w:val="18"/>
                <w:szCs w:val="18"/>
              </w:rPr>
              <w:t>ն</w:t>
            </w:r>
            <w:r w:rsidRPr="00765A4F">
              <w:rPr>
                <w:rFonts w:ascii="Arial AMU" w:hAnsi="Arial AMU" w:cs="Arial"/>
                <w:color w:val="000000"/>
                <w:sz w:val="18"/>
                <w:szCs w:val="18"/>
                <w:lang w:val="hy-AM"/>
              </w:rPr>
              <w:t xml:space="preserve"> </w:t>
            </w:r>
            <w:r w:rsidRPr="00765A4F">
              <w:rPr>
                <w:rFonts w:ascii="Arial AMU" w:hAnsi="Arial AMU" w:cs="Arial"/>
                <w:color w:val="000000"/>
                <w:sz w:val="18"/>
                <w:szCs w:val="18"/>
              </w:rPr>
              <w:t xml:space="preserve">գումարները </w:t>
            </w:r>
            <w:r w:rsidRPr="00765A4F">
              <w:rPr>
                <w:rFonts w:ascii="Arial AMU" w:hAnsi="Arial AMU" w:cs="Arial"/>
                <w:color w:val="000000"/>
                <w:sz w:val="18"/>
                <w:szCs w:val="18"/>
                <w:lang w:val="hy-AM"/>
              </w:rPr>
              <w:t xml:space="preserve">լրացել </w:t>
            </w:r>
            <w:r w:rsidRPr="00765A4F">
              <w:rPr>
                <w:rFonts w:ascii="Arial AMU" w:hAnsi="Arial AMU" w:cs="Arial"/>
                <w:color w:val="000000"/>
                <w:sz w:val="18"/>
                <w:szCs w:val="18"/>
              </w:rPr>
              <w:t>են, լրացուցիչ ծախս</w:t>
            </w:r>
            <w:r w:rsidRPr="00765A4F">
              <w:rPr>
                <w:rFonts w:ascii="Arial AMU" w:hAnsi="Arial AMU" w:cs="Arial"/>
                <w:color w:val="000000"/>
                <w:sz w:val="18"/>
                <w:szCs w:val="18"/>
                <w:lang w:val="hy-AM"/>
              </w:rPr>
              <w:t>երը</w:t>
            </w:r>
            <w:r w:rsidRPr="00765A4F">
              <w:rPr>
                <w:rFonts w:ascii="Arial AMU" w:hAnsi="Arial AMU" w:cs="Arial"/>
                <w:color w:val="000000"/>
                <w:sz w:val="18"/>
                <w:szCs w:val="18"/>
              </w:rPr>
              <w:t xml:space="preserve"> կարող </w:t>
            </w:r>
            <w:r w:rsidRPr="00765A4F">
              <w:rPr>
                <w:rFonts w:ascii="Arial AMU" w:hAnsi="Arial AMU" w:cs="Arial"/>
                <w:color w:val="000000"/>
                <w:sz w:val="18"/>
                <w:szCs w:val="18"/>
                <w:lang w:val="hy-AM"/>
              </w:rPr>
              <w:t>են</w:t>
            </w:r>
            <w:r w:rsidRPr="00765A4F">
              <w:rPr>
                <w:rFonts w:ascii="Arial AMU" w:hAnsi="Arial AMU" w:cs="Arial"/>
                <w:color w:val="000000"/>
                <w:sz w:val="18"/>
                <w:szCs w:val="18"/>
              </w:rPr>
              <w:t xml:space="preserve"> փոխհատուցվել ցանկացած առանձին</w:t>
            </w:r>
            <w:r w:rsidRPr="00765A4F">
              <w:rPr>
                <w:rFonts w:ascii="Arial AMU" w:hAnsi="Arial AMU" w:cs="Arial"/>
                <w:color w:val="000000"/>
                <w:sz w:val="18"/>
                <w:szCs w:val="18"/>
                <w:lang w:val="hy-AM"/>
              </w:rPr>
              <w:t xml:space="preserve"> Ատամնաբուժական</w:t>
            </w:r>
            <w:r w:rsidRPr="00765A4F">
              <w:rPr>
                <w:rFonts w:ascii="Arial AMU" w:hAnsi="Arial AMU" w:cs="Arial"/>
                <w:color w:val="000000"/>
                <w:sz w:val="18"/>
                <w:szCs w:val="18"/>
              </w:rPr>
              <w:t xml:space="preserve"> ծրագրի շրջանակներում)</w:t>
            </w:r>
            <w:r w:rsidRPr="00765A4F">
              <w:rPr>
                <w:rFonts w:ascii="Arial AMU" w:hAnsi="Arial AMU" w:cs="Arial"/>
                <w:color w:val="000000"/>
                <w:sz w:val="18"/>
                <w:szCs w:val="18"/>
                <w:lang w:val="hy-AM"/>
              </w:rPr>
              <w:t>/</w:t>
            </w:r>
          </w:p>
          <w:p w14:paraId="44405789" w14:textId="77777777" w:rsidR="00765A4F" w:rsidRPr="00765A4F" w:rsidRDefault="00765A4F" w:rsidP="00765A4F">
            <w:pPr>
              <w:tabs>
                <w:tab w:val="left" w:pos="4140"/>
                <w:tab w:val="left" w:pos="5040"/>
                <w:tab w:val="left" w:pos="6210"/>
                <w:tab w:val="left" w:pos="6750"/>
                <w:tab w:val="left" w:pos="7920"/>
                <w:tab w:val="left" w:pos="9630"/>
              </w:tabs>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Emergency out-patient dental treatment</w:t>
            </w:r>
          </w:p>
          <w:p w14:paraId="736AF975"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(where these benefit amounts are reached, any additional costs may be reimbursed within the terms of any separate Dental Plan)</w:t>
            </w:r>
          </w:p>
        </w:tc>
        <w:tc>
          <w:tcPr>
            <w:tcW w:w="1029" w:type="pct"/>
            <w:shd w:val="clear" w:color="auto" w:fill="D5DCE4"/>
            <w:vAlign w:val="center"/>
          </w:tcPr>
          <w:p w14:paraId="69F103C6"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w:t>
            </w:r>
            <w:r w:rsidRPr="00765A4F">
              <w:rPr>
                <w:rFonts w:ascii="Arial AMU" w:hAnsi="Arial AMU" w:cs="Arial"/>
                <w:sz w:val="18"/>
                <w:szCs w:val="18"/>
                <w:lang w:val="en-GB"/>
              </w:rPr>
              <w:t>500</w:t>
            </w:r>
          </w:p>
        </w:tc>
      </w:tr>
      <w:tr w:rsidR="00765A4F" w:rsidRPr="00765A4F" w14:paraId="4F18AB6F" w14:textId="77777777" w:rsidTr="00765A4F">
        <w:trPr>
          <w:trHeight w:val="20"/>
        </w:trPr>
        <w:tc>
          <w:tcPr>
            <w:tcW w:w="3971" w:type="pct"/>
            <w:shd w:val="clear" w:color="auto" w:fill="D5DCE4"/>
            <w:vAlign w:val="center"/>
          </w:tcPr>
          <w:p w14:paraId="26ACE222" w14:textId="77777777" w:rsidR="00765A4F" w:rsidRPr="00765A4F" w:rsidRDefault="00765A4F" w:rsidP="00765A4F">
            <w:pPr>
              <w:tabs>
                <w:tab w:val="left" w:pos="4140"/>
                <w:tab w:val="left" w:pos="5040"/>
                <w:tab w:val="left" w:pos="6210"/>
                <w:tab w:val="left" w:pos="6750"/>
                <w:tab w:val="left" w:pos="7920"/>
                <w:tab w:val="left" w:pos="9630"/>
              </w:tabs>
              <w:spacing w:before="20" w:after="20"/>
              <w:ind w:left="57"/>
              <w:rPr>
                <w:rFonts w:ascii="Arial AMU" w:hAnsi="Arial AMU" w:cs="Arial"/>
                <w:sz w:val="18"/>
                <w:szCs w:val="18"/>
                <w:lang w:val="en-GB"/>
              </w:rPr>
            </w:pPr>
            <w:r w:rsidRPr="00765A4F">
              <w:rPr>
                <w:rFonts w:ascii="Arial AMU" w:hAnsi="Arial AMU" w:cs="Arial"/>
                <w:color w:val="000000"/>
                <w:sz w:val="18"/>
                <w:szCs w:val="18"/>
                <w:lang w:val="hy-AM"/>
              </w:rPr>
              <w:t>Պալիատիվ խնամք</w:t>
            </w:r>
          </w:p>
          <w:p w14:paraId="516BF88F" w14:textId="77777777" w:rsidR="00765A4F" w:rsidRPr="00765A4F" w:rsidRDefault="00765A4F" w:rsidP="00765A4F">
            <w:pPr>
              <w:tabs>
                <w:tab w:val="left" w:pos="4140"/>
                <w:tab w:val="left" w:pos="5040"/>
                <w:tab w:val="left" w:pos="6210"/>
                <w:tab w:val="left" w:pos="6750"/>
                <w:tab w:val="left" w:pos="7920"/>
                <w:tab w:val="left" w:pos="9630"/>
              </w:tabs>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Palliative care</w:t>
            </w:r>
          </w:p>
        </w:tc>
        <w:tc>
          <w:tcPr>
            <w:tcW w:w="1029" w:type="pct"/>
            <w:shd w:val="clear" w:color="auto" w:fill="D5DCE4"/>
            <w:vAlign w:val="center"/>
          </w:tcPr>
          <w:p w14:paraId="362B675B"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Ամբողջական փոխհատուցում </w:t>
            </w:r>
          </w:p>
          <w:p w14:paraId="3A28ECFE"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Full refund</w:t>
            </w:r>
          </w:p>
        </w:tc>
      </w:tr>
      <w:tr w:rsidR="00765A4F" w:rsidRPr="00765A4F" w14:paraId="6FB36516" w14:textId="77777777" w:rsidTr="00765A4F">
        <w:trPr>
          <w:trHeight w:val="20"/>
        </w:trPr>
        <w:tc>
          <w:tcPr>
            <w:tcW w:w="3971" w:type="pct"/>
            <w:shd w:val="clear" w:color="auto" w:fill="D5DCE4"/>
            <w:vAlign w:val="center"/>
          </w:tcPr>
          <w:p w14:paraId="00758F07" w14:textId="77777777" w:rsidR="00765A4F" w:rsidRPr="00765A4F" w:rsidRDefault="00765A4F" w:rsidP="00765A4F">
            <w:pPr>
              <w:tabs>
                <w:tab w:val="left" w:pos="4140"/>
                <w:tab w:val="left" w:pos="5040"/>
                <w:tab w:val="left" w:pos="6210"/>
                <w:tab w:val="left" w:pos="6750"/>
                <w:tab w:val="left" w:pos="7920"/>
                <w:tab w:val="left" w:pos="9630"/>
              </w:tabs>
              <w:spacing w:before="20" w:after="20"/>
              <w:ind w:left="57"/>
              <w:rPr>
                <w:rFonts w:ascii="Arial AMU" w:hAnsi="Arial AMU" w:cs="Arial"/>
                <w:sz w:val="18"/>
                <w:szCs w:val="18"/>
                <w:lang w:val="hy-AM"/>
              </w:rPr>
            </w:pPr>
            <w:r w:rsidRPr="00765A4F">
              <w:rPr>
                <w:rFonts w:ascii="Arial AMU" w:hAnsi="Arial AMU" w:cs="Arial"/>
                <w:sz w:val="18"/>
                <w:szCs w:val="18"/>
                <w:lang w:val="hy-AM"/>
              </w:rPr>
              <w:t xml:space="preserve">Երկարատև խնամք/բուժում </w:t>
            </w:r>
          </w:p>
          <w:p w14:paraId="38FCC0E2" w14:textId="77777777" w:rsidR="00765A4F" w:rsidRPr="00765A4F" w:rsidRDefault="00765A4F" w:rsidP="00765A4F">
            <w:pPr>
              <w:tabs>
                <w:tab w:val="left" w:pos="4140"/>
                <w:tab w:val="left" w:pos="5040"/>
                <w:tab w:val="left" w:pos="6210"/>
                <w:tab w:val="left" w:pos="6750"/>
                <w:tab w:val="left" w:pos="7920"/>
                <w:tab w:val="left" w:pos="9630"/>
              </w:tabs>
              <w:spacing w:before="20" w:after="20"/>
              <w:ind w:left="57"/>
              <w:rPr>
                <w:rFonts w:ascii="Arial AMU" w:hAnsi="Arial AMU" w:cs="Arial"/>
                <w:color w:val="000000"/>
                <w:sz w:val="18"/>
                <w:szCs w:val="18"/>
                <w:lang w:val="en-GB"/>
              </w:rPr>
            </w:pPr>
            <w:r w:rsidRPr="00765A4F">
              <w:rPr>
                <w:rFonts w:ascii="Arial AMU" w:hAnsi="Arial AMU" w:cs="Arial"/>
                <w:sz w:val="18"/>
                <w:szCs w:val="18"/>
                <w:lang w:val="en-GB"/>
              </w:rPr>
              <w:t>Long term care</w:t>
            </w:r>
          </w:p>
        </w:tc>
        <w:tc>
          <w:tcPr>
            <w:tcW w:w="1029" w:type="pct"/>
            <w:shd w:val="clear" w:color="auto" w:fill="D5DCE4"/>
            <w:vAlign w:val="center"/>
          </w:tcPr>
          <w:p w14:paraId="53806090"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Ամբողջական փոխհատուցում,</w:t>
            </w:r>
          </w:p>
          <w:p w14:paraId="7F055E08"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Առավելագույնը 90 օր մեկ անգամ կյանքում </w:t>
            </w:r>
          </w:p>
          <w:p w14:paraId="0BF5646D"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en-GB"/>
              </w:rPr>
              <w:t>Full refund</w:t>
            </w:r>
          </w:p>
          <w:p w14:paraId="601A6577" w14:textId="77777777" w:rsidR="00765A4F" w:rsidRPr="00765A4F" w:rsidRDefault="00765A4F" w:rsidP="00765A4F">
            <w:pPr>
              <w:spacing w:before="20" w:after="20"/>
              <w:jc w:val="center"/>
              <w:rPr>
                <w:rFonts w:ascii="Arial AMU" w:hAnsi="Arial AMU" w:cs="Arial"/>
                <w:sz w:val="18"/>
                <w:szCs w:val="18"/>
                <w:lang w:val="en-GB"/>
              </w:rPr>
            </w:pPr>
            <w:r w:rsidRPr="00765A4F">
              <w:rPr>
                <w:rFonts w:ascii="Arial AMU" w:hAnsi="Arial AMU" w:cs="Arial"/>
                <w:sz w:val="18"/>
                <w:szCs w:val="18"/>
                <w:lang w:val="en-GB"/>
              </w:rPr>
              <w:t>max. 90 days per lifetime</w:t>
            </w:r>
          </w:p>
        </w:tc>
      </w:tr>
      <w:tr w:rsidR="00765A4F" w:rsidRPr="00765A4F" w14:paraId="0B8E0969" w14:textId="77777777" w:rsidTr="00F24BDB">
        <w:trPr>
          <w:trHeight w:val="20"/>
        </w:trPr>
        <w:tc>
          <w:tcPr>
            <w:tcW w:w="5000" w:type="pct"/>
            <w:gridSpan w:val="2"/>
            <w:shd w:val="clear" w:color="auto" w:fill="C6CEE2"/>
            <w:vAlign w:val="center"/>
          </w:tcPr>
          <w:p w14:paraId="5039FB8C" w14:textId="77777777" w:rsidR="00765A4F" w:rsidRPr="00765A4F" w:rsidRDefault="00765A4F" w:rsidP="00765A4F">
            <w:pPr>
              <w:spacing w:before="20" w:after="20"/>
              <w:rPr>
                <w:rFonts w:ascii="Arial AMU" w:hAnsi="Arial AMU" w:cs="Arial"/>
                <w:b/>
                <w:bCs/>
                <w:sz w:val="18"/>
                <w:szCs w:val="18"/>
                <w:lang w:val="hy-AM"/>
              </w:rPr>
            </w:pPr>
            <w:r w:rsidRPr="00765A4F">
              <w:rPr>
                <w:rFonts w:ascii="Arial AMU" w:hAnsi="Arial AMU" w:cs="Arial"/>
                <w:b/>
                <w:bCs/>
                <w:sz w:val="18"/>
                <w:szCs w:val="18"/>
                <w:lang w:val="hy-AM"/>
              </w:rPr>
              <w:t xml:space="preserve">Հիմնական պլանի հավելյալ փոխհատուցումներ </w:t>
            </w:r>
          </w:p>
          <w:p w14:paraId="5B73FBC1" w14:textId="77777777" w:rsidR="00765A4F" w:rsidRPr="00765A4F" w:rsidRDefault="00765A4F" w:rsidP="00765A4F">
            <w:pPr>
              <w:spacing w:before="20" w:after="20"/>
              <w:rPr>
                <w:rFonts w:ascii="Arial AMU" w:hAnsi="Arial AMU" w:cs="Arial"/>
                <w:sz w:val="18"/>
                <w:szCs w:val="18"/>
                <w:lang w:val="en-GB"/>
              </w:rPr>
            </w:pPr>
            <w:r w:rsidRPr="00765A4F">
              <w:rPr>
                <w:rFonts w:ascii="Arial AMU" w:hAnsi="Arial AMU" w:cs="Arial"/>
                <w:b/>
                <w:bCs/>
                <w:sz w:val="18"/>
                <w:szCs w:val="18"/>
                <w:lang w:val="en-GB"/>
              </w:rPr>
              <w:t>Additional Core Plan Benefits</w:t>
            </w:r>
          </w:p>
        </w:tc>
      </w:tr>
      <w:tr w:rsidR="00765A4F" w:rsidRPr="00765A4F" w14:paraId="6AAC78E0" w14:textId="77777777" w:rsidTr="00765A4F">
        <w:trPr>
          <w:trHeight w:val="2937"/>
        </w:trPr>
        <w:tc>
          <w:tcPr>
            <w:tcW w:w="3971" w:type="pct"/>
            <w:shd w:val="clear" w:color="auto" w:fill="D5DCE4"/>
            <w:vAlign w:val="center"/>
          </w:tcPr>
          <w:p w14:paraId="630BC301" w14:textId="77777777" w:rsidR="00765A4F" w:rsidRPr="00765A4F" w:rsidRDefault="00765A4F" w:rsidP="00765A4F">
            <w:pPr>
              <w:spacing w:before="20" w:after="20"/>
              <w:ind w:left="57"/>
              <w:rPr>
                <w:rFonts w:ascii="Arial AMU" w:hAnsi="Arial AMU" w:cs="Arial"/>
                <w:b/>
                <w:sz w:val="18"/>
                <w:szCs w:val="18"/>
                <w:lang w:val="en-GB"/>
              </w:rPr>
            </w:pPr>
            <w:r w:rsidRPr="00765A4F">
              <w:rPr>
                <w:rFonts w:ascii="Arial AMU" w:hAnsi="Arial AMU" w:cs="Arial"/>
                <w:b/>
                <w:sz w:val="18"/>
                <w:szCs w:val="18"/>
                <w:lang w:val="en-GB"/>
              </w:rPr>
              <w:t>Աշխատ</w:t>
            </w:r>
            <w:r w:rsidRPr="00765A4F">
              <w:rPr>
                <w:rFonts w:ascii="Arial AMU" w:hAnsi="Arial AMU" w:cs="Arial"/>
                <w:b/>
                <w:sz w:val="18"/>
                <w:szCs w:val="18"/>
                <w:lang w:val="hy-AM"/>
              </w:rPr>
              <w:t xml:space="preserve">ակիցների </w:t>
            </w:r>
            <w:r w:rsidRPr="00765A4F">
              <w:rPr>
                <w:rFonts w:ascii="Arial AMU" w:hAnsi="Arial AMU" w:cs="Arial"/>
                <w:b/>
                <w:sz w:val="18"/>
                <w:szCs w:val="18"/>
                <w:lang w:val="en-GB"/>
              </w:rPr>
              <w:t xml:space="preserve">աջակցության ծրագիրը </w:t>
            </w:r>
            <w:r w:rsidRPr="00765A4F">
              <w:rPr>
                <w:rFonts w:ascii="Arial AMU" w:hAnsi="Arial AMU" w:cs="Arial"/>
                <w:bCs/>
                <w:sz w:val="18"/>
                <w:szCs w:val="18"/>
                <w:lang w:val="en-GB"/>
              </w:rPr>
              <w:t>առաջարկում է 24/7 բազմալեզու աջակցության մի շարք ծառայություններ hետևյալ կերպ.</w:t>
            </w:r>
            <w:r w:rsidRPr="00765A4F">
              <w:rPr>
                <w:rFonts w:ascii="Arial AMU" w:hAnsi="Arial AMU" w:cs="Arial"/>
                <w:b/>
                <w:sz w:val="18"/>
                <w:szCs w:val="18"/>
                <w:lang w:val="en-GB"/>
              </w:rPr>
              <w:t xml:space="preserve"> </w:t>
            </w:r>
          </w:p>
          <w:p w14:paraId="5544F09A" w14:textId="77777777" w:rsidR="00765A4F" w:rsidRPr="00765A4F" w:rsidRDefault="00765A4F" w:rsidP="00765A4F">
            <w:pPr>
              <w:spacing w:before="20" w:after="20"/>
              <w:ind w:left="57"/>
              <w:rPr>
                <w:rFonts w:ascii="Arial AMU" w:hAnsi="Arial AMU" w:cs="Arial"/>
                <w:sz w:val="18"/>
                <w:szCs w:val="18"/>
                <w:lang w:val="en-GB"/>
              </w:rPr>
            </w:pPr>
            <w:r w:rsidRPr="00765A4F">
              <w:rPr>
                <w:rFonts w:ascii="Arial AMU" w:hAnsi="Arial AMU" w:cs="Arial"/>
                <w:b/>
                <w:sz w:val="18"/>
                <w:szCs w:val="18"/>
                <w:lang w:val="en-GB"/>
              </w:rPr>
              <w:t>Employee Assistance Programme</w:t>
            </w:r>
            <w:r w:rsidRPr="00765A4F">
              <w:rPr>
                <w:rFonts w:ascii="Arial AMU" w:hAnsi="Arial AMU" w:cs="Arial"/>
                <w:sz w:val="18"/>
                <w:szCs w:val="18"/>
                <w:lang w:val="en-GB"/>
              </w:rPr>
              <w:t xml:space="preserve"> offers access to a range of 24/7 multilingual support services as follows:</w:t>
            </w:r>
          </w:p>
          <w:p w14:paraId="50CF2BB8" w14:textId="77777777" w:rsidR="00765A4F" w:rsidRPr="00765A4F" w:rsidRDefault="00765A4F" w:rsidP="00765A4F">
            <w:pPr>
              <w:numPr>
                <w:ilvl w:val="0"/>
                <w:numId w:val="42"/>
              </w:numPr>
              <w:tabs>
                <w:tab w:val="left" w:pos="390"/>
              </w:tabs>
              <w:spacing w:before="20" w:after="20" w:line="259" w:lineRule="auto"/>
              <w:ind w:left="306" w:hanging="249"/>
              <w:rPr>
                <w:rFonts w:ascii="Arial AMU" w:hAnsi="Arial AMU" w:cs="Arial"/>
                <w:sz w:val="18"/>
                <w:szCs w:val="18"/>
                <w:lang w:val="en-GB"/>
              </w:rPr>
            </w:pPr>
            <w:r w:rsidRPr="00765A4F">
              <w:rPr>
                <w:rFonts w:ascii="Arial AMU" w:hAnsi="Arial AMU" w:cs="Arial"/>
                <w:bCs/>
                <w:sz w:val="18"/>
                <w:szCs w:val="18"/>
                <w:lang w:val="en-GB"/>
              </w:rPr>
              <w:t>Գաղտնի մասնագիտական խորհրդատվություն (</w:t>
            </w:r>
            <w:r w:rsidRPr="00765A4F">
              <w:rPr>
                <w:rFonts w:ascii="Arial AMU" w:hAnsi="Arial AMU" w:cs="Arial"/>
                <w:bCs/>
                <w:sz w:val="18"/>
                <w:szCs w:val="18"/>
                <w:lang w:val="hy-AM"/>
              </w:rPr>
              <w:t xml:space="preserve">առերես, </w:t>
            </w:r>
            <w:r w:rsidRPr="00765A4F">
              <w:rPr>
                <w:rFonts w:ascii="Arial AMU" w:hAnsi="Arial AMU" w:cs="Arial"/>
                <w:bCs/>
                <w:sz w:val="18"/>
                <w:szCs w:val="18"/>
                <w:lang w:val="en-GB"/>
              </w:rPr>
              <w:t>հեռախոսով, տեսա</w:t>
            </w:r>
            <w:r w:rsidRPr="00765A4F">
              <w:rPr>
                <w:rFonts w:ascii="Arial AMU" w:hAnsi="Arial AMU" w:cs="Arial"/>
                <w:bCs/>
                <w:sz w:val="18"/>
                <w:szCs w:val="18"/>
                <w:lang w:val="hy-AM"/>
              </w:rPr>
              <w:t>զանգով</w:t>
            </w:r>
            <w:r w:rsidRPr="00765A4F">
              <w:rPr>
                <w:rFonts w:ascii="Arial AMU" w:hAnsi="Arial AMU" w:cs="Arial"/>
                <w:bCs/>
                <w:sz w:val="18"/>
                <w:szCs w:val="18"/>
                <w:lang w:val="en-GB"/>
              </w:rPr>
              <w:t xml:space="preserve">, առցանց զրույցով և </w:t>
            </w:r>
            <w:r w:rsidRPr="00765A4F">
              <w:rPr>
                <w:rFonts w:ascii="Arial AMU" w:hAnsi="Arial AMU" w:cs="Arial"/>
                <w:bCs/>
                <w:sz w:val="18"/>
                <w:szCs w:val="18"/>
                <w:lang w:val="hy-AM"/>
              </w:rPr>
              <w:t>էլեկտրոնային փո</w:t>
            </w:r>
            <w:r w:rsidRPr="00765A4F">
              <w:rPr>
                <w:rFonts w:ascii="Arial AMU" w:hAnsi="Arial AMU" w:cs="Arial"/>
                <w:bCs/>
                <w:sz w:val="18"/>
                <w:szCs w:val="18"/>
                <w:lang w:val="en-GB"/>
              </w:rPr>
              <w:t>ստով)</w:t>
            </w:r>
          </w:p>
          <w:p w14:paraId="36CD21A3" w14:textId="77777777" w:rsidR="00765A4F" w:rsidRPr="00765A4F" w:rsidRDefault="00765A4F" w:rsidP="00765A4F">
            <w:pPr>
              <w:tabs>
                <w:tab w:val="left" w:pos="390"/>
              </w:tabs>
              <w:spacing w:before="20" w:after="20"/>
              <w:ind w:left="306"/>
              <w:rPr>
                <w:rFonts w:ascii="Arial AMU" w:hAnsi="Arial AMU" w:cs="Arial"/>
                <w:sz w:val="18"/>
                <w:szCs w:val="18"/>
                <w:lang w:val="en-GB"/>
              </w:rPr>
            </w:pPr>
            <w:r w:rsidRPr="00765A4F">
              <w:rPr>
                <w:rFonts w:ascii="Arial AMU" w:hAnsi="Arial AMU" w:cs="Arial"/>
                <w:sz w:val="18"/>
                <w:szCs w:val="18"/>
                <w:lang w:val="en-GB"/>
              </w:rPr>
              <w:t>Confidential professional counselling (in-person, phone, video, on-line chat and email)</w:t>
            </w:r>
          </w:p>
          <w:p w14:paraId="7690445A" w14:textId="77777777" w:rsidR="00765A4F" w:rsidRPr="00765A4F" w:rsidRDefault="00765A4F" w:rsidP="00765A4F">
            <w:pPr>
              <w:numPr>
                <w:ilvl w:val="0"/>
                <w:numId w:val="42"/>
              </w:numPr>
              <w:tabs>
                <w:tab w:val="left" w:pos="390"/>
              </w:tabs>
              <w:spacing w:before="20" w:after="20" w:line="259" w:lineRule="auto"/>
              <w:ind w:left="306" w:hanging="249"/>
              <w:rPr>
                <w:rFonts w:ascii="Arial AMU" w:hAnsi="Arial AMU" w:cs="Arial"/>
                <w:sz w:val="18"/>
                <w:szCs w:val="18"/>
                <w:lang w:val="en-GB"/>
              </w:rPr>
            </w:pPr>
            <w:r w:rsidRPr="00765A4F">
              <w:rPr>
                <w:rFonts w:ascii="Arial AMU" w:hAnsi="Arial AMU" w:cs="Arial"/>
                <w:bCs/>
                <w:sz w:val="18"/>
                <w:szCs w:val="18"/>
                <w:lang w:val="en-GB"/>
              </w:rPr>
              <w:t>Իրավաբանական և ֆինանսական աջակցության ծառայություններ</w:t>
            </w:r>
            <w:r w:rsidRPr="00765A4F">
              <w:rPr>
                <w:rFonts w:ascii="Arial AMU" w:hAnsi="Arial AMU" w:cs="Arial"/>
                <w:sz w:val="18"/>
                <w:szCs w:val="18"/>
                <w:lang w:val="en-GB"/>
              </w:rPr>
              <w:t xml:space="preserve"> </w:t>
            </w:r>
          </w:p>
          <w:p w14:paraId="179B1E3E" w14:textId="77777777" w:rsidR="00765A4F" w:rsidRPr="00765A4F" w:rsidRDefault="00765A4F" w:rsidP="00765A4F">
            <w:pPr>
              <w:tabs>
                <w:tab w:val="left" w:pos="390"/>
              </w:tabs>
              <w:spacing w:before="20" w:after="20"/>
              <w:ind w:left="306"/>
              <w:rPr>
                <w:rFonts w:ascii="Arial AMU" w:hAnsi="Arial AMU" w:cs="Arial"/>
                <w:sz w:val="18"/>
                <w:szCs w:val="18"/>
                <w:lang w:val="en-GB"/>
              </w:rPr>
            </w:pPr>
            <w:r w:rsidRPr="00765A4F">
              <w:rPr>
                <w:rFonts w:ascii="Arial AMU" w:hAnsi="Arial AMU" w:cs="Arial"/>
                <w:sz w:val="18"/>
                <w:szCs w:val="18"/>
                <w:lang w:val="en-GB"/>
              </w:rPr>
              <w:t>Legal and financial support services</w:t>
            </w:r>
          </w:p>
          <w:p w14:paraId="34E3F994" w14:textId="77777777" w:rsidR="00765A4F" w:rsidRPr="00765A4F" w:rsidRDefault="00765A4F" w:rsidP="00765A4F">
            <w:pPr>
              <w:numPr>
                <w:ilvl w:val="0"/>
                <w:numId w:val="42"/>
              </w:numPr>
              <w:tabs>
                <w:tab w:val="left" w:pos="390"/>
              </w:tabs>
              <w:spacing w:before="20" w:after="20" w:line="259" w:lineRule="auto"/>
              <w:ind w:left="306" w:hanging="249"/>
              <w:rPr>
                <w:rFonts w:ascii="Arial AMU" w:hAnsi="Arial AMU" w:cs="Arial"/>
                <w:sz w:val="18"/>
                <w:szCs w:val="18"/>
                <w:lang w:val="en-GB"/>
              </w:rPr>
            </w:pPr>
            <w:r w:rsidRPr="00765A4F">
              <w:rPr>
                <w:rFonts w:ascii="Arial AMU" w:hAnsi="Arial AMU" w:cs="Arial"/>
                <w:bCs/>
                <w:sz w:val="18"/>
                <w:szCs w:val="18"/>
                <w:lang w:val="en-GB"/>
              </w:rPr>
              <w:t>Կրիտիկական միջադեպերի</w:t>
            </w:r>
            <w:r w:rsidRPr="00765A4F">
              <w:rPr>
                <w:rFonts w:ascii="Arial AMU" w:hAnsi="Arial AMU" w:cs="Arial"/>
                <w:bCs/>
                <w:sz w:val="18"/>
                <w:szCs w:val="18"/>
                <w:lang w:val="hy-AM"/>
              </w:rPr>
              <w:t xml:space="preserve"> դեպքում</w:t>
            </w:r>
            <w:r w:rsidRPr="00765A4F">
              <w:rPr>
                <w:rFonts w:ascii="Arial AMU" w:hAnsi="Arial AMU" w:cs="Arial"/>
                <w:bCs/>
                <w:sz w:val="18"/>
                <w:szCs w:val="18"/>
                <w:lang w:val="en-GB"/>
              </w:rPr>
              <w:t xml:space="preserve"> աջակցություն</w:t>
            </w:r>
            <w:r w:rsidRPr="00765A4F">
              <w:rPr>
                <w:rFonts w:ascii="Arial AMU" w:hAnsi="Arial AMU" w:cs="Arial"/>
                <w:sz w:val="18"/>
                <w:szCs w:val="18"/>
                <w:lang w:val="en-GB"/>
              </w:rPr>
              <w:t xml:space="preserve"> </w:t>
            </w:r>
          </w:p>
          <w:p w14:paraId="28EA806D" w14:textId="77777777" w:rsidR="00765A4F" w:rsidRPr="00765A4F" w:rsidRDefault="00765A4F" w:rsidP="00765A4F">
            <w:pPr>
              <w:tabs>
                <w:tab w:val="left" w:pos="390"/>
              </w:tabs>
              <w:spacing w:before="20" w:after="20"/>
              <w:ind w:left="306"/>
              <w:rPr>
                <w:rFonts w:ascii="Arial AMU" w:hAnsi="Arial AMU" w:cs="Arial"/>
                <w:sz w:val="18"/>
                <w:szCs w:val="18"/>
                <w:lang w:val="en-GB"/>
              </w:rPr>
            </w:pPr>
            <w:r w:rsidRPr="00765A4F">
              <w:rPr>
                <w:rFonts w:ascii="Arial AMU" w:hAnsi="Arial AMU" w:cs="Arial"/>
                <w:sz w:val="18"/>
                <w:szCs w:val="18"/>
                <w:lang w:val="en-GB"/>
              </w:rPr>
              <w:t>Critical incident support</w:t>
            </w:r>
          </w:p>
          <w:p w14:paraId="474DB162" w14:textId="77777777" w:rsidR="00765A4F" w:rsidRPr="00765A4F" w:rsidRDefault="00765A4F" w:rsidP="00765A4F">
            <w:pPr>
              <w:numPr>
                <w:ilvl w:val="0"/>
                <w:numId w:val="42"/>
              </w:numPr>
              <w:tabs>
                <w:tab w:val="left" w:pos="390"/>
              </w:tabs>
              <w:spacing w:before="20" w:after="20" w:line="259" w:lineRule="auto"/>
              <w:ind w:left="306" w:hanging="249"/>
              <w:rPr>
                <w:rFonts w:ascii="Arial AMU" w:hAnsi="Arial AMU" w:cs="Arial"/>
                <w:sz w:val="18"/>
                <w:szCs w:val="18"/>
                <w:lang w:val="en-GB"/>
              </w:rPr>
            </w:pPr>
            <w:r w:rsidRPr="00765A4F">
              <w:rPr>
                <w:rFonts w:ascii="Arial AMU" w:hAnsi="Arial AMU" w:cs="Arial"/>
                <w:bCs/>
                <w:sz w:val="18"/>
                <w:szCs w:val="18"/>
                <w:lang w:val="hy-AM"/>
              </w:rPr>
              <w:t xml:space="preserve">Մուտք ողջության պահպանման վերաբերյալ կայք </w:t>
            </w:r>
            <w:r w:rsidRPr="00765A4F">
              <w:rPr>
                <w:rFonts w:ascii="Arial AMU" w:hAnsi="Arial AMU" w:cs="Arial"/>
                <w:bCs/>
                <w:sz w:val="18"/>
                <w:szCs w:val="18"/>
                <w:lang w:val="en-GB"/>
              </w:rPr>
              <w:t xml:space="preserve"> </w:t>
            </w:r>
          </w:p>
          <w:p w14:paraId="0A9AEA00" w14:textId="77777777" w:rsidR="00765A4F" w:rsidRPr="00765A4F" w:rsidRDefault="00765A4F" w:rsidP="00765A4F">
            <w:pPr>
              <w:tabs>
                <w:tab w:val="left" w:pos="390"/>
              </w:tabs>
              <w:spacing w:before="20" w:after="20"/>
              <w:ind w:left="306"/>
              <w:rPr>
                <w:rFonts w:ascii="Arial AMU" w:hAnsi="Arial AMU" w:cs="Arial"/>
                <w:sz w:val="18"/>
                <w:szCs w:val="18"/>
                <w:lang w:val="en-GB"/>
              </w:rPr>
            </w:pPr>
            <w:r w:rsidRPr="00765A4F">
              <w:rPr>
                <w:rFonts w:ascii="Arial AMU" w:hAnsi="Arial AMU" w:cs="Arial"/>
                <w:sz w:val="18"/>
                <w:szCs w:val="18"/>
                <w:lang w:val="en-GB"/>
              </w:rPr>
              <w:t xml:space="preserve">Wellness website access </w:t>
            </w:r>
          </w:p>
        </w:tc>
        <w:tc>
          <w:tcPr>
            <w:tcW w:w="1029" w:type="pct"/>
            <w:shd w:val="clear" w:color="auto" w:fill="D5DCE4"/>
            <w:vAlign w:val="center"/>
          </w:tcPr>
          <w:p w14:paraId="740FBCF7" w14:textId="77777777" w:rsidR="00765A4F" w:rsidRPr="00765A4F" w:rsidRDefault="00765A4F" w:rsidP="00765A4F">
            <w:pPr>
              <w:spacing w:before="20" w:after="20"/>
              <w:jc w:val="center"/>
              <w:rPr>
                <w:rFonts w:ascii="Arial AMU" w:hAnsi="Arial AMU" w:cs="Arial"/>
                <w:sz w:val="18"/>
                <w:szCs w:val="18"/>
                <w:lang w:val="hy-AM"/>
              </w:rPr>
            </w:pPr>
            <w:r w:rsidRPr="00765A4F">
              <w:rPr>
                <w:rFonts w:ascii="Arial AMU" w:hAnsi="Arial AMU" w:cs="Arial"/>
                <w:sz w:val="18"/>
                <w:szCs w:val="18"/>
                <w:lang w:val="hy-AM"/>
              </w:rPr>
              <w:t>Ծառայությունները հասանելի են</w:t>
            </w:r>
          </w:p>
          <w:p w14:paraId="1AD14E10" w14:textId="77777777" w:rsidR="00765A4F" w:rsidRPr="00765A4F" w:rsidRDefault="00765A4F" w:rsidP="00765A4F">
            <w:pPr>
              <w:spacing w:before="20" w:after="20"/>
              <w:jc w:val="center"/>
              <w:rPr>
                <w:rFonts w:ascii="Arial AMU" w:hAnsi="Arial AMU" w:cs="Arial"/>
                <w:sz w:val="18"/>
                <w:szCs w:val="18"/>
                <w:lang w:val="en-GB"/>
              </w:rPr>
            </w:pPr>
            <w:r w:rsidRPr="00765A4F">
              <w:rPr>
                <w:rFonts w:ascii="Arial AMU" w:hAnsi="Arial AMU" w:cs="Arial"/>
                <w:sz w:val="18"/>
                <w:szCs w:val="18"/>
                <w:lang w:val="en-GB"/>
              </w:rPr>
              <w:t>Services available</w:t>
            </w:r>
          </w:p>
        </w:tc>
      </w:tr>
      <w:tr w:rsidR="00765A4F" w:rsidRPr="00765A4F" w14:paraId="75E4C8F0" w14:textId="77777777" w:rsidTr="00765A4F">
        <w:trPr>
          <w:trHeight w:val="20"/>
        </w:trPr>
        <w:tc>
          <w:tcPr>
            <w:tcW w:w="3971" w:type="pct"/>
            <w:shd w:val="clear" w:color="auto" w:fill="D5DCE4"/>
            <w:vAlign w:val="center"/>
          </w:tcPr>
          <w:p w14:paraId="75A62AFF" w14:textId="77777777" w:rsidR="00765A4F" w:rsidRPr="00765A4F" w:rsidRDefault="00765A4F" w:rsidP="00765A4F">
            <w:pPr>
              <w:tabs>
                <w:tab w:val="left" w:pos="4140"/>
                <w:tab w:val="left" w:pos="5040"/>
                <w:tab w:val="left" w:pos="6210"/>
                <w:tab w:val="left" w:pos="6750"/>
                <w:tab w:val="left" w:pos="7920"/>
                <w:tab w:val="left" w:pos="9630"/>
              </w:tabs>
              <w:spacing w:before="20" w:after="20"/>
              <w:ind w:left="57"/>
              <w:rPr>
                <w:rFonts w:ascii="Arial AMU" w:hAnsi="Arial AMU" w:cs="Arial"/>
                <w:bCs/>
                <w:sz w:val="18"/>
                <w:szCs w:val="18"/>
                <w:lang w:val="en-GB"/>
              </w:rPr>
            </w:pPr>
            <w:r w:rsidRPr="00765A4F">
              <w:rPr>
                <w:rFonts w:ascii="Arial AMU" w:hAnsi="Arial AMU" w:cs="Arial"/>
                <w:b/>
                <w:sz w:val="18"/>
                <w:szCs w:val="18"/>
                <w:lang w:val="hy-AM"/>
              </w:rPr>
              <w:lastRenderedPageBreak/>
              <w:t>Ճանապարհորդության անվտանգության ծառայությունները</w:t>
            </w:r>
            <w:r w:rsidRPr="00765A4F">
              <w:rPr>
                <w:rFonts w:ascii="Arial AMU" w:hAnsi="Arial AMU" w:cs="Arial"/>
                <w:bCs/>
                <w:sz w:val="18"/>
                <w:szCs w:val="18"/>
                <w:lang w:val="hy-AM"/>
              </w:rPr>
              <w:t xml:space="preserve"> </w:t>
            </w:r>
            <w:r w:rsidRPr="00765A4F">
              <w:rPr>
                <w:rFonts w:ascii="Arial AMU" w:hAnsi="Arial AMU" w:cs="Arial"/>
                <w:bCs/>
                <w:sz w:val="18"/>
                <w:szCs w:val="18"/>
                <w:lang w:val="en-GB"/>
              </w:rPr>
              <w:t>24</w:t>
            </w:r>
            <w:r w:rsidRPr="00765A4F">
              <w:rPr>
                <w:rFonts w:ascii="Arial AMU" w:hAnsi="Arial AMU" w:cs="Arial"/>
                <w:bCs/>
                <w:sz w:val="18"/>
                <w:szCs w:val="18"/>
                <w:lang w:val="hy-AM"/>
              </w:rPr>
              <w:t>/</w:t>
            </w:r>
            <w:r w:rsidRPr="00765A4F">
              <w:rPr>
                <w:rFonts w:ascii="Arial AMU" w:hAnsi="Arial AMU" w:cs="Arial"/>
                <w:bCs/>
                <w:sz w:val="18"/>
                <w:szCs w:val="18"/>
                <w:lang w:val="en-GB"/>
              </w:rPr>
              <w:t>7</w:t>
            </w:r>
            <w:r w:rsidRPr="00765A4F">
              <w:rPr>
                <w:rFonts w:ascii="Arial AMU" w:hAnsi="Arial AMU" w:cs="Arial"/>
                <w:bCs/>
                <w:sz w:val="18"/>
                <w:szCs w:val="18"/>
                <w:lang w:val="hy-AM"/>
              </w:rPr>
              <w:t xml:space="preserve"> ռեժիմով</w:t>
            </w:r>
            <w:r w:rsidRPr="00765A4F">
              <w:rPr>
                <w:rFonts w:ascii="Arial AMU" w:hAnsi="Arial AMU" w:cs="Arial"/>
                <w:bCs/>
                <w:sz w:val="18"/>
                <w:szCs w:val="18"/>
                <w:lang w:val="en-GB"/>
              </w:rPr>
              <w:t xml:space="preserve"> առաջարկում է անձնական անվտանգության</w:t>
            </w:r>
            <w:r w:rsidRPr="00765A4F">
              <w:rPr>
                <w:rFonts w:ascii="Arial AMU" w:hAnsi="Arial AMU" w:cs="Arial"/>
                <w:bCs/>
                <w:sz w:val="18"/>
                <w:szCs w:val="18"/>
                <w:lang w:val="hy-AM"/>
              </w:rPr>
              <w:t xml:space="preserve"> վերաբերյալ</w:t>
            </w:r>
            <w:r w:rsidRPr="00765A4F">
              <w:rPr>
                <w:rFonts w:ascii="Arial AMU" w:hAnsi="Arial AMU" w:cs="Arial"/>
                <w:bCs/>
                <w:sz w:val="18"/>
                <w:szCs w:val="18"/>
                <w:lang w:val="en-GB"/>
              </w:rPr>
              <w:t xml:space="preserve"> տեղեկատվություն և խորհրդատվություն ճանապարհորդական անվտանգության </w:t>
            </w:r>
            <w:r w:rsidRPr="00765A4F">
              <w:rPr>
                <w:rFonts w:ascii="Arial AMU" w:hAnsi="Arial AMU" w:cs="Arial"/>
                <w:bCs/>
                <w:sz w:val="18"/>
                <w:szCs w:val="18"/>
                <w:lang w:val="hy-AM"/>
              </w:rPr>
              <w:t>մասին Ձ</w:t>
            </w:r>
            <w:r w:rsidRPr="00765A4F">
              <w:rPr>
                <w:rFonts w:ascii="Arial AMU" w:hAnsi="Arial AMU" w:cs="Arial"/>
                <w:bCs/>
                <w:sz w:val="18"/>
                <w:szCs w:val="18"/>
                <w:lang w:val="en-GB"/>
              </w:rPr>
              <w:t>եր բոլոր հարցումների համար: Սա ներառում է.</w:t>
            </w:r>
          </w:p>
          <w:p w14:paraId="02CC81FC" w14:textId="77777777" w:rsidR="00765A4F" w:rsidRPr="00765A4F" w:rsidRDefault="00765A4F" w:rsidP="00765A4F">
            <w:pPr>
              <w:tabs>
                <w:tab w:val="left" w:pos="4140"/>
                <w:tab w:val="left" w:pos="5040"/>
                <w:tab w:val="left" w:pos="6210"/>
                <w:tab w:val="left" w:pos="6750"/>
                <w:tab w:val="left" w:pos="7920"/>
                <w:tab w:val="left" w:pos="9630"/>
              </w:tabs>
              <w:spacing w:before="20" w:after="20"/>
              <w:ind w:left="57"/>
              <w:rPr>
                <w:rFonts w:ascii="Arial AMU" w:hAnsi="Arial AMU" w:cs="Arial"/>
                <w:bCs/>
                <w:sz w:val="18"/>
                <w:szCs w:val="18"/>
                <w:lang w:val="en-GB"/>
              </w:rPr>
            </w:pPr>
            <w:r w:rsidRPr="00765A4F">
              <w:rPr>
                <w:rFonts w:ascii="Arial AMU" w:hAnsi="Arial AMU" w:cs="Arial"/>
                <w:bCs/>
                <w:sz w:val="18"/>
                <w:szCs w:val="18"/>
                <w:lang w:val="en-GB"/>
              </w:rPr>
              <w:t xml:space="preserve">Travel Security Services offers 24/7 access to personal security information and advice for all your travel safety queries. This includes: </w:t>
            </w:r>
          </w:p>
          <w:p w14:paraId="7AA35212" w14:textId="77777777" w:rsidR="00765A4F" w:rsidRPr="00765A4F" w:rsidRDefault="00765A4F" w:rsidP="00765A4F">
            <w:pPr>
              <w:numPr>
                <w:ilvl w:val="0"/>
                <w:numId w:val="42"/>
              </w:numPr>
              <w:tabs>
                <w:tab w:val="left" w:pos="390"/>
              </w:tabs>
              <w:spacing w:before="20" w:after="20" w:line="259" w:lineRule="auto"/>
              <w:ind w:left="306" w:hanging="249"/>
              <w:rPr>
                <w:rFonts w:ascii="Arial AMU" w:hAnsi="Arial AMU" w:cs="Arial"/>
                <w:bCs/>
                <w:sz w:val="18"/>
                <w:szCs w:val="18"/>
                <w:lang w:val="en-GB"/>
              </w:rPr>
            </w:pPr>
            <w:r w:rsidRPr="00765A4F">
              <w:rPr>
                <w:rFonts w:ascii="Arial AMU" w:hAnsi="Arial AMU" w:cs="Arial"/>
                <w:bCs/>
                <w:sz w:val="18"/>
                <w:szCs w:val="18"/>
                <w:lang w:val="en-GB"/>
              </w:rPr>
              <w:t>Արտակարգ անվտանգության օգնության թեժ գիծ (</w:t>
            </w:r>
            <w:r w:rsidRPr="00765A4F">
              <w:rPr>
                <w:rFonts w:ascii="Arial AMU" w:hAnsi="Arial AMU" w:cs="Arial"/>
                <w:bCs/>
                <w:sz w:val="18"/>
                <w:szCs w:val="18"/>
                <w:lang w:val="hy-AM"/>
              </w:rPr>
              <w:t xml:space="preserve">զանգը վճարովի </w:t>
            </w:r>
            <w:r w:rsidRPr="00765A4F">
              <w:rPr>
                <w:rFonts w:ascii="Arial AMU" w:hAnsi="Arial AMU" w:cs="Arial"/>
                <w:bCs/>
                <w:sz w:val="18"/>
                <w:szCs w:val="18"/>
                <w:lang w:val="en-GB"/>
              </w:rPr>
              <w:t>է)</w:t>
            </w:r>
          </w:p>
          <w:p w14:paraId="66907F37" w14:textId="77777777" w:rsidR="00765A4F" w:rsidRPr="00765A4F" w:rsidRDefault="00765A4F" w:rsidP="00765A4F">
            <w:pPr>
              <w:tabs>
                <w:tab w:val="left" w:pos="390"/>
              </w:tabs>
              <w:spacing w:before="20" w:after="20"/>
              <w:ind w:left="306"/>
              <w:rPr>
                <w:rFonts w:ascii="Arial AMU" w:hAnsi="Arial AMU" w:cs="Arial"/>
                <w:bCs/>
                <w:sz w:val="18"/>
                <w:szCs w:val="18"/>
                <w:lang w:val="en-GB"/>
              </w:rPr>
            </w:pPr>
            <w:r w:rsidRPr="00765A4F">
              <w:rPr>
                <w:rFonts w:ascii="Arial AMU" w:hAnsi="Arial AMU" w:cs="Arial"/>
                <w:bCs/>
                <w:sz w:val="18"/>
                <w:szCs w:val="18"/>
                <w:lang w:val="en-GB"/>
              </w:rPr>
              <w:t>Emergency Security Assistance Hotline (not a free phone number)</w:t>
            </w:r>
          </w:p>
          <w:p w14:paraId="506D4981" w14:textId="77777777" w:rsidR="00765A4F" w:rsidRPr="00765A4F" w:rsidRDefault="00765A4F" w:rsidP="00765A4F">
            <w:pPr>
              <w:numPr>
                <w:ilvl w:val="0"/>
                <w:numId w:val="42"/>
              </w:numPr>
              <w:tabs>
                <w:tab w:val="left" w:pos="390"/>
              </w:tabs>
              <w:spacing w:before="20" w:after="20" w:line="259" w:lineRule="auto"/>
              <w:ind w:left="306" w:hanging="249"/>
              <w:rPr>
                <w:rFonts w:ascii="Arial AMU" w:hAnsi="Arial AMU" w:cs="Arial"/>
                <w:bCs/>
                <w:sz w:val="18"/>
                <w:szCs w:val="18"/>
                <w:lang w:val="en-GB"/>
              </w:rPr>
            </w:pPr>
            <w:r w:rsidRPr="00765A4F">
              <w:rPr>
                <w:rFonts w:ascii="Arial AMU" w:hAnsi="Arial AMU" w:cs="Arial"/>
                <w:bCs/>
                <w:sz w:val="18"/>
                <w:szCs w:val="18"/>
                <w:lang w:val="en-GB"/>
              </w:rPr>
              <w:t xml:space="preserve">Երկրի հետախուզության և անվտանգության </w:t>
            </w:r>
            <w:r w:rsidRPr="00765A4F">
              <w:rPr>
                <w:rFonts w:ascii="Arial AMU" w:hAnsi="Arial AMU" w:cs="Arial"/>
                <w:bCs/>
                <w:sz w:val="18"/>
                <w:szCs w:val="18"/>
                <w:lang w:val="hy-AM"/>
              </w:rPr>
              <w:t xml:space="preserve">վերաբերալ </w:t>
            </w:r>
            <w:r w:rsidRPr="00765A4F">
              <w:rPr>
                <w:rFonts w:ascii="Arial AMU" w:hAnsi="Arial AMU" w:cs="Arial"/>
                <w:bCs/>
                <w:sz w:val="18"/>
                <w:szCs w:val="18"/>
                <w:lang w:val="en-GB"/>
              </w:rPr>
              <w:t xml:space="preserve">խորհուրդներ </w:t>
            </w:r>
          </w:p>
          <w:p w14:paraId="0BA9C29E" w14:textId="77777777" w:rsidR="00765A4F" w:rsidRPr="00765A4F" w:rsidRDefault="00765A4F" w:rsidP="00765A4F">
            <w:pPr>
              <w:tabs>
                <w:tab w:val="left" w:pos="390"/>
              </w:tabs>
              <w:spacing w:before="20" w:after="20"/>
              <w:ind w:left="306"/>
              <w:rPr>
                <w:rFonts w:ascii="Arial AMU" w:hAnsi="Arial AMU" w:cs="Arial"/>
                <w:bCs/>
                <w:sz w:val="18"/>
                <w:szCs w:val="18"/>
                <w:lang w:val="en-GB"/>
              </w:rPr>
            </w:pPr>
            <w:r w:rsidRPr="00765A4F">
              <w:rPr>
                <w:rFonts w:ascii="Arial AMU" w:hAnsi="Arial AMU" w:cs="Arial"/>
                <w:bCs/>
                <w:sz w:val="18"/>
                <w:szCs w:val="18"/>
                <w:lang w:val="en-GB"/>
              </w:rPr>
              <w:t>Country intelligence and security advice</w:t>
            </w:r>
          </w:p>
          <w:p w14:paraId="0A9BD855" w14:textId="77777777" w:rsidR="00765A4F" w:rsidRPr="00765A4F" w:rsidRDefault="00765A4F" w:rsidP="00765A4F">
            <w:pPr>
              <w:numPr>
                <w:ilvl w:val="0"/>
                <w:numId w:val="42"/>
              </w:numPr>
              <w:tabs>
                <w:tab w:val="left" w:pos="390"/>
                <w:tab w:val="left" w:pos="3249"/>
              </w:tabs>
              <w:spacing w:before="20" w:after="20" w:line="259" w:lineRule="auto"/>
              <w:ind w:left="306" w:hanging="249"/>
              <w:rPr>
                <w:rFonts w:ascii="Arial AMU" w:hAnsi="Arial AMU" w:cs="Arial"/>
                <w:bCs/>
                <w:sz w:val="18"/>
                <w:szCs w:val="18"/>
                <w:lang w:val="en-GB"/>
              </w:rPr>
            </w:pPr>
            <w:r w:rsidRPr="00765A4F">
              <w:rPr>
                <w:rFonts w:ascii="Arial AMU" w:hAnsi="Arial AMU" w:cs="Arial"/>
                <w:bCs/>
                <w:sz w:val="18"/>
                <w:szCs w:val="18"/>
                <w:lang w:val="en-GB"/>
              </w:rPr>
              <w:t>Անվտանգության մասին ամենօր</w:t>
            </w:r>
            <w:r w:rsidRPr="00765A4F">
              <w:rPr>
                <w:rFonts w:ascii="Arial AMU" w:hAnsi="Arial AMU" w:cs="Arial"/>
                <w:bCs/>
                <w:sz w:val="18"/>
                <w:szCs w:val="18"/>
                <w:lang w:val="hy-AM"/>
              </w:rPr>
              <w:t>յա</w:t>
            </w:r>
            <w:r w:rsidRPr="00765A4F">
              <w:rPr>
                <w:rFonts w:ascii="Arial AMU" w:hAnsi="Arial AMU" w:cs="Arial"/>
                <w:bCs/>
                <w:sz w:val="18"/>
                <w:szCs w:val="18"/>
                <w:lang w:val="en-GB"/>
              </w:rPr>
              <w:t xml:space="preserve"> նորություններ և ճանապարհորդության անվտանգության մասին ահազանգեր </w:t>
            </w:r>
          </w:p>
          <w:p w14:paraId="17C6D972" w14:textId="77777777" w:rsidR="00765A4F" w:rsidRPr="00765A4F" w:rsidRDefault="00765A4F" w:rsidP="00765A4F">
            <w:pPr>
              <w:tabs>
                <w:tab w:val="left" w:pos="390"/>
                <w:tab w:val="left" w:pos="3249"/>
              </w:tabs>
              <w:spacing w:before="20" w:after="20"/>
              <w:ind w:left="306"/>
              <w:rPr>
                <w:rFonts w:ascii="Arial AMU" w:hAnsi="Arial AMU" w:cs="Arial"/>
                <w:bCs/>
                <w:sz w:val="18"/>
                <w:szCs w:val="18"/>
                <w:lang w:val="en-GB"/>
              </w:rPr>
            </w:pPr>
            <w:r w:rsidRPr="00765A4F">
              <w:rPr>
                <w:rFonts w:ascii="Arial AMU" w:hAnsi="Arial AMU" w:cs="Arial"/>
                <w:bCs/>
                <w:sz w:val="18"/>
                <w:szCs w:val="18"/>
                <w:lang w:val="en-GB"/>
              </w:rPr>
              <w:t>Daily security news and travel safety alerts</w:t>
            </w:r>
          </w:p>
        </w:tc>
        <w:tc>
          <w:tcPr>
            <w:tcW w:w="1029" w:type="pct"/>
            <w:shd w:val="clear" w:color="auto" w:fill="D5DCE4"/>
            <w:vAlign w:val="center"/>
          </w:tcPr>
          <w:p w14:paraId="4290B677" w14:textId="77777777" w:rsidR="00765A4F" w:rsidRPr="00765A4F" w:rsidRDefault="00765A4F" w:rsidP="00765A4F">
            <w:pPr>
              <w:spacing w:before="20" w:after="20"/>
              <w:jc w:val="center"/>
              <w:rPr>
                <w:rFonts w:ascii="Arial AMU" w:hAnsi="Arial AMU" w:cs="Arial"/>
                <w:sz w:val="18"/>
                <w:szCs w:val="18"/>
                <w:lang w:val="hy-AM"/>
              </w:rPr>
            </w:pPr>
          </w:p>
          <w:p w14:paraId="44B4DB15" w14:textId="77777777" w:rsidR="00765A4F" w:rsidRPr="00765A4F" w:rsidRDefault="00765A4F" w:rsidP="00765A4F">
            <w:pPr>
              <w:spacing w:before="20" w:after="20"/>
              <w:jc w:val="center"/>
              <w:rPr>
                <w:rFonts w:ascii="Arial AMU" w:hAnsi="Arial AMU" w:cs="Arial"/>
                <w:sz w:val="18"/>
                <w:szCs w:val="18"/>
                <w:lang w:val="hy-AM"/>
              </w:rPr>
            </w:pPr>
            <w:r w:rsidRPr="00765A4F">
              <w:rPr>
                <w:rFonts w:ascii="Arial AMU" w:hAnsi="Arial AMU" w:cs="Arial"/>
                <w:sz w:val="18"/>
                <w:szCs w:val="18"/>
                <w:lang w:val="hy-AM"/>
              </w:rPr>
              <w:t>Ծառայությունները հասանելի են</w:t>
            </w:r>
          </w:p>
          <w:p w14:paraId="69458506" w14:textId="77777777" w:rsidR="00765A4F" w:rsidRPr="00765A4F" w:rsidRDefault="00765A4F" w:rsidP="00765A4F">
            <w:pPr>
              <w:spacing w:before="20" w:after="20"/>
              <w:jc w:val="center"/>
              <w:rPr>
                <w:rFonts w:ascii="Arial AMU" w:hAnsi="Arial AMU" w:cs="Arial"/>
                <w:sz w:val="18"/>
                <w:szCs w:val="18"/>
                <w:lang w:val="hy-AM"/>
              </w:rPr>
            </w:pPr>
            <w:r w:rsidRPr="00765A4F">
              <w:rPr>
                <w:rFonts w:ascii="Arial AMU" w:hAnsi="Arial AMU" w:cs="Arial"/>
                <w:sz w:val="18"/>
                <w:szCs w:val="18"/>
                <w:lang w:val="hy-AM"/>
              </w:rPr>
              <w:t>Services available</w:t>
            </w:r>
          </w:p>
          <w:p w14:paraId="2B0D3390" w14:textId="77777777" w:rsidR="00765A4F" w:rsidRPr="00765A4F" w:rsidRDefault="00765A4F" w:rsidP="00765A4F">
            <w:pPr>
              <w:spacing w:before="20" w:after="20"/>
              <w:jc w:val="center"/>
              <w:rPr>
                <w:rFonts w:ascii="Arial AMU" w:hAnsi="Arial AMU" w:cs="Arial"/>
                <w:sz w:val="18"/>
                <w:szCs w:val="18"/>
                <w:lang w:val="hy-AM"/>
              </w:rPr>
            </w:pPr>
          </w:p>
          <w:p w14:paraId="347FE2DF" w14:textId="77777777" w:rsidR="00765A4F" w:rsidRPr="00765A4F" w:rsidRDefault="00765A4F" w:rsidP="00765A4F">
            <w:pPr>
              <w:spacing w:before="20" w:after="20"/>
              <w:jc w:val="center"/>
              <w:rPr>
                <w:rFonts w:ascii="Arial AMU" w:hAnsi="Arial AMU" w:cs="Arial"/>
                <w:sz w:val="18"/>
                <w:szCs w:val="18"/>
                <w:lang w:val="hy-AM"/>
              </w:rPr>
            </w:pPr>
          </w:p>
          <w:p w14:paraId="292F4A66" w14:textId="77777777" w:rsidR="00765A4F" w:rsidRPr="00765A4F" w:rsidRDefault="00765A4F" w:rsidP="00765A4F">
            <w:pPr>
              <w:spacing w:before="20" w:after="20"/>
              <w:jc w:val="center"/>
              <w:rPr>
                <w:rFonts w:ascii="Arial AMU" w:hAnsi="Arial AMU" w:cs="Arial"/>
                <w:sz w:val="18"/>
                <w:szCs w:val="18"/>
                <w:lang w:val="hy-AM"/>
              </w:rPr>
            </w:pPr>
          </w:p>
          <w:p w14:paraId="1645E62D" w14:textId="77777777" w:rsidR="00765A4F" w:rsidRPr="00765A4F" w:rsidRDefault="00765A4F" w:rsidP="00765A4F">
            <w:pPr>
              <w:spacing w:before="20" w:after="20"/>
              <w:jc w:val="center"/>
              <w:rPr>
                <w:rFonts w:ascii="Arial AMU" w:hAnsi="Arial AMU" w:cs="Arial"/>
                <w:sz w:val="18"/>
                <w:szCs w:val="18"/>
                <w:lang w:val="hy-AM"/>
              </w:rPr>
            </w:pPr>
          </w:p>
          <w:p w14:paraId="129C0BE4" w14:textId="77777777" w:rsidR="00765A4F" w:rsidRPr="00765A4F" w:rsidRDefault="00765A4F" w:rsidP="00765A4F">
            <w:pPr>
              <w:spacing w:before="20" w:after="20"/>
              <w:jc w:val="center"/>
              <w:rPr>
                <w:rFonts w:ascii="Arial AMU" w:hAnsi="Arial AMU" w:cs="Arial"/>
                <w:sz w:val="18"/>
                <w:szCs w:val="18"/>
                <w:lang w:val="hy-AM"/>
              </w:rPr>
            </w:pPr>
            <w:r w:rsidRPr="00765A4F">
              <w:rPr>
                <w:rFonts w:ascii="Arial AMU" w:hAnsi="Arial AMU" w:cs="Arial"/>
                <w:sz w:val="18"/>
                <w:szCs w:val="18"/>
                <w:lang w:val="hy-AM"/>
              </w:rPr>
              <w:t>Ծառայությունները հասանելի են</w:t>
            </w:r>
          </w:p>
          <w:p w14:paraId="0780DE82" w14:textId="77777777" w:rsidR="00765A4F" w:rsidRPr="00765A4F" w:rsidRDefault="00765A4F" w:rsidP="00765A4F">
            <w:pPr>
              <w:spacing w:before="20" w:after="20"/>
              <w:jc w:val="center"/>
              <w:rPr>
                <w:rFonts w:ascii="Arial AMU" w:hAnsi="Arial AMU" w:cs="Arial"/>
                <w:sz w:val="18"/>
                <w:szCs w:val="18"/>
                <w:lang w:val="en-GB"/>
              </w:rPr>
            </w:pPr>
            <w:r w:rsidRPr="00765A4F">
              <w:rPr>
                <w:rFonts w:ascii="Arial AMU" w:hAnsi="Arial AMU" w:cs="Arial"/>
                <w:sz w:val="18"/>
                <w:szCs w:val="18"/>
                <w:lang w:val="en-GB"/>
              </w:rPr>
              <w:t>Services available</w:t>
            </w:r>
          </w:p>
        </w:tc>
      </w:tr>
      <w:tr w:rsidR="00765A4F" w:rsidRPr="00765A4F" w14:paraId="0BD11246" w14:textId="77777777" w:rsidTr="00765A4F">
        <w:trPr>
          <w:trHeight w:val="20"/>
        </w:trPr>
        <w:tc>
          <w:tcPr>
            <w:tcW w:w="3971" w:type="pct"/>
            <w:shd w:val="clear" w:color="auto" w:fill="D5DCE4"/>
            <w:vAlign w:val="center"/>
          </w:tcPr>
          <w:p w14:paraId="64FD835D" w14:textId="77777777" w:rsidR="00765A4F" w:rsidRPr="00765A4F" w:rsidRDefault="00765A4F" w:rsidP="00765A4F">
            <w:pPr>
              <w:spacing w:before="20" w:after="20"/>
              <w:ind w:left="57"/>
              <w:rPr>
                <w:rFonts w:ascii="Arial AMU" w:hAnsi="Arial AMU" w:cs="Arial"/>
                <w:b/>
                <w:sz w:val="18"/>
                <w:szCs w:val="18"/>
                <w:lang w:val="hy-AM"/>
              </w:rPr>
            </w:pPr>
            <w:r w:rsidRPr="00765A4F">
              <w:rPr>
                <w:rFonts w:ascii="Arial AMU" w:hAnsi="Arial AMU" w:cs="Arial"/>
                <w:b/>
                <w:sz w:val="18"/>
                <w:szCs w:val="18"/>
                <w:lang w:val="hy-AM"/>
              </w:rPr>
              <w:t>Իմ Առողջությունը թվային ծառայություն</w:t>
            </w:r>
          </w:p>
          <w:p w14:paraId="6CA58171" w14:textId="77777777" w:rsidR="00765A4F" w:rsidRPr="00765A4F" w:rsidRDefault="00765A4F" w:rsidP="00765A4F">
            <w:pPr>
              <w:spacing w:before="20" w:after="20"/>
              <w:ind w:left="57"/>
              <w:rPr>
                <w:rFonts w:ascii="Arial AMU" w:hAnsi="Arial AMU" w:cs="Arial"/>
                <w:b/>
                <w:sz w:val="18"/>
                <w:szCs w:val="18"/>
                <w:lang w:val="en-GB" w:eastAsia="zh-TW"/>
              </w:rPr>
            </w:pPr>
            <w:r w:rsidRPr="00765A4F">
              <w:rPr>
                <w:rFonts w:ascii="Arial AMU" w:hAnsi="Arial AMU" w:cs="Arial"/>
                <w:b/>
                <w:sz w:val="18"/>
                <w:szCs w:val="18"/>
                <w:lang w:val="en-GB"/>
              </w:rPr>
              <w:t>My</w:t>
            </w:r>
            <w:r w:rsidRPr="00765A4F">
              <w:rPr>
                <w:rFonts w:ascii="Arial AMU" w:hAnsi="Arial AMU" w:cs="Arial"/>
                <w:b/>
                <w:sz w:val="18"/>
                <w:szCs w:val="18"/>
                <w:lang w:val="hy-AM"/>
              </w:rPr>
              <w:t xml:space="preserve"> </w:t>
            </w:r>
            <w:r w:rsidRPr="00765A4F">
              <w:rPr>
                <w:rFonts w:ascii="Arial AMU" w:hAnsi="Arial AMU" w:cs="Arial"/>
                <w:b/>
                <w:sz w:val="18"/>
                <w:szCs w:val="18"/>
                <w:lang w:val="en-GB"/>
              </w:rPr>
              <w:t xml:space="preserve">Health Digital Services </w:t>
            </w:r>
          </w:p>
          <w:p w14:paraId="2463B327" w14:textId="77777777" w:rsidR="00765A4F" w:rsidRPr="00765A4F" w:rsidRDefault="00765A4F" w:rsidP="00765A4F">
            <w:pPr>
              <w:numPr>
                <w:ilvl w:val="0"/>
                <w:numId w:val="42"/>
              </w:numPr>
              <w:tabs>
                <w:tab w:val="left" w:pos="390"/>
              </w:tabs>
              <w:spacing w:before="20" w:after="20" w:line="259" w:lineRule="auto"/>
              <w:rPr>
                <w:rFonts w:ascii="Arial AMU" w:hAnsi="Arial AMU" w:cs="Arial"/>
                <w:sz w:val="18"/>
                <w:szCs w:val="18"/>
                <w:lang w:val="en-GB"/>
              </w:rPr>
            </w:pPr>
            <w:r w:rsidRPr="00765A4F">
              <w:rPr>
                <w:rFonts w:ascii="Arial AMU" w:hAnsi="Arial AMU" w:cs="Arial"/>
                <w:sz w:val="18"/>
                <w:szCs w:val="18"/>
                <w:lang w:val="en-GB"/>
              </w:rPr>
              <w:t xml:space="preserve">Կառավարեք </w:t>
            </w:r>
            <w:r w:rsidRPr="00765A4F">
              <w:rPr>
                <w:rFonts w:ascii="Arial AMU" w:hAnsi="Arial AMU" w:cs="Arial"/>
                <w:sz w:val="18"/>
                <w:szCs w:val="18"/>
                <w:lang w:val="hy-AM"/>
              </w:rPr>
              <w:t>Ձ</w:t>
            </w:r>
            <w:r w:rsidRPr="00765A4F">
              <w:rPr>
                <w:rFonts w:ascii="Arial AMU" w:hAnsi="Arial AMU" w:cs="Arial"/>
                <w:sz w:val="18"/>
                <w:szCs w:val="18"/>
                <w:lang w:val="en-GB"/>
              </w:rPr>
              <w:t xml:space="preserve">եր </w:t>
            </w:r>
            <w:r w:rsidRPr="00765A4F">
              <w:rPr>
                <w:rFonts w:ascii="Arial AMU" w:hAnsi="Arial AMU" w:cs="Arial"/>
                <w:sz w:val="18"/>
                <w:szCs w:val="18"/>
                <w:lang w:val="hy-AM"/>
              </w:rPr>
              <w:t>ծածկույթը մ</w:t>
            </w:r>
            <w:r w:rsidRPr="00765A4F">
              <w:rPr>
                <w:rFonts w:ascii="Arial AMU" w:hAnsi="Arial AMU" w:cs="Arial"/>
                <w:sz w:val="18"/>
                <w:szCs w:val="18"/>
                <w:lang w:val="en-GB"/>
              </w:rPr>
              <w:t xml:space="preserve">եր </w:t>
            </w:r>
            <w:r w:rsidRPr="00765A4F">
              <w:rPr>
                <w:rFonts w:ascii="Arial AMU" w:hAnsi="Arial AMU" w:cs="Arial"/>
                <w:sz w:val="18"/>
                <w:szCs w:val="18"/>
                <w:lang w:val="hy-AM"/>
              </w:rPr>
              <w:t>հավելված</w:t>
            </w:r>
            <w:r w:rsidRPr="00765A4F">
              <w:rPr>
                <w:rFonts w:ascii="Arial AMU" w:hAnsi="Arial AMU" w:cs="Arial"/>
                <w:sz w:val="18"/>
                <w:szCs w:val="18"/>
                <w:lang w:val="en-GB"/>
              </w:rPr>
              <w:t xml:space="preserve">ի կամ պորտալի միջոցով ցանկացած պահի, ցանկացած վայրում, առցանց և անցանց: </w:t>
            </w:r>
          </w:p>
          <w:p w14:paraId="1FDCB69D" w14:textId="77777777" w:rsidR="00765A4F" w:rsidRPr="00765A4F" w:rsidRDefault="00765A4F" w:rsidP="00765A4F">
            <w:pPr>
              <w:tabs>
                <w:tab w:val="left" w:pos="390"/>
              </w:tabs>
              <w:spacing w:before="20" w:after="20"/>
              <w:ind w:left="284"/>
              <w:rPr>
                <w:rFonts w:ascii="Arial AMU" w:hAnsi="Arial AMU" w:cs="Arial"/>
                <w:sz w:val="18"/>
                <w:szCs w:val="18"/>
                <w:lang w:val="en-GB"/>
              </w:rPr>
            </w:pPr>
            <w:r w:rsidRPr="00765A4F">
              <w:rPr>
                <w:rFonts w:ascii="Arial AMU" w:hAnsi="Arial AMU" w:cs="Arial"/>
                <w:sz w:val="18"/>
                <w:szCs w:val="18"/>
                <w:lang w:val="en-GB"/>
              </w:rPr>
              <w:t>Manage your cover with our app or portal anytime, anywhere, online and offline.</w:t>
            </w:r>
          </w:p>
          <w:p w14:paraId="71565789" w14:textId="77777777" w:rsidR="00765A4F" w:rsidRPr="00765A4F" w:rsidRDefault="00765A4F" w:rsidP="00765A4F">
            <w:pPr>
              <w:numPr>
                <w:ilvl w:val="0"/>
                <w:numId w:val="42"/>
              </w:numPr>
              <w:tabs>
                <w:tab w:val="left" w:pos="390"/>
              </w:tabs>
              <w:spacing w:before="20" w:after="20" w:line="259" w:lineRule="auto"/>
              <w:ind w:left="306" w:hanging="249"/>
              <w:rPr>
                <w:rFonts w:ascii="Arial AMU" w:hAnsi="Arial AMU" w:cs="Arial"/>
                <w:sz w:val="18"/>
                <w:szCs w:val="18"/>
                <w:lang w:val="en-GB"/>
              </w:rPr>
            </w:pPr>
            <w:r w:rsidRPr="00765A4F">
              <w:rPr>
                <w:rFonts w:ascii="Arial AMU" w:hAnsi="Arial AMU" w:cs="Arial"/>
                <w:sz w:val="18"/>
                <w:szCs w:val="18"/>
                <w:lang w:val="en-GB"/>
              </w:rPr>
              <w:t>Ներկայաց</w:t>
            </w:r>
            <w:r w:rsidRPr="00765A4F">
              <w:rPr>
                <w:rFonts w:ascii="Arial AMU" w:hAnsi="Arial AMU" w:cs="Arial"/>
                <w:sz w:val="18"/>
                <w:szCs w:val="18"/>
                <w:lang w:val="hy-AM"/>
              </w:rPr>
              <w:t xml:space="preserve">րեք հայտեր և </w:t>
            </w:r>
            <w:r w:rsidRPr="00765A4F">
              <w:rPr>
                <w:rFonts w:ascii="Arial AMU" w:hAnsi="Arial AMU" w:cs="Arial"/>
                <w:sz w:val="18"/>
                <w:szCs w:val="18"/>
                <w:lang w:val="en-GB"/>
              </w:rPr>
              <w:t>հետևե</w:t>
            </w:r>
            <w:r w:rsidRPr="00765A4F">
              <w:rPr>
                <w:rFonts w:ascii="Arial AMU" w:hAnsi="Arial AMU" w:cs="Arial"/>
                <w:sz w:val="18"/>
                <w:szCs w:val="18"/>
                <w:lang w:val="hy-AM"/>
              </w:rPr>
              <w:t xml:space="preserve">ք դրանց </w:t>
            </w:r>
            <w:r w:rsidRPr="00765A4F">
              <w:rPr>
                <w:rFonts w:ascii="Arial AMU" w:hAnsi="Arial AMU" w:cs="Arial"/>
                <w:sz w:val="18"/>
                <w:szCs w:val="18"/>
                <w:lang w:val="en-GB"/>
              </w:rPr>
              <w:t>առաջընթացին</w:t>
            </w:r>
            <w:r w:rsidRPr="00765A4F">
              <w:rPr>
                <w:rFonts w:ascii="Arial AMU" w:hAnsi="Arial AMU" w:cs="Arial"/>
                <w:sz w:val="18"/>
                <w:szCs w:val="18"/>
                <w:lang w:val="hy-AM"/>
              </w:rPr>
              <w:t>։</w:t>
            </w:r>
          </w:p>
          <w:p w14:paraId="18690CF2" w14:textId="77777777" w:rsidR="00765A4F" w:rsidRPr="00765A4F" w:rsidRDefault="00765A4F" w:rsidP="00765A4F">
            <w:pPr>
              <w:tabs>
                <w:tab w:val="left" w:pos="390"/>
              </w:tabs>
              <w:spacing w:before="20" w:after="20"/>
              <w:ind w:left="306"/>
              <w:rPr>
                <w:rFonts w:ascii="Arial AMU" w:hAnsi="Arial AMU" w:cs="Arial"/>
                <w:sz w:val="18"/>
                <w:szCs w:val="18"/>
                <w:lang w:val="en-GB"/>
              </w:rPr>
            </w:pPr>
            <w:r w:rsidRPr="00765A4F">
              <w:rPr>
                <w:rFonts w:ascii="Arial AMU" w:hAnsi="Arial AMU" w:cs="Arial"/>
                <w:sz w:val="18"/>
                <w:szCs w:val="18"/>
                <w:lang w:val="en-GB"/>
              </w:rPr>
              <w:t xml:space="preserve"> Submit and track progress of claims.</w:t>
            </w:r>
          </w:p>
          <w:p w14:paraId="1122623B" w14:textId="77777777" w:rsidR="00765A4F" w:rsidRPr="00765A4F" w:rsidRDefault="00765A4F" w:rsidP="00765A4F">
            <w:pPr>
              <w:numPr>
                <w:ilvl w:val="0"/>
                <w:numId w:val="42"/>
              </w:numPr>
              <w:tabs>
                <w:tab w:val="left" w:pos="390"/>
              </w:tabs>
              <w:spacing w:before="20" w:after="20" w:line="259" w:lineRule="auto"/>
              <w:rPr>
                <w:rFonts w:ascii="Arial AMU" w:hAnsi="Arial AMU" w:cs="Arial"/>
                <w:sz w:val="18"/>
                <w:szCs w:val="18"/>
                <w:lang w:val="en-GB"/>
              </w:rPr>
            </w:pPr>
            <w:r w:rsidRPr="00765A4F">
              <w:rPr>
                <w:rFonts w:ascii="Arial AMU" w:hAnsi="Arial AMU" w:cs="Arial"/>
                <w:sz w:val="18"/>
                <w:szCs w:val="18"/>
                <w:lang w:val="hy-AM"/>
              </w:rPr>
              <w:t>Մուտք ունեցեք դեպի Ձ</w:t>
            </w:r>
            <w:r w:rsidRPr="00765A4F">
              <w:rPr>
                <w:rFonts w:ascii="Arial AMU" w:hAnsi="Arial AMU" w:cs="Arial"/>
                <w:sz w:val="18"/>
                <w:szCs w:val="18"/>
                <w:lang w:val="en-GB"/>
              </w:rPr>
              <w:t xml:space="preserve">եր </w:t>
            </w:r>
            <w:r w:rsidRPr="00765A4F">
              <w:rPr>
                <w:rFonts w:ascii="Arial AMU" w:hAnsi="Arial AMU" w:cs="Arial"/>
                <w:sz w:val="18"/>
                <w:szCs w:val="18"/>
                <w:lang w:val="hy-AM"/>
              </w:rPr>
              <w:t xml:space="preserve">ապահովագրական պայմանագրի </w:t>
            </w:r>
            <w:r w:rsidRPr="00765A4F">
              <w:rPr>
                <w:rFonts w:ascii="Arial AMU" w:hAnsi="Arial AMU" w:cs="Arial"/>
                <w:sz w:val="18"/>
                <w:szCs w:val="18"/>
                <w:lang w:val="en-GB"/>
              </w:rPr>
              <w:t>փաստաթղթերը, առողջապահական ծառայությունները, վճարման մանրամասները և ավելի</w:t>
            </w:r>
            <w:r w:rsidRPr="00765A4F">
              <w:rPr>
                <w:rFonts w:ascii="Arial AMU" w:hAnsi="Arial AMU" w:cs="Arial"/>
                <w:sz w:val="18"/>
                <w:szCs w:val="18"/>
                <w:lang w:val="hy-AM"/>
              </w:rPr>
              <w:t>ի</w:t>
            </w:r>
            <w:r w:rsidRPr="00765A4F">
              <w:rPr>
                <w:rFonts w:ascii="Arial AMU" w:hAnsi="Arial AMU" w:cs="Arial"/>
                <w:sz w:val="18"/>
                <w:szCs w:val="18"/>
                <w:lang w:val="en-GB"/>
              </w:rPr>
              <w:t xml:space="preserve">ն: </w:t>
            </w:r>
          </w:p>
          <w:p w14:paraId="6F1F1B64" w14:textId="77777777" w:rsidR="00765A4F" w:rsidRPr="00765A4F" w:rsidRDefault="00765A4F" w:rsidP="00765A4F">
            <w:pPr>
              <w:tabs>
                <w:tab w:val="left" w:pos="390"/>
              </w:tabs>
              <w:spacing w:before="20" w:after="20"/>
              <w:ind w:left="306"/>
              <w:rPr>
                <w:rFonts w:ascii="Arial AMU" w:hAnsi="Arial AMU" w:cs="Arial"/>
                <w:b/>
                <w:sz w:val="18"/>
                <w:szCs w:val="18"/>
                <w:lang w:val="en-GB"/>
              </w:rPr>
            </w:pPr>
            <w:r w:rsidRPr="00765A4F">
              <w:rPr>
                <w:rFonts w:ascii="Arial AMU" w:hAnsi="Arial AMU" w:cs="Arial"/>
                <w:sz w:val="18"/>
                <w:szCs w:val="18"/>
                <w:lang w:val="en-GB"/>
              </w:rPr>
              <w:t>Access your policy documents, health services, payment details and more.</w:t>
            </w:r>
          </w:p>
        </w:tc>
        <w:tc>
          <w:tcPr>
            <w:tcW w:w="1029" w:type="pct"/>
            <w:shd w:val="clear" w:color="auto" w:fill="D5DCE4"/>
            <w:vAlign w:val="center"/>
          </w:tcPr>
          <w:p w14:paraId="176AC0BE" w14:textId="77777777" w:rsidR="00765A4F" w:rsidRPr="00765A4F" w:rsidRDefault="00765A4F" w:rsidP="00765A4F">
            <w:pPr>
              <w:spacing w:before="20" w:after="20"/>
              <w:jc w:val="center"/>
              <w:rPr>
                <w:rFonts w:ascii="Arial AMU" w:hAnsi="Arial AMU" w:cs="Arial"/>
                <w:sz w:val="18"/>
                <w:szCs w:val="18"/>
                <w:lang w:val="hy-AM"/>
              </w:rPr>
            </w:pPr>
            <w:r w:rsidRPr="00765A4F">
              <w:rPr>
                <w:rFonts w:ascii="Arial AMU" w:hAnsi="Arial AMU" w:cs="Arial"/>
                <w:sz w:val="18"/>
                <w:szCs w:val="18"/>
                <w:lang w:val="hy-AM"/>
              </w:rPr>
              <w:t>Ծառայությունները հասանելի են</w:t>
            </w:r>
          </w:p>
          <w:p w14:paraId="757104C6" w14:textId="77777777" w:rsidR="00765A4F" w:rsidRPr="00765A4F" w:rsidRDefault="00765A4F" w:rsidP="00765A4F">
            <w:pPr>
              <w:spacing w:before="20" w:after="20"/>
              <w:jc w:val="center"/>
              <w:rPr>
                <w:rFonts w:ascii="Arial AMU" w:hAnsi="Arial AMU" w:cs="Arial"/>
                <w:sz w:val="18"/>
                <w:szCs w:val="18"/>
                <w:lang w:val="en-GB"/>
              </w:rPr>
            </w:pPr>
            <w:r w:rsidRPr="00765A4F">
              <w:rPr>
                <w:rFonts w:ascii="Arial AMU" w:hAnsi="Arial AMU" w:cs="Arial"/>
                <w:sz w:val="18"/>
                <w:szCs w:val="18"/>
                <w:lang w:val="en-GB"/>
              </w:rPr>
              <w:t>Services available</w:t>
            </w:r>
          </w:p>
        </w:tc>
      </w:tr>
    </w:tbl>
    <w:p w14:paraId="6EB6C219" w14:textId="77777777" w:rsidR="00765A4F" w:rsidRPr="00765A4F" w:rsidRDefault="00765A4F" w:rsidP="00765A4F">
      <w:pPr>
        <w:spacing w:after="160" w:line="259" w:lineRule="auto"/>
        <w:rPr>
          <w:rFonts w:ascii="Arial AMU" w:hAnsi="Arial AMU" w:cs="Arial"/>
          <w:sz w:val="18"/>
          <w:szCs w:val="18"/>
          <w:lang w:val="en-GB"/>
        </w:rPr>
      </w:pPr>
    </w:p>
    <w:tbl>
      <w:tblPr>
        <w:tblW w:w="5020"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top w:w="28" w:type="dxa"/>
          <w:bottom w:w="28" w:type="dxa"/>
        </w:tblCellMar>
        <w:tblLook w:val="0000" w:firstRow="0" w:lastRow="0" w:firstColumn="0" w:lastColumn="0" w:noHBand="0" w:noVBand="0"/>
      </w:tblPr>
      <w:tblGrid>
        <w:gridCol w:w="4560"/>
        <w:gridCol w:w="1879"/>
        <w:gridCol w:w="1845"/>
        <w:gridCol w:w="2142"/>
      </w:tblGrid>
      <w:tr w:rsidR="00765A4F" w:rsidRPr="00765A4F" w14:paraId="1AE6A942" w14:textId="77777777" w:rsidTr="00F24BDB">
        <w:trPr>
          <w:tblHeader/>
        </w:trPr>
        <w:tc>
          <w:tcPr>
            <w:tcW w:w="2187" w:type="pct"/>
            <w:tcBorders>
              <w:bottom w:val="single" w:sz="4" w:space="0" w:color="FFFFFF"/>
            </w:tcBorders>
            <w:shd w:val="clear" w:color="auto" w:fill="113388"/>
            <w:vAlign w:val="center"/>
          </w:tcPr>
          <w:p w14:paraId="74411B89" w14:textId="77777777" w:rsidR="00765A4F" w:rsidRPr="00765A4F" w:rsidRDefault="00765A4F" w:rsidP="00765A4F">
            <w:pPr>
              <w:spacing w:before="20" w:after="20"/>
              <w:ind w:left="57"/>
              <w:rPr>
                <w:rFonts w:ascii="Arial AMU" w:hAnsi="Arial AMU" w:cs="Arial"/>
                <w:b/>
                <w:iCs/>
                <w:sz w:val="18"/>
                <w:szCs w:val="18"/>
                <w:lang w:val="hy-AM"/>
              </w:rPr>
            </w:pPr>
            <w:bookmarkStart w:id="18" w:name="_Hlk95136489"/>
            <w:r w:rsidRPr="00765A4F">
              <w:rPr>
                <w:rFonts w:ascii="Arial AMU" w:hAnsi="Arial AMU" w:cs="Arial"/>
                <w:b/>
                <w:iCs/>
                <w:sz w:val="18"/>
                <w:szCs w:val="18"/>
                <w:lang w:val="hy-AM"/>
              </w:rPr>
              <w:t xml:space="preserve">Աշխարհագրական ծածկույթը </w:t>
            </w:r>
          </w:p>
          <w:p w14:paraId="00CA4AB0" w14:textId="77777777" w:rsidR="00765A4F" w:rsidRPr="00765A4F" w:rsidRDefault="00765A4F" w:rsidP="00765A4F">
            <w:pPr>
              <w:spacing w:before="20" w:after="20"/>
              <w:ind w:left="57"/>
              <w:rPr>
                <w:rFonts w:ascii="Arial AMU" w:hAnsi="Arial AMU" w:cs="Arial"/>
                <w:b/>
                <w:iCs/>
                <w:sz w:val="18"/>
                <w:szCs w:val="18"/>
              </w:rPr>
            </w:pPr>
            <w:r w:rsidRPr="00765A4F">
              <w:rPr>
                <w:rFonts w:ascii="Arial AMU" w:hAnsi="Arial AMU" w:cs="Arial"/>
                <w:b/>
                <w:iCs/>
                <w:sz w:val="18"/>
                <w:szCs w:val="18"/>
                <w:lang w:val="en-GB"/>
              </w:rPr>
              <w:t>Area of Cover</w:t>
            </w:r>
          </w:p>
        </w:tc>
        <w:tc>
          <w:tcPr>
            <w:tcW w:w="901" w:type="pct"/>
            <w:tcBorders>
              <w:bottom w:val="single" w:sz="4" w:space="0" w:color="FFFFFF"/>
            </w:tcBorders>
            <w:shd w:val="clear" w:color="auto" w:fill="113388"/>
            <w:vAlign w:val="center"/>
          </w:tcPr>
          <w:p w14:paraId="6B9FF569" w14:textId="77777777" w:rsidR="00765A4F" w:rsidRPr="00765A4F" w:rsidRDefault="00765A4F" w:rsidP="00765A4F">
            <w:pPr>
              <w:spacing w:before="20" w:after="20"/>
              <w:jc w:val="center"/>
              <w:rPr>
                <w:rFonts w:ascii="Arial AMU" w:hAnsi="Arial AMU" w:cs="Arial"/>
                <w:b/>
                <w:iCs/>
                <w:sz w:val="18"/>
                <w:szCs w:val="18"/>
              </w:rPr>
            </w:pPr>
            <w:r w:rsidRPr="00765A4F">
              <w:rPr>
                <w:rFonts w:ascii="Arial AMU" w:hAnsi="Arial AMU" w:cs="Arial"/>
                <w:b/>
                <w:iCs/>
                <w:sz w:val="18"/>
                <w:szCs w:val="18"/>
                <w:lang w:val="hy-AM"/>
              </w:rPr>
              <w:t xml:space="preserve">Ամբողջ աշխարհը </w:t>
            </w:r>
            <w:r w:rsidRPr="00765A4F">
              <w:rPr>
                <w:rFonts w:ascii="Arial AMU" w:hAnsi="Arial AMU" w:cs="Arial"/>
                <w:b/>
                <w:iCs/>
                <w:sz w:val="18"/>
                <w:szCs w:val="18"/>
              </w:rPr>
              <w:t>(</w:t>
            </w:r>
            <w:r w:rsidRPr="00765A4F">
              <w:rPr>
                <w:rFonts w:ascii="Arial AMU" w:hAnsi="Arial AMU" w:cs="Arial"/>
                <w:b/>
                <w:iCs/>
                <w:sz w:val="18"/>
                <w:szCs w:val="18"/>
                <w:lang w:val="hy-AM"/>
              </w:rPr>
              <w:t>Բացի Իրանից</w:t>
            </w:r>
            <w:r w:rsidRPr="00765A4F">
              <w:rPr>
                <w:rFonts w:ascii="Arial AMU" w:hAnsi="Arial AMU" w:cs="Arial"/>
                <w:b/>
                <w:iCs/>
                <w:sz w:val="18"/>
                <w:szCs w:val="18"/>
              </w:rPr>
              <w:t>)</w:t>
            </w:r>
          </w:p>
          <w:p w14:paraId="7296B52E" w14:textId="77777777" w:rsidR="00765A4F" w:rsidRPr="00765A4F" w:rsidRDefault="00765A4F" w:rsidP="00765A4F">
            <w:pPr>
              <w:spacing w:before="20" w:after="20"/>
              <w:jc w:val="center"/>
              <w:rPr>
                <w:rFonts w:ascii="Arial AMU" w:hAnsi="Arial AMU" w:cs="Arial"/>
                <w:b/>
                <w:iCs/>
                <w:sz w:val="18"/>
                <w:szCs w:val="18"/>
                <w:lang w:val="en-GB"/>
              </w:rPr>
            </w:pPr>
            <w:r w:rsidRPr="00765A4F">
              <w:rPr>
                <w:rFonts w:ascii="Arial AMU" w:hAnsi="Arial AMU" w:cs="Arial"/>
                <w:b/>
                <w:iCs/>
                <w:sz w:val="18"/>
                <w:szCs w:val="18"/>
                <w:lang w:val="en-GB"/>
              </w:rPr>
              <w:t>Worldwide (excl. Iran)</w:t>
            </w:r>
          </w:p>
        </w:tc>
        <w:tc>
          <w:tcPr>
            <w:tcW w:w="885" w:type="pct"/>
            <w:tcBorders>
              <w:bottom w:val="single" w:sz="4" w:space="0" w:color="FFFFFF"/>
            </w:tcBorders>
            <w:shd w:val="clear" w:color="auto" w:fill="113388"/>
            <w:vAlign w:val="center"/>
          </w:tcPr>
          <w:p w14:paraId="1AB18AA4" w14:textId="77777777" w:rsidR="00765A4F" w:rsidRPr="00765A4F" w:rsidRDefault="00765A4F" w:rsidP="00765A4F">
            <w:pPr>
              <w:spacing w:before="20" w:after="20"/>
              <w:jc w:val="center"/>
              <w:rPr>
                <w:rFonts w:ascii="Arial AMU" w:hAnsi="Arial AMU" w:cs="Arial"/>
                <w:b/>
                <w:iCs/>
                <w:sz w:val="18"/>
                <w:szCs w:val="18"/>
              </w:rPr>
            </w:pPr>
            <w:r w:rsidRPr="00765A4F">
              <w:rPr>
                <w:rFonts w:ascii="Arial AMU" w:hAnsi="Arial AMU" w:cs="Arial"/>
                <w:b/>
                <w:iCs/>
                <w:sz w:val="18"/>
                <w:szCs w:val="18"/>
                <w:lang w:val="hy-AM"/>
              </w:rPr>
              <w:t xml:space="preserve">Ամբողջ աշխարհը </w:t>
            </w:r>
            <w:r w:rsidRPr="00765A4F">
              <w:rPr>
                <w:rFonts w:ascii="Arial AMU" w:hAnsi="Arial AMU" w:cs="Arial"/>
                <w:b/>
                <w:iCs/>
                <w:sz w:val="18"/>
                <w:szCs w:val="18"/>
              </w:rPr>
              <w:t>(</w:t>
            </w:r>
            <w:r w:rsidRPr="00765A4F">
              <w:rPr>
                <w:rFonts w:ascii="Arial AMU" w:hAnsi="Arial AMU" w:cs="Arial"/>
                <w:b/>
                <w:iCs/>
                <w:sz w:val="18"/>
                <w:szCs w:val="18"/>
                <w:lang w:val="hy-AM"/>
              </w:rPr>
              <w:t>Բացի ԱՄՆ-ից և Իրանից</w:t>
            </w:r>
            <w:r w:rsidRPr="00765A4F">
              <w:rPr>
                <w:rFonts w:ascii="Arial AMU" w:hAnsi="Arial AMU" w:cs="Arial"/>
                <w:b/>
                <w:iCs/>
                <w:sz w:val="18"/>
                <w:szCs w:val="18"/>
              </w:rPr>
              <w:t>)</w:t>
            </w:r>
          </w:p>
          <w:p w14:paraId="282082D5" w14:textId="77777777" w:rsidR="00765A4F" w:rsidRPr="00765A4F" w:rsidRDefault="00765A4F" w:rsidP="00765A4F">
            <w:pPr>
              <w:spacing w:before="20" w:after="20"/>
              <w:jc w:val="center"/>
              <w:rPr>
                <w:rFonts w:ascii="Arial AMU" w:hAnsi="Arial AMU" w:cs="Arial"/>
                <w:b/>
                <w:iCs/>
                <w:sz w:val="18"/>
                <w:szCs w:val="18"/>
                <w:lang w:val="en-GB"/>
              </w:rPr>
            </w:pPr>
            <w:r w:rsidRPr="00765A4F">
              <w:rPr>
                <w:rFonts w:ascii="Arial AMU" w:hAnsi="Arial AMU" w:cs="Arial"/>
                <w:b/>
                <w:iCs/>
                <w:sz w:val="18"/>
                <w:szCs w:val="18"/>
                <w:lang w:val="en-GB"/>
              </w:rPr>
              <w:t>Worldwide (excl. USA &amp; Iran)</w:t>
            </w:r>
          </w:p>
        </w:tc>
        <w:tc>
          <w:tcPr>
            <w:tcW w:w="1027" w:type="pct"/>
            <w:tcBorders>
              <w:bottom w:val="single" w:sz="4" w:space="0" w:color="FFFFFF"/>
            </w:tcBorders>
            <w:shd w:val="clear" w:color="auto" w:fill="113388"/>
            <w:vAlign w:val="center"/>
          </w:tcPr>
          <w:p w14:paraId="0247E346" w14:textId="77777777" w:rsidR="00765A4F" w:rsidRPr="00765A4F" w:rsidRDefault="00765A4F" w:rsidP="00765A4F">
            <w:pPr>
              <w:spacing w:before="20" w:after="20"/>
              <w:jc w:val="center"/>
              <w:rPr>
                <w:rFonts w:ascii="Arial AMU" w:hAnsi="Arial AMU" w:cs="Arial"/>
                <w:b/>
                <w:iCs/>
                <w:sz w:val="18"/>
                <w:szCs w:val="18"/>
                <w:lang w:val="en-GB"/>
              </w:rPr>
            </w:pPr>
            <w:r w:rsidRPr="00765A4F">
              <w:rPr>
                <w:rFonts w:ascii="Arial AMU" w:hAnsi="Arial AMU" w:cs="Arial"/>
                <w:b/>
                <w:iCs/>
                <w:sz w:val="18"/>
                <w:szCs w:val="18"/>
                <w:lang w:val="hy-AM"/>
              </w:rPr>
              <w:t xml:space="preserve">ԱՊՀ երկրները </w:t>
            </w:r>
            <w:r w:rsidRPr="00765A4F">
              <w:rPr>
                <w:rFonts w:ascii="Arial AMU" w:hAnsi="Arial AMU" w:cs="Arial"/>
                <w:b/>
                <w:iCs/>
                <w:sz w:val="18"/>
                <w:szCs w:val="18"/>
              </w:rPr>
              <w:t>(</w:t>
            </w:r>
            <w:r w:rsidRPr="00765A4F">
              <w:rPr>
                <w:rFonts w:ascii="Arial AMU" w:hAnsi="Arial AMU" w:cs="Arial"/>
                <w:b/>
                <w:iCs/>
                <w:sz w:val="18"/>
                <w:szCs w:val="18"/>
                <w:lang w:val="hy-AM"/>
              </w:rPr>
              <w:t>Բացի Իրանից</w:t>
            </w:r>
            <w:r w:rsidRPr="00765A4F">
              <w:rPr>
                <w:rFonts w:ascii="Arial AMU" w:hAnsi="Arial AMU" w:cs="Arial"/>
                <w:b/>
                <w:iCs/>
                <w:sz w:val="18"/>
                <w:szCs w:val="18"/>
              </w:rPr>
              <w:t>)</w:t>
            </w:r>
            <w:r w:rsidRPr="00765A4F">
              <w:rPr>
                <w:rFonts w:ascii="Arial AMU" w:hAnsi="Arial AMU" w:cs="Arial"/>
                <w:b/>
                <w:iCs/>
                <w:sz w:val="18"/>
                <w:szCs w:val="18"/>
                <w:lang w:val="hy-AM"/>
              </w:rPr>
              <w:t xml:space="preserve"> </w:t>
            </w:r>
            <w:r w:rsidRPr="00765A4F">
              <w:rPr>
                <w:rFonts w:ascii="Arial AMU" w:hAnsi="Arial AMU" w:cs="Arial"/>
                <w:b/>
                <w:iCs/>
                <w:sz w:val="18"/>
                <w:szCs w:val="18"/>
                <w:lang w:val="en-GB"/>
              </w:rPr>
              <w:t>Commonwealth of Independent States (excl. Iran)</w:t>
            </w:r>
          </w:p>
        </w:tc>
      </w:tr>
      <w:bookmarkEnd w:id="18"/>
      <w:tr w:rsidR="00765A4F" w:rsidRPr="00765A4F" w14:paraId="4DF03311" w14:textId="77777777" w:rsidTr="00F24BDB">
        <w:trPr>
          <w:tblHeader/>
        </w:trPr>
        <w:tc>
          <w:tcPr>
            <w:tcW w:w="5000" w:type="pct"/>
            <w:gridSpan w:val="4"/>
            <w:tcBorders>
              <w:bottom w:val="single" w:sz="4" w:space="0" w:color="FFFFFF"/>
            </w:tcBorders>
            <w:shd w:val="clear" w:color="auto" w:fill="113388"/>
            <w:vAlign w:val="center"/>
          </w:tcPr>
          <w:p w14:paraId="1DF7FEA1" w14:textId="77777777" w:rsidR="00765A4F" w:rsidRPr="00765A4F" w:rsidRDefault="00765A4F" w:rsidP="00765A4F">
            <w:pPr>
              <w:spacing w:before="20" w:after="20"/>
              <w:rPr>
                <w:rFonts w:ascii="Arial AMU" w:hAnsi="Arial AMU" w:cs="Arial"/>
                <w:b/>
                <w:iCs/>
                <w:sz w:val="18"/>
                <w:szCs w:val="18"/>
                <w:lang w:val="en-GB"/>
              </w:rPr>
            </w:pPr>
            <w:r w:rsidRPr="00765A4F">
              <w:rPr>
                <w:rFonts w:ascii="Arial AMU" w:hAnsi="Arial AMU" w:cs="Arial"/>
                <w:b/>
                <w:iCs/>
                <w:sz w:val="18"/>
                <w:szCs w:val="18"/>
                <w:lang w:val="hy-AM"/>
              </w:rPr>
              <w:t xml:space="preserve">Ամբուլատոր ծրագիր / </w:t>
            </w:r>
            <w:r w:rsidRPr="00765A4F">
              <w:rPr>
                <w:rFonts w:ascii="Arial AMU" w:hAnsi="Arial AMU" w:cs="Arial"/>
                <w:b/>
                <w:iCs/>
                <w:sz w:val="18"/>
                <w:szCs w:val="18"/>
                <w:lang w:val="en-GB"/>
              </w:rPr>
              <w:t xml:space="preserve">Out-patient Plan </w:t>
            </w:r>
          </w:p>
        </w:tc>
      </w:tr>
      <w:tr w:rsidR="00765A4F" w:rsidRPr="00765A4F" w14:paraId="3ED8B51C" w14:textId="77777777" w:rsidTr="00765A4F">
        <w:tc>
          <w:tcPr>
            <w:tcW w:w="2187" w:type="pct"/>
            <w:shd w:val="clear" w:color="auto" w:fill="D5DCE4"/>
            <w:vAlign w:val="center"/>
          </w:tcPr>
          <w:p w14:paraId="12E3DF15" w14:textId="77777777" w:rsidR="00765A4F" w:rsidRPr="00765A4F" w:rsidRDefault="00765A4F" w:rsidP="00765A4F">
            <w:pPr>
              <w:spacing w:before="20" w:after="20"/>
              <w:ind w:left="57"/>
              <w:rPr>
                <w:rFonts w:ascii="Arial AMU" w:hAnsi="Arial AMU" w:cs="Arial"/>
                <w:b/>
                <w:bCs/>
                <w:iCs/>
                <w:sz w:val="18"/>
                <w:szCs w:val="18"/>
                <w:lang w:val="hy-AM"/>
              </w:rPr>
            </w:pPr>
            <w:r w:rsidRPr="00765A4F">
              <w:rPr>
                <w:rFonts w:ascii="Arial AMU" w:hAnsi="Arial AMU" w:cs="Arial"/>
                <w:b/>
                <w:bCs/>
                <w:iCs/>
                <w:sz w:val="18"/>
                <w:szCs w:val="18"/>
                <w:lang w:val="hy-AM"/>
              </w:rPr>
              <w:t>Ամբուլատոր առավելագույն ապահովագրական գումար</w:t>
            </w:r>
          </w:p>
          <w:p w14:paraId="4AF1DC2E" w14:textId="77777777" w:rsidR="00765A4F" w:rsidRPr="00765A4F" w:rsidRDefault="00765A4F" w:rsidP="00765A4F">
            <w:pPr>
              <w:spacing w:before="20" w:after="20"/>
              <w:ind w:left="57"/>
              <w:rPr>
                <w:rFonts w:ascii="Arial AMU" w:hAnsi="Arial AMU" w:cs="Arial"/>
                <w:b/>
                <w:bCs/>
                <w:iCs/>
                <w:sz w:val="18"/>
                <w:szCs w:val="18"/>
                <w:lang w:val="en-GB"/>
              </w:rPr>
            </w:pPr>
            <w:r w:rsidRPr="00765A4F">
              <w:rPr>
                <w:rFonts w:ascii="Arial AMU" w:hAnsi="Arial AMU" w:cs="Arial"/>
                <w:b/>
                <w:bCs/>
                <w:iCs/>
                <w:sz w:val="18"/>
                <w:szCs w:val="18"/>
                <w:lang w:val="en-GB"/>
              </w:rPr>
              <w:t>Maximum plan benefit</w:t>
            </w:r>
          </w:p>
        </w:tc>
        <w:tc>
          <w:tcPr>
            <w:tcW w:w="901" w:type="pct"/>
            <w:shd w:val="clear" w:color="auto" w:fill="D5DCE4"/>
            <w:vAlign w:val="center"/>
          </w:tcPr>
          <w:p w14:paraId="3B98A95A" w14:textId="77777777" w:rsidR="00765A4F" w:rsidRPr="00765A4F" w:rsidRDefault="00765A4F" w:rsidP="00765A4F">
            <w:pPr>
              <w:spacing w:before="20" w:after="20"/>
              <w:jc w:val="center"/>
              <w:rPr>
                <w:rFonts w:ascii="Arial AMU" w:hAnsi="Arial AMU" w:cs="Arial"/>
                <w:b/>
                <w:bCs/>
                <w:iCs/>
                <w:sz w:val="18"/>
                <w:szCs w:val="18"/>
                <w:lang w:val="en-GB"/>
              </w:rPr>
            </w:pPr>
            <w:r w:rsidRPr="00765A4F">
              <w:rPr>
                <w:rFonts w:ascii="Arial AMU" w:hAnsi="Arial AMU" w:cs="Arial"/>
                <w:b/>
                <w:bCs/>
                <w:iCs/>
                <w:sz w:val="18"/>
                <w:szCs w:val="18"/>
                <w:lang w:val="en-GB"/>
              </w:rPr>
              <w:t>$20,000</w:t>
            </w:r>
          </w:p>
        </w:tc>
        <w:tc>
          <w:tcPr>
            <w:tcW w:w="885" w:type="pct"/>
            <w:shd w:val="clear" w:color="auto" w:fill="D5DCE4"/>
            <w:vAlign w:val="center"/>
          </w:tcPr>
          <w:p w14:paraId="6AA5B6F6" w14:textId="77777777" w:rsidR="00765A4F" w:rsidRPr="00765A4F" w:rsidRDefault="00765A4F" w:rsidP="00765A4F">
            <w:pPr>
              <w:spacing w:before="20" w:after="20"/>
              <w:jc w:val="center"/>
              <w:rPr>
                <w:rFonts w:ascii="Arial AMU" w:hAnsi="Arial AMU" w:cs="Arial"/>
                <w:b/>
                <w:bCs/>
                <w:iCs/>
                <w:sz w:val="18"/>
                <w:szCs w:val="18"/>
                <w:lang w:val="en-GB"/>
              </w:rPr>
            </w:pPr>
            <w:r w:rsidRPr="00765A4F">
              <w:rPr>
                <w:rFonts w:ascii="Arial AMU" w:hAnsi="Arial AMU" w:cs="Arial"/>
                <w:b/>
                <w:bCs/>
                <w:iCs/>
                <w:sz w:val="18"/>
                <w:szCs w:val="18"/>
                <w:lang w:val="en-GB"/>
              </w:rPr>
              <w:t>$20,000</w:t>
            </w:r>
          </w:p>
        </w:tc>
        <w:tc>
          <w:tcPr>
            <w:tcW w:w="1027" w:type="pct"/>
            <w:shd w:val="clear" w:color="auto" w:fill="D5DCE4"/>
            <w:vAlign w:val="center"/>
          </w:tcPr>
          <w:p w14:paraId="7268F054" w14:textId="77777777" w:rsidR="00765A4F" w:rsidRPr="00765A4F" w:rsidRDefault="00765A4F" w:rsidP="00765A4F">
            <w:pPr>
              <w:spacing w:before="20" w:after="20"/>
              <w:jc w:val="center"/>
              <w:rPr>
                <w:rFonts w:ascii="Arial AMU" w:hAnsi="Arial AMU" w:cs="Arial"/>
                <w:b/>
                <w:bCs/>
                <w:iCs/>
                <w:sz w:val="18"/>
                <w:szCs w:val="18"/>
                <w:lang w:val="en-GB"/>
              </w:rPr>
            </w:pPr>
            <w:r w:rsidRPr="00765A4F">
              <w:rPr>
                <w:rFonts w:ascii="Arial AMU" w:hAnsi="Arial AMU" w:cs="Arial"/>
                <w:b/>
                <w:bCs/>
                <w:iCs/>
                <w:sz w:val="18"/>
                <w:szCs w:val="18"/>
                <w:lang w:val="en-GB"/>
              </w:rPr>
              <w:t>$10,000</w:t>
            </w:r>
          </w:p>
        </w:tc>
      </w:tr>
      <w:tr w:rsidR="00765A4F" w:rsidRPr="00765A4F" w14:paraId="51FF8BEB" w14:textId="77777777" w:rsidTr="00F24BDB">
        <w:tc>
          <w:tcPr>
            <w:tcW w:w="2187" w:type="pct"/>
            <w:shd w:val="clear" w:color="auto" w:fill="C6CEE2"/>
            <w:vAlign w:val="center"/>
          </w:tcPr>
          <w:p w14:paraId="1AA8D0E9" w14:textId="77777777" w:rsidR="00765A4F" w:rsidRPr="00765A4F" w:rsidRDefault="00765A4F" w:rsidP="00765A4F">
            <w:pPr>
              <w:spacing w:before="20" w:after="20"/>
              <w:ind w:left="57"/>
              <w:rPr>
                <w:rFonts w:ascii="Arial AMU" w:hAnsi="Arial AMU" w:cs="Arial"/>
                <w:b/>
                <w:iCs/>
                <w:sz w:val="18"/>
                <w:szCs w:val="18"/>
                <w:lang w:val="hy-AM"/>
              </w:rPr>
            </w:pPr>
            <w:r w:rsidRPr="00765A4F">
              <w:rPr>
                <w:rFonts w:ascii="Arial AMU" w:hAnsi="Arial AMU" w:cs="Arial"/>
                <w:b/>
                <w:iCs/>
                <w:sz w:val="18"/>
                <w:szCs w:val="18"/>
                <w:lang w:val="hy-AM"/>
              </w:rPr>
              <w:t xml:space="preserve">Ամբուլատոր փոխհատուցումներ </w:t>
            </w:r>
          </w:p>
          <w:p w14:paraId="59633709" w14:textId="77777777" w:rsidR="00765A4F" w:rsidRPr="00765A4F" w:rsidRDefault="00765A4F" w:rsidP="00765A4F">
            <w:pPr>
              <w:spacing w:before="20" w:after="20"/>
              <w:ind w:left="57"/>
              <w:rPr>
                <w:rFonts w:ascii="Arial AMU" w:hAnsi="Arial AMU" w:cs="Arial"/>
                <w:b/>
                <w:iCs/>
                <w:sz w:val="18"/>
                <w:szCs w:val="18"/>
                <w:lang w:val="en-GB"/>
              </w:rPr>
            </w:pPr>
            <w:r w:rsidRPr="00765A4F">
              <w:rPr>
                <w:rFonts w:ascii="Arial AMU" w:hAnsi="Arial AMU" w:cs="Arial"/>
                <w:b/>
                <w:iCs/>
                <w:sz w:val="18"/>
                <w:szCs w:val="18"/>
                <w:lang w:val="en-GB"/>
              </w:rPr>
              <w:t xml:space="preserve">Out-patient benefits </w:t>
            </w:r>
          </w:p>
        </w:tc>
        <w:tc>
          <w:tcPr>
            <w:tcW w:w="901" w:type="pct"/>
            <w:shd w:val="clear" w:color="auto" w:fill="C6CEE2"/>
            <w:vAlign w:val="center"/>
          </w:tcPr>
          <w:p w14:paraId="4E433D8B" w14:textId="77777777" w:rsidR="00765A4F" w:rsidRPr="00765A4F" w:rsidRDefault="00765A4F" w:rsidP="00765A4F">
            <w:pPr>
              <w:spacing w:before="20" w:after="20"/>
              <w:jc w:val="center"/>
              <w:rPr>
                <w:rFonts w:ascii="Arial AMU" w:hAnsi="Arial AMU" w:cs="Arial"/>
                <w:iCs/>
                <w:sz w:val="18"/>
                <w:szCs w:val="18"/>
                <w:lang w:val="en-GB"/>
              </w:rPr>
            </w:pPr>
          </w:p>
        </w:tc>
        <w:tc>
          <w:tcPr>
            <w:tcW w:w="885" w:type="pct"/>
            <w:shd w:val="clear" w:color="auto" w:fill="C6CEE2"/>
            <w:vAlign w:val="center"/>
          </w:tcPr>
          <w:p w14:paraId="049CDF35" w14:textId="77777777" w:rsidR="00765A4F" w:rsidRPr="00765A4F" w:rsidRDefault="00765A4F" w:rsidP="00765A4F">
            <w:pPr>
              <w:spacing w:before="20" w:after="20"/>
              <w:jc w:val="center"/>
              <w:rPr>
                <w:rFonts w:ascii="Arial AMU" w:hAnsi="Arial AMU" w:cs="Arial"/>
                <w:iCs/>
                <w:sz w:val="18"/>
                <w:szCs w:val="18"/>
                <w:lang w:val="en-GB"/>
              </w:rPr>
            </w:pPr>
          </w:p>
        </w:tc>
        <w:tc>
          <w:tcPr>
            <w:tcW w:w="1027" w:type="pct"/>
            <w:shd w:val="clear" w:color="auto" w:fill="C6CEE2"/>
            <w:vAlign w:val="center"/>
          </w:tcPr>
          <w:p w14:paraId="112BA257" w14:textId="77777777" w:rsidR="00765A4F" w:rsidRPr="00765A4F" w:rsidRDefault="00765A4F" w:rsidP="00765A4F">
            <w:pPr>
              <w:spacing w:before="20" w:after="20"/>
              <w:jc w:val="center"/>
              <w:rPr>
                <w:rFonts w:ascii="Arial AMU" w:hAnsi="Arial AMU" w:cs="Arial"/>
                <w:iCs/>
                <w:sz w:val="18"/>
                <w:szCs w:val="18"/>
                <w:lang w:val="en-GB"/>
              </w:rPr>
            </w:pPr>
          </w:p>
        </w:tc>
      </w:tr>
      <w:tr w:rsidR="00765A4F" w:rsidRPr="00765A4F" w14:paraId="7E4156C2" w14:textId="77777777" w:rsidTr="00765A4F">
        <w:tc>
          <w:tcPr>
            <w:tcW w:w="2187" w:type="pct"/>
            <w:shd w:val="clear" w:color="auto" w:fill="D5DCE4"/>
            <w:vAlign w:val="center"/>
          </w:tcPr>
          <w:p w14:paraId="53A78592" w14:textId="77777777" w:rsidR="00765A4F" w:rsidRPr="00765A4F" w:rsidRDefault="00765A4F" w:rsidP="00765A4F">
            <w:pPr>
              <w:spacing w:before="20" w:after="20"/>
              <w:ind w:left="57"/>
              <w:rPr>
                <w:rFonts w:ascii="Arial AMU" w:hAnsi="Arial AMU" w:cs="Arial"/>
                <w:color w:val="000000"/>
                <w:sz w:val="18"/>
                <w:szCs w:val="18"/>
                <w:lang w:val="hy-AM"/>
              </w:rPr>
            </w:pPr>
            <w:r w:rsidRPr="00765A4F">
              <w:rPr>
                <w:rFonts w:ascii="Arial AMU" w:hAnsi="Arial AMU" w:cs="Arial"/>
                <w:color w:val="000000"/>
                <w:sz w:val="18"/>
                <w:szCs w:val="18"/>
                <w:lang w:val="hy-AM"/>
              </w:rPr>
              <w:t>Բժշկի վճար և նշանակված դեղորայք</w:t>
            </w:r>
          </w:p>
          <w:p w14:paraId="5CBC0BA7" w14:textId="77777777" w:rsidR="00765A4F" w:rsidRPr="00765A4F" w:rsidRDefault="00765A4F" w:rsidP="00765A4F">
            <w:pPr>
              <w:spacing w:before="20" w:after="20"/>
              <w:ind w:left="57"/>
              <w:rPr>
                <w:rFonts w:ascii="Arial AMU" w:hAnsi="Arial AMU" w:cs="Arial"/>
                <w:color w:val="000000"/>
                <w:sz w:val="18"/>
                <w:szCs w:val="18"/>
                <w:lang w:val="hy-AM"/>
              </w:rPr>
            </w:pPr>
            <w:r w:rsidRPr="00765A4F">
              <w:rPr>
                <w:rFonts w:ascii="Arial AMU" w:hAnsi="Arial AMU" w:cs="Arial"/>
                <w:color w:val="000000"/>
                <w:sz w:val="18"/>
                <w:szCs w:val="18"/>
                <w:lang w:eastAsia="en-GB"/>
              </w:rPr>
              <w:t>(</w:t>
            </w:r>
            <w:r w:rsidRPr="00765A4F">
              <w:rPr>
                <w:rFonts w:ascii="Arial AMU" w:hAnsi="Arial AMU" w:cs="Arial"/>
                <w:color w:val="000000"/>
                <w:sz w:val="18"/>
                <w:szCs w:val="18"/>
                <w:lang w:val="hy-AM" w:eastAsia="en-GB"/>
              </w:rPr>
              <w:t xml:space="preserve">Նշանակված </w:t>
            </w:r>
            <w:r w:rsidRPr="00765A4F">
              <w:rPr>
                <w:rFonts w:ascii="Arial AMU" w:hAnsi="Arial AMU" w:cs="Arial"/>
                <w:color w:val="000000"/>
                <w:sz w:val="18"/>
                <w:szCs w:val="18"/>
                <w:lang w:eastAsia="en-GB"/>
              </w:rPr>
              <w:t>դեղ</w:t>
            </w:r>
            <w:r w:rsidRPr="00765A4F">
              <w:rPr>
                <w:rFonts w:ascii="Arial AMU" w:hAnsi="Arial AMU" w:cs="Arial"/>
                <w:color w:val="000000"/>
                <w:sz w:val="18"/>
                <w:szCs w:val="18"/>
                <w:lang w:val="hy-AM" w:eastAsia="en-GB"/>
              </w:rPr>
              <w:t xml:space="preserve">որայքն </w:t>
            </w:r>
            <w:r w:rsidRPr="00765A4F">
              <w:rPr>
                <w:rFonts w:ascii="Arial AMU" w:hAnsi="Arial AMU" w:cs="Arial"/>
                <w:color w:val="000000"/>
                <w:sz w:val="18"/>
                <w:szCs w:val="18"/>
                <w:lang w:eastAsia="en-GB"/>
              </w:rPr>
              <w:t xml:space="preserve">այն դեղերն </w:t>
            </w:r>
            <w:r w:rsidRPr="00765A4F">
              <w:rPr>
                <w:rFonts w:ascii="Arial AMU" w:hAnsi="Arial AMU" w:cs="Arial"/>
                <w:color w:val="000000"/>
                <w:sz w:val="18"/>
                <w:szCs w:val="18"/>
                <w:lang w:val="hy-AM" w:eastAsia="en-GB"/>
              </w:rPr>
              <w:t>է</w:t>
            </w:r>
            <w:r w:rsidRPr="00765A4F">
              <w:rPr>
                <w:rFonts w:ascii="Arial AMU" w:hAnsi="Arial AMU" w:cs="Arial"/>
                <w:color w:val="000000"/>
                <w:sz w:val="18"/>
                <w:szCs w:val="18"/>
                <w:lang w:eastAsia="en-GB"/>
              </w:rPr>
              <w:t xml:space="preserve">, որոնք օրինական ճանապարհով հնարավոր է ձեռք բերել միայն բժշկի կողմից </w:t>
            </w:r>
            <w:r w:rsidRPr="00765A4F">
              <w:rPr>
                <w:rFonts w:ascii="Arial AMU" w:hAnsi="Arial AMU" w:cs="Arial"/>
                <w:color w:val="000000"/>
                <w:sz w:val="18"/>
                <w:szCs w:val="18"/>
                <w:lang w:val="hy-AM" w:eastAsia="en-GB"/>
              </w:rPr>
              <w:t>տրամադրված դեղատոմս ներկայացելու դեպքում</w:t>
            </w:r>
            <w:r w:rsidRPr="00765A4F">
              <w:rPr>
                <w:rFonts w:ascii="Arial AMU" w:hAnsi="Arial AMU" w:cs="Arial"/>
                <w:color w:val="000000"/>
                <w:sz w:val="18"/>
                <w:szCs w:val="18"/>
                <w:lang w:eastAsia="en-GB"/>
              </w:rPr>
              <w:t xml:space="preserve">) </w:t>
            </w:r>
            <w:r w:rsidRPr="00765A4F">
              <w:rPr>
                <w:rFonts w:ascii="Arial AMU" w:hAnsi="Arial AMU" w:cs="Arial"/>
                <w:color w:val="000000"/>
                <w:sz w:val="18"/>
                <w:szCs w:val="18"/>
                <w:lang w:val="hy-AM" w:eastAsia="en-GB"/>
              </w:rPr>
              <w:t xml:space="preserve"> </w:t>
            </w:r>
          </w:p>
          <w:p w14:paraId="3517E8CD"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Medical practitioner fees and prescription drugs</w:t>
            </w:r>
          </w:p>
          <w:p w14:paraId="714ABFDC"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(Prescription drugs are those which legally can only be purchased when you have a doctor</w:t>
            </w:r>
            <w:r w:rsidRPr="00765A4F">
              <w:rPr>
                <w:rFonts w:ascii="Arial" w:hAnsi="Arial" w:cs="Arial"/>
                <w:color w:val="000000"/>
                <w:sz w:val="18"/>
                <w:szCs w:val="18"/>
                <w:lang w:val="en-GB"/>
              </w:rPr>
              <w:t>’</w:t>
            </w:r>
            <w:r w:rsidRPr="00765A4F">
              <w:rPr>
                <w:rFonts w:ascii="Arial AMU" w:hAnsi="Arial AMU" w:cs="Arial"/>
                <w:color w:val="000000"/>
                <w:sz w:val="18"/>
                <w:szCs w:val="18"/>
                <w:lang w:val="en-GB"/>
              </w:rPr>
              <w:t>s prescription)</w:t>
            </w:r>
          </w:p>
        </w:tc>
        <w:tc>
          <w:tcPr>
            <w:tcW w:w="901" w:type="pct"/>
            <w:shd w:val="clear" w:color="auto" w:fill="D5DCE4"/>
            <w:vAlign w:val="center"/>
          </w:tcPr>
          <w:p w14:paraId="5BAF4E63"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rPr>
              <w:t xml:space="preserve">10% </w:t>
            </w:r>
            <w:r w:rsidRPr="00765A4F">
              <w:rPr>
                <w:rFonts w:ascii="Arial AMU" w:hAnsi="Arial AMU" w:cs="Arial"/>
                <w:color w:val="000000"/>
                <w:sz w:val="18"/>
                <w:szCs w:val="18"/>
                <w:lang w:val="hy-AM"/>
              </w:rPr>
              <w:t>համավճար</w:t>
            </w:r>
          </w:p>
          <w:p w14:paraId="6F5F025B"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10% co-payment</w:t>
            </w:r>
          </w:p>
        </w:tc>
        <w:tc>
          <w:tcPr>
            <w:tcW w:w="885" w:type="pct"/>
            <w:shd w:val="clear" w:color="auto" w:fill="D5DCE4"/>
            <w:vAlign w:val="center"/>
          </w:tcPr>
          <w:p w14:paraId="2AEA4775"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rPr>
              <w:t xml:space="preserve">10% </w:t>
            </w:r>
            <w:r w:rsidRPr="00765A4F">
              <w:rPr>
                <w:rFonts w:ascii="Arial AMU" w:hAnsi="Arial AMU" w:cs="Arial"/>
                <w:color w:val="000000"/>
                <w:sz w:val="18"/>
                <w:szCs w:val="18"/>
                <w:lang w:val="hy-AM"/>
              </w:rPr>
              <w:t>համավճար</w:t>
            </w:r>
          </w:p>
          <w:p w14:paraId="78C42AA4"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10% co-payment</w:t>
            </w:r>
          </w:p>
        </w:tc>
        <w:tc>
          <w:tcPr>
            <w:tcW w:w="1027" w:type="pct"/>
            <w:shd w:val="clear" w:color="auto" w:fill="D5DCE4"/>
            <w:vAlign w:val="center"/>
          </w:tcPr>
          <w:p w14:paraId="18A4DF4D"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rPr>
              <w:t xml:space="preserve">10% </w:t>
            </w:r>
            <w:r w:rsidRPr="00765A4F">
              <w:rPr>
                <w:rFonts w:ascii="Arial AMU" w:hAnsi="Arial AMU" w:cs="Arial"/>
                <w:color w:val="000000"/>
                <w:sz w:val="18"/>
                <w:szCs w:val="18"/>
                <w:lang w:val="hy-AM"/>
              </w:rPr>
              <w:t>համավճար</w:t>
            </w:r>
          </w:p>
          <w:p w14:paraId="08173B0F"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10% co-payment</w:t>
            </w:r>
          </w:p>
        </w:tc>
      </w:tr>
      <w:tr w:rsidR="00765A4F" w:rsidRPr="00765A4F" w14:paraId="6655D0C1" w14:textId="77777777" w:rsidTr="00765A4F">
        <w:tc>
          <w:tcPr>
            <w:tcW w:w="2187" w:type="pct"/>
            <w:shd w:val="clear" w:color="auto" w:fill="D5DCE4"/>
            <w:vAlign w:val="center"/>
          </w:tcPr>
          <w:p w14:paraId="2BAA460A" w14:textId="77777777" w:rsidR="00765A4F" w:rsidRPr="00765A4F" w:rsidRDefault="00765A4F" w:rsidP="00765A4F">
            <w:pPr>
              <w:spacing w:before="20" w:after="20"/>
              <w:ind w:left="57"/>
              <w:rPr>
                <w:rFonts w:ascii="Arial AMU" w:hAnsi="Arial AMU" w:cs="Arial"/>
                <w:color w:val="000000"/>
                <w:sz w:val="18"/>
                <w:szCs w:val="18"/>
                <w:lang w:val="hy-AM"/>
              </w:rPr>
            </w:pPr>
            <w:r w:rsidRPr="00765A4F">
              <w:rPr>
                <w:rFonts w:ascii="Arial AMU" w:hAnsi="Arial AMU" w:cs="Arial"/>
                <w:color w:val="000000"/>
                <w:sz w:val="18"/>
                <w:szCs w:val="18"/>
                <w:lang w:val="hy-AM"/>
              </w:rPr>
              <w:t>Մասնագետների վճարներ</w:t>
            </w:r>
          </w:p>
          <w:p w14:paraId="3E4DC753"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Specialist fees</w:t>
            </w:r>
          </w:p>
        </w:tc>
        <w:tc>
          <w:tcPr>
            <w:tcW w:w="901" w:type="pct"/>
            <w:shd w:val="clear" w:color="auto" w:fill="D5DCE4"/>
            <w:vAlign w:val="center"/>
          </w:tcPr>
          <w:p w14:paraId="48E47EE3"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Ամբողջական փոխհատուցում </w:t>
            </w:r>
          </w:p>
          <w:p w14:paraId="00E4AC1A"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Full refund</w:t>
            </w:r>
          </w:p>
        </w:tc>
        <w:tc>
          <w:tcPr>
            <w:tcW w:w="885" w:type="pct"/>
            <w:shd w:val="clear" w:color="auto" w:fill="D5DCE4"/>
            <w:vAlign w:val="center"/>
          </w:tcPr>
          <w:p w14:paraId="5FAB088E"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Ամբողջական փոխհատուցում </w:t>
            </w:r>
          </w:p>
          <w:p w14:paraId="3F7428BF"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Full refund</w:t>
            </w:r>
          </w:p>
        </w:tc>
        <w:tc>
          <w:tcPr>
            <w:tcW w:w="1027" w:type="pct"/>
            <w:shd w:val="clear" w:color="auto" w:fill="D5DCE4"/>
            <w:vAlign w:val="center"/>
          </w:tcPr>
          <w:p w14:paraId="664C01AC"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Ամբողջական փոխհատուցում </w:t>
            </w:r>
          </w:p>
          <w:p w14:paraId="0CE91EF8"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Full refund</w:t>
            </w:r>
          </w:p>
        </w:tc>
      </w:tr>
      <w:tr w:rsidR="00765A4F" w:rsidRPr="00765A4F" w14:paraId="500016B6" w14:textId="77777777" w:rsidTr="00765A4F">
        <w:tc>
          <w:tcPr>
            <w:tcW w:w="2187" w:type="pct"/>
            <w:shd w:val="clear" w:color="auto" w:fill="D5DCE4"/>
            <w:vAlign w:val="center"/>
          </w:tcPr>
          <w:p w14:paraId="053672F4" w14:textId="77777777" w:rsidR="00765A4F" w:rsidRPr="00765A4F" w:rsidRDefault="00765A4F" w:rsidP="00765A4F">
            <w:pPr>
              <w:spacing w:before="20" w:after="20"/>
              <w:ind w:left="57"/>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Ախտորոշիչ հետազոտություններ </w:t>
            </w:r>
          </w:p>
          <w:p w14:paraId="14E4B144"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Diagnostic tests</w:t>
            </w:r>
          </w:p>
        </w:tc>
        <w:tc>
          <w:tcPr>
            <w:tcW w:w="901" w:type="pct"/>
            <w:shd w:val="clear" w:color="auto" w:fill="D5DCE4"/>
            <w:vAlign w:val="center"/>
          </w:tcPr>
          <w:p w14:paraId="24714124"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Ամբողջական փոխհատուցում </w:t>
            </w:r>
          </w:p>
          <w:p w14:paraId="27DCC7D7"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Full refund</w:t>
            </w:r>
          </w:p>
        </w:tc>
        <w:tc>
          <w:tcPr>
            <w:tcW w:w="885" w:type="pct"/>
            <w:shd w:val="clear" w:color="auto" w:fill="D5DCE4"/>
            <w:vAlign w:val="center"/>
          </w:tcPr>
          <w:p w14:paraId="5BEB3AB3"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Ամբողջական փոխհատուցում </w:t>
            </w:r>
          </w:p>
          <w:p w14:paraId="6A37DCB0"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Full refund</w:t>
            </w:r>
          </w:p>
        </w:tc>
        <w:tc>
          <w:tcPr>
            <w:tcW w:w="1027" w:type="pct"/>
            <w:shd w:val="clear" w:color="auto" w:fill="D5DCE4"/>
            <w:vAlign w:val="center"/>
          </w:tcPr>
          <w:p w14:paraId="7C1A28D8"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Ամբողջական փոխհատուցում </w:t>
            </w:r>
          </w:p>
          <w:p w14:paraId="129DEFAA"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Full refund</w:t>
            </w:r>
          </w:p>
        </w:tc>
      </w:tr>
      <w:tr w:rsidR="00765A4F" w:rsidRPr="00765A4F" w14:paraId="2780FC98" w14:textId="77777777" w:rsidTr="00765A4F">
        <w:tc>
          <w:tcPr>
            <w:tcW w:w="2187" w:type="pct"/>
            <w:shd w:val="clear" w:color="auto" w:fill="D5DCE4"/>
            <w:vAlign w:val="center"/>
          </w:tcPr>
          <w:p w14:paraId="2E7428AC" w14:textId="77777777" w:rsidR="00765A4F" w:rsidRPr="00765A4F" w:rsidRDefault="00765A4F" w:rsidP="00765A4F">
            <w:pPr>
              <w:spacing w:before="20" w:after="20"/>
              <w:ind w:left="57"/>
              <w:rPr>
                <w:rFonts w:ascii="Arial AMU" w:hAnsi="Arial AMU" w:cs="Arial"/>
                <w:color w:val="000000"/>
                <w:sz w:val="18"/>
                <w:szCs w:val="18"/>
              </w:rPr>
            </w:pPr>
            <w:r w:rsidRPr="00765A4F">
              <w:rPr>
                <w:rFonts w:ascii="Arial AMU" w:hAnsi="Arial AMU" w:cs="Arial"/>
                <w:color w:val="000000"/>
                <w:sz w:val="18"/>
                <w:szCs w:val="18"/>
                <w:lang w:val="hy-AM"/>
              </w:rPr>
              <w:t xml:space="preserve">Պատվաստումներ </w:t>
            </w:r>
            <w:r w:rsidRPr="00765A4F">
              <w:rPr>
                <w:rFonts w:ascii="Arial AMU" w:hAnsi="Arial AMU" w:cs="Arial"/>
                <w:color w:val="000000"/>
                <w:sz w:val="18"/>
                <w:szCs w:val="18"/>
              </w:rPr>
              <w:t>(</w:t>
            </w:r>
            <w:r w:rsidRPr="00765A4F">
              <w:rPr>
                <w:rFonts w:ascii="Arial AMU" w:hAnsi="Arial AMU" w:cs="Arial"/>
                <w:color w:val="000000"/>
                <w:sz w:val="18"/>
                <w:szCs w:val="18"/>
                <w:lang w:val="hy-AM"/>
              </w:rPr>
              <w:t>մինչև 2 տարեկան երեխաների համար</w:t>
            </w:r>
            <w:r w:rsidRPr="00765A4F">
              <w:rPr>
                <w:rFonts w:ascii="Arial AMU" w:hAnsi="Arial AMU" w:cs="Arial"/>
                <w:color w:val="000000"/>
                <w:sz w:val="18"/>
                <w:szCs w:val="18"/>
              </w:rPr>
              <w:t>)</w:t>
            </w:r>
          </w:p>
          <w:p w14:paraId="39491F2F" w14:textId="77777777" w:rsidR="00765A4F" w:rsidRPr="00765A4F" w:rsidRDefault="00765A4F" w:rsidP="00765A4F">
            <w:pPr>
              <w:spacing w:before="20" w:after="20"/>
              <w:ind w:left="57"/>
              <w:rPr>
                <w:rFonts w:ascii="Arial AMU" w:hAnsi="Arial AMU" w:cs="Arial"/>
                <w:color w:val="000000"/>
                <w:sz w:val="18"/>
                <w:szCs w:val="18"/>
                <w:lang w:val="hy-AM"/>
              </w:rPr>
            </w:pPr>
            <w:r w:rsidRPr="00765A4F">
              <w:rPr>
                <w:rFonts w:ascii="Arial AMU" w:hAnsi="Arial AMU" w:cs="Arial"/>
                <w:color w:val="000000"/>
                <w:sz w:val="18"/>
                <w:szCs w:val="18"/>
                <w:lang w:val="en-GB"/>
              </w:rPr>
              <w:t>Vaccinations (for children up to 2 years old)</w:t>
            </w:r>
          </w:p>
        </w:tc>
        <w:tc>
          <w:tcPr>
            <w:tcW w:w="901" w:type="pct"/>
            <w:shd w:val="clear" w:color="auto" w:fill="D5DCE4"/>
            <w:vAlign w:val="center"/>
          </w:tcPr>
          <w:p w14:paraId="453E199A"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4 times a year</w:t>
            </w:r>
          </w:p>
        </w:tc>
        <w:tc>
          <w:tcPr>
            <w:tcW w:w="885" w:type="pct"/>
            <w:shd w:val="clear" w:color="auto" w:fill="D5DCE4"/>
            <w:vAlign w:val="center"/>
          </w:tcPr>
          <w:p w14:paraId="7A690661" w14:textId="77777777" w:rsidR="00765A4F" w:rsidRPr="00765A4F" w:rsidRDefault="00765A4F" w:rsidP="00765A4F">
            <w:pPr>
              <w:autoSpaceDE w:val="0"/>
              <w:autoSpaceDN w:val="0"/>
              <w:adjustRightInd w:val="0"/>
              <w:spacing w:line="259" w:lineRule="auto"/>
              <w:jc w:val="center"/>
              <w:rPr>
                <w:rFonts w:ascii="Arial AMU" w:hAnsi="Arial AMU" w:cs="Arial"/>
                <w:color w:val="000000"/>
                <w:sz w:val="18"/>
                <w:szCs w:val="18"/>
                <w:lang w:val="hy-AM"/>
              </w:rPr>
            </w:pPr>
            <w:r w:rsidRPr="00765A4F">
              <w:rPr>
                <w:rFonts w:ascii="Arial AMU" w:hAnsi="Arial AMU" w:cs="Arial"/>
                <w:color w:val="000000"/>
                <w:sz w:val="18"/>
                <w:szCs w:val="18"/>
                <w:lang w:val="hy-AM"/>
              </w:rPr>
              <w:t>$1,000</w:t>
            </w:r>
          </w:p>
        </w:tc>
        <w:tc>
          <w:tcPr>
            <w:tcW w:w="1027" w:type="pct"/>
            <w:shd w:val="clear" w:color="auto" w:fill="D5DCE4"/>
            <w:vAlign w:val="center"/>
          </w:tcPr>
          <w:p w14:paraId="2A26A47C"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$1,000</w:t>
            </w:r>
          </w:p>
        </w:tc>
      </w:tr>
      <w:tr w:rsidR="00765A4F" w:rsidRPr="00765A4F" w14:paraId="5C9C7FA7" w14:textId="77777777" w:rsidTr="00765A4F">
        <w:tc>
          <w:tcPr>
            <w:tcW w:w="2187" w:type="pct"/>
            <w:shd w:val="clear" w:color="auto" w:fill="D5DCE4"/>
            <w:vAlign w:val="center"/>
          </w:tcPr>
          <w:p w14:paraId="1A671B01" w14:textId="77777777" w:rsidR="00765A4F" w:rsidRPr="00765A4F" w:rsidRDefault="00765A4F" w:rsidP="00765A4F">
            <w:pPr>
              <w:spacing w:before="20" w:after="20"/>
              <w:ind w:left="57"/>
              <w:rPr>
                <w:rFonts w:ascii="Arial AMU" w:hAnsi="Arial AMU" w:cs="Arial"/>
                <w:color w:val="000000"/>
                <w:sz w:val="18"/>
                <w:szCs w:val="18"/>
              </w:rPr>
            </w:pPr>
            <w:r w:rsidRPr="00765A4F">
              <w:rPr>
                <w:rFonts w:ascii="Arial AMU" w:hAnsi="Arial AMU" w:cs="Arial"/>
                <w:color w:val="000000"/>
                <w:sz w:val="18"/>
                <w:szCs w:val="18"/>
                <w:lang w:val="hy-AM"/>
              </w:rPr>
              <w:t xml:space="preserve">Պատվաստումներ </w:t>
            </w:r>
            <w:r w:rsidRPr="00765A4F">
              <w:rPr>
                <w:rFonts w:ascii="Arial AMU" w:hAnsi="Arial AMU" w:cs="Arial"/>
                <w:color w:val="000000"/>
                <w:sz w:val="18"/>
                <w:szCs w:val="18"/>
              </w:rPr>
              <w:t>(</w:t>
            </w:r>
            <w:r w:rsidRPr="00765A4F">
              <w:rPr>
                <w:rFonts w:ascii="Arial AMU" w:hAnsi="Arial AMU" w:cs="Arial"/>
                <w:color w:val="000000"/>
                <w:sz w:val="18"/>
                <w:szCs w:val="18"/>
                <w:lang w:val="hy-AM"/>
              </w:rPr>
              <w:t>2 տարին լրացած բոլոր անդամների համար</w:t>
            </w:r>
            <w:r w:rsidRPr="00765A4F">
              <w:rPr>
                <w:rFonts w:ascii="Arial AMU" w:hAnsi="Arial AMU" w:cs="Arial"/>
                <w:color w:val="000000"/>
                <w:sz w:val="18"/>
                <w:szCs w:val="18"/>
              </w:rPr>
              <w:t>)</w:t>
            </w:r>
          </w:p>
          <w:p w14:paraId="0083A94B"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Vaccinations (for all members over 2 years old)</w:t>
            </w:r>
          </w:p>
        </w:tc>
        <w:tc>
          <w:tcPr>
            <w:tcW w:w="901" w:type="pct"/>
            <w:shd w:val="clear" w:color="auto" w:fill="D5DCE4"/>
            <w:vAlign w:val="center"/>
          </w:tcPr>
          <w:p w14:paraId="56025100"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$500</w:t>
            </w:r>
          </w:p>
        </w:tc>
        <w:tc>
          <w:tcPr>
            <w:tcW w:w="885" w:type="pct"/>
            <w:shd w:val="clear" w:color="auto" w:fill="D5DCE4"/>
            <w:vAlign w:val="center"/>
          </w:tcPr>
          <w:p w14:paraId="31EA5407"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$500</w:t>
            </w:r>
          </w:p>
        </w:tc>
        <w:tc>
          <w:tcPr>
            <w:tcW w:w="1027" w:type="pct"/>
            <w:shd w:val="clear" w:color="auto" w:fill="D5DCE4"/>
            <w:vAlign w:val="center"/>
          </w:tcPr>
          <w:p w14:paraId="05A66C7C"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$500</w:t>
            </w:r>
          </w:p>
        </w:tc>
      </w:tr>
      <w:tr w:rsidR="00765A4F" w:rsidRPr="00765A4F" w14:paraId="45EE25A0" w14:textId="77777777" w:rsidTr="00765A4F">
        <w:tc>
          <w:tcPr>
            <w:tcW w:w="2187" w:type="pct"/>
            <w:shd w:val="clear" w:color="auto" w:fill="D5DCE4"/>
            <w:vAlign w:val="center"/>
          </w:tcPr>
          <w:p w14:paraId="7ADA02C1" w14:textId="77777777" w:rsidR="00765A4F" w:rsidRPr="00765A4F" w:rsidRDefault="00765A4F" w:rsidP="00765A4F">
            <w:pPr>
              <w:spacing w:before="20" w:after="20"/>
              <w:ind w:left="57"/>
              <w:rPr>
                <w:rFonts w:ascii="Arial AMU" w:hAnsi="Arial AMU" w:cs="Arial"/>
                <w:sz w:val="18"/>
                <w:szCs w:val="18"/>
                <w:lang w:val="en-GB"/>
              </w:rPr>
            </w:pPr>
            <w:r w:rsidRPr="00765A4F">
              <w:rPr>
                <w:rFonts w:ascii="Arial AMU" w:hAnsi="Arial AMU" w:cs="Arial"/>
                <w:sz w:val="18"/>
                <w:szCs w:val="18"/>
                <w:lang w:val="hy-AM"/>
              </w:rPr>
              <w:t xml:space="preserve">Խիրոպրակտիկ բուժում, </w:t>
            </w:r>
            <w:r w:rsidRPr="00765A4F">
              <w:rPr>
                <w:rFonts w:ascii="Arial AMU" w:hAnsi="Arial AMU" w:cs="Arial"/>
                <w:sz w:val="18"/>
                <w:szCs w:val="18"/>
                <w:lang w:val="en-GB"/>
              </w:rPr>
              <w:t xml:space="preserve">օստեոպաթիա, հոմեոպաթիա, չինական բուսական բժշկություն, ասեղնաբուժություն, </w:t>
            </w:r>
            <w:r w:rsidRPr="00765A4F">
              <w:rPr>
                <w:rFonts w:ascii="Arial AMU" w:hAnsi="Arial AMU" w:cs="Arial"/>
                <w:sz w:val="18"/>
                <w:szCs w:val="18"/>
                <w:lang w:val="hy-AM"/>
              </w:rPr>
              <w:t xml:space="preserve">պոդիատրիա </w:t>
            </w:r>
            <w:r w:rsidRPr="00765A4F">
              <w:rPr>
                <w:rFonts w:ascii="Arial AMU" w:hAnsi="Arial AMU" w:cs="Arial"/>
                <w:sz w:val="18"/>
                <w:szCs w:val="18"/>
                <w:lang w:val="en-GB"/>
              </w:rPr>
              <w:t xml:space="preserve">և </w:t>
            </w:r>
            <w:r w:rsidRPr="00765A4F">
              <w:rPr>
                <w:rFonts w:ascii="Arial AMU" w:hAnsi="Arial AMU" w:cs="Arial"/>
                <w:sz w:val="18"/>
                <w:szCs w:val="18"/>
                <w:lang w:val="hy-AM"/>
              </w:rPr>
              <w:t xml:space="preserve">այուրվեդիկ </w:t>
            </w:r>
            <w:r w:rsidRPr="00765A4F">
              <w:rPr>
                <w:rFonts w:ascii="Arial AMU" w:hAnsi="Arial AMU" w:cs="Arial"/>
                <w:sz w:val="18"/>
                <w:szCs w:val="18"/>
                <w:lang w:val="en-GB"/>
              </w:rPr>
              <w:t>բժշկություն</w:t>
            </w:r>
          </w:p>
          <w:p w14:paraId="18A8A532" w14:textId="77777777" w:rsidR="00765A4F" w:rsidRPr="00765A4F" w:rsidRDefault="00765A4F" w:rsidP="00765A4F">
            <w:pPr>
              <w:spacing w:before="20" w:after="20"/>
              <w:ind w:left="57"/>
              <w:rPr>
                <w:rFonts w:ascii="Arial AMU" w:hAnsi="Arial AMU" w:cs="Arial"/>
                <w:sz w:val="18"/>
                <w:szCs w:val="18"/>
                <w:lang w:val="en-GB"/>
              </w:rPr>
            </w:pPr>
            <w:r w:rsidRPr="00765A4F">
              <w:rPr>
                <w:rFonts w:ascii="Arial AMU" w:hAnsi="Arial AMU" w:cs="Arial"/>
                <w:sz w:val="18"/>
                <w:szCs w:val="18"/>
                <w:lang w:val="en-GB"/>
              </w:rPr>
              <w:t>(առավելագույնը</w:t>
            </w:r>
            <w:r w:rsidRPr="00765A4F">
              <w:rPr>
                <w:rFonts w:ascii="Arial AMU" w:hAnsi="Arial AMU" w:cs="Arial"/>
                <w:sz w:val="18"/>
                <w:szCs w:val="18"/>
                <w:lang w:val="hy-AM"/>
              </w:rPr>
              <w:t xml:space="preserve"> </w:t>
            </w:r>
            <w:r w:rsidRPr="00765A4F">
              <w:rPr>
                <w:rFonts w:ascii="Arial AMU" w:hAnsi="Arial AMU" w:cs="Arial"/>
                <w:sz w:val="18"/>
                <w:szCs w:val="18"/>
                <w:lang w:val="en-GB"/>
              </w:rPr>
              <w:t>12</w:t>
            </w:r>
            <w:r w:rsidRPr="00765A4F">
              <w:rPr>
                <w:rFonts w:ascii="Arial AMU" w:hAnsi="Arial AMU" w:cs="Arial"/>
                <w:sz w:val="18"/>
                <w:szCs w:val="18"/>
                <w:lang w:val="hy-AM"/>
              </w:rPr>
              <w:t xml:space="preserve"> սեսիա </w:t>
            </w:r>
            <w:r w:rsidRPr="00765A4F">
              <w:rPr>
                <w:rFonts w:ascii="Arial AMU" w:hAnsi="Arial AMU" w:cs="Arial"/>
                <w:sz w:val="18"/>
                <w:szCs w:val="18"/>
                <w:lang w:val="en-GB"/>
              </w:rPr>
              <w:t>յուրաքանչյուր</w:t>
            </w:r>
            <w:r w:rsidRPr="00765A4F">
              <w:rPr>
                <w:rFonts w:ascii="Arial AMU" w:hAnsi="Arial AMU" w:cs="Arial"/>
                <w:sz w:val="18"/>
                <w:szCs w:val="18"/>
                <w:lang w:val="hy-AM"/>
              </w:rPr>
              <w:t xml:space="preserve"> վիճակի խիրոպրակտիկ բուժման </w:t>
            </w:r>
            <w:r w:rsidRPr="00765A4F">
              <w:rPr>
                <w:rFonts w:ascii="Arial AMU" w:hAnsi="Arial AMU" w:cs="Arial"/>
                <w:sz w:val="18"/>
                <w:szCs w:val="18"/>
                <w:lang w:val="en-GB"/>
              </w:rPr>
              <w:t>և առավելագույնը12</w:t>
            </w:r>
            <w:r w:rsidRPr="00765A4F">
              <w:rPr>
                <w:rFonts w:ascii="Arial AMU" w:hAnsi="Arial AMU" w:cs="Arial"/>
                <w:sz w:val="18"/>
                <w:szCs w:val="18"/>
                <w:lang w:val="hy-AM"/>
              </w:rPr>
              <w:t xml:space="preserve"> </w:t>
            </w:r>
            <w:r w:rsidRPr="00765A4F">
              <w:rPr>
                <w:rFonts w:ascii="Arial AMU" w:hAnsi="Arial AMU" w:cs="Arial"/>
                <w:sz w:val="18"/>
                <w:szCs w:val="18"/>
                <w:lang w:val="hy-AM"/>
              </w:rPr>
              <w:lastRenderedPageBreak/>
              <w:t xml:space="preserve">սեսիա </w:t>
            </w:r>
            <w:r w:rsidRPr="00765A4F">
              <w:rPr>
                <w:rFonts w:ascii="Arial AMU" w:hAnsi="Arial AMU" w:cs="Arial"/>
                <w:sz w:val="18"/>
                <w:szCs w:val="18"/>
                <w:lang w:val="en-GB"/>
              </w:rPr>
              <w:t xml:space="preserve">ուրաքանչյուր </w:t>
            </w:r>
            <w:r w:rsidRPr="00765A4F">
              <w:rPr>
                <w:rFonts w:ascii="Arial AMU" w:hAnsi="Arial AMU" w:cs="Arial"/>
                <w:sz w:val="18"/>
                <w:szCs w:val="18"/>
                <w:lang w:val="hy-AM"/>
              </w:rPr>
              <w:t xml:space="preserve">վիճակի </w:t>
            </w:r>
            <w:r w:rsidRPr="00765A4F">
              <w:rPr>
                <w:rFonts w:ascii="Arial AMU" w:hAnsi="Arial AMU" w:cs="Arial"/>
                <w:sz w:val="18"/>
                <w:szCs w:val="18"/>
                <w:lang w:val="en-GB"/>
              </w:rPr>
              <w:t>օստեոպաթիկ բուժման համար`</w:t>
            </w:r>
            <w:r w:rsidRPr="00765A4F">
              <w:rPr>
                <w:rFonts w:ascii="Arial AMU" w:hAnsi="Arial AMU" w:cs="Arial"/>
                <w:sz w:val="18"/>
                <w:szCs w:val="18"/>
                <w:lang w:val="hy-AM"/>
              </w:rPr>
              <w:t xml:space="preserve">ելնելով օգտավետության </w:t>
            </w:r>
            <w:r w:rsidRPr="00765A4F">
              <w:rPr>
                <w:rFonts w:ascii="Arial AMU" w:hAnsi="Arial AMU" w:cs="Arial"/>
                <w:sz w:val="18"/>
                <w:szCs w:val="18"/>
                <w:lang w:val="en-GB"/>
              </w:rPr>
              <w:t>սահման</w:t>
            </w:r>
            <w:r w:rsidRPr="00765A4F">
              <w:rPr>
                <w:rFonts w:ascii="Arial AMU" w:hAnsi="Arial AMU" w:cs="Arial"/>
                <w:sz w:val="18"/>
                <w:szCs w:val="18"/>
                <w:lang w:val="hy-AM"/>
              </w:rPr>
              <w:t>ից</w:t>
            </w:r>
            <w:r w:rsidRPr="00765A4F">
              <w:rPr>
                <w:rFonts w:ascii="Arial AMU" w:hAnsi="Arial AMU" w:cs="Arial"/>
                <w:sz w:val="18"/>
                <w:szCs w:val="18"/>
                <w:lang w:val="en-GB"/>
              </w:rPr>
              <w:t xml:space="preserve">) </w:t>
            </w:r>
          </w:p>
          <w:p w14:paraId="18D6250A" w14:textId="77777777" w:rsidR="00765A4F" w:rsidRPr="00765A4F" w:rsidRDefault="00765A4F" w:rsidP="00765A4F">
            <w:pPr>
              <w:spacing w:before="20" w:after="20"/>
              <w:ind w:left="57"/>
              <w:rPr>
                <w:rFonts w:ascii="Arial AMU" w:hAnsi="Arial AMU" w:cs="Arial"/>
                <w:sz w:val="18"/>
                <w:szCs w:val="18"/>
                <w:lang w:val="en-GB"/>
              </w:rPr>
            </w:pPr>
            <w:r w:rsidRPr="00765A4F">
              <w:rPr>
                <w:rFonts w:ascii="Arial AMU" w:hAnsi="Arial AMU" w:cs="Arial"/>
                <w:sz w:val="18"/>
                <w:szCs w:val="18"/>
                <w:lang w:val="en-GB"/>
              </w:rPr>
              <w:t>Chiropractic treatment, osteopathy, homeopathy, Chinese herbal   medicine, acupuncture, podiatry and Ayurvedic medicine</w:t>
            </w:r>
          </w:p>
          <w:p w14:paraId="6A57BB1C"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(max. 12 sessions per condition for chiropractic treatment and max. 12 sessions per condition for osteopathic treatment, subject  to the benefit limit)</w:t>
            </w:r>
          </w:p>
        </w:tc>
        <w:tc>
          <w:tcPr>
            <w:tcW w:w="901" w:type="pct"/>
            <w:shd w:val="clear" w:color="auto" w:fill="D5DCE4"/>
            <w:vAlign w:val="center"/>
          </w:tcPr>
          <w:p w14:paraId="42B21024"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lastRenderedPageBreak/>
              <w:t xml:space="preserve">80% </w:t>
            </w:r>
            <w:r w:rsidRPr="00765A4F">
              <w:rPr>
                <w:rFonts w:ascii="Arial AMU" w:hAnsi="Arial AMU" w:cs="Arial"/>
                <w:color w:val="000000"/>
                <w:sz w:val="18"/>
                <w:szCs w:val="18"/>
                <w:lang w:val="hy-AM"/>
              </w:rPr>
              <w:t xml:space="preserve">փոխհատուցում / </w:t>
            </w:r>
            <w:r w:rsidRPr="00765A4F">
              <w:rPr>
                <w:rFonts w:ascii="Arial AMU" w:hAnsi="Arial AMU" w:cs="Arial"/>
                <w:color w:val="000000"/>
                <w:sz w:val="18"/>
                <w:szCs w:val="18"/>
                <w:lang w:val="en-GB"/>
              </w:rPr>
              <w:t>refund</w:t>
            </w:r>
          </w:p>
          <w:p w14:paraId="44220F4B"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hy-AM"/>
              </w:rPr>
              <w:t xml:space="preserve">Առավելագույնը /  </w:t>
            </w:r>
            <w:r w:rsidRPr="00765A4F">
              <w:rPr>
                <w:rFonts w:ascii="Arial AMU" w:hAnsi="Arial AMU" w:cs="Arial"/>
                <w:color w:val="000000"/>
                <w:sz w:val="18"/>
                <w:szCs w:val="18"/>
                <w:lang w:val="en-GB"/>
              </w:rPr>
              <w:t>Max. $1,000</w:t>
            </w:r>
          </w:p>
        </w:tc>
        <w:tc>
          <w:tcPr>
            <w:tcW w:w="885" w:type="pct"/>
            <w:shd w:val="clear" w:color="auto" w:fill="D5DCE4"/>
            <w:vAlign w:val="center"/>
          </w:tcPr>
          <w:p w14:paraId="69B17E65" w14:textId="77777777" w:rsidR="00765A4F" w:rsidRPr="00765A4F" w:rsidRDefault="00765A4F" w:rsidP="00765A4F">
            <w:pPr>
              <w:spacing w:before="20" w:after="20"/>
              <w:jc w:val="center"/>
              <w:rPr>
                <w:rFonts w:ascii="Arial AMU" w:hAnsi="Arial AMU" w:cs="Arial"/>
                <w:color w:val="000000"/>
                <w:sz w:val="18"/>
                <w:szCs w:val="18"/>
                <w:lang w:val="en-GB"/>
              </w:rPr>
            </w:pPr>
          </w:p>
          <w:p w14:paraId="594AD3D6"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 xml:space="preserve">80% </w:t>
            </w:r>
            <w:r w:rsidRPr="00765A4F">
              <w:rPr>
                <w:rFonts w:ascii="Arial AMU" w:hAnsi="Arial AMU" w:cs="Arial"/>
                <w:color w:val="000000"/>
                <w:sz w:val="18"/>
                <w:szCs w:val="18"/>
                <w:lang w:val="hy-AM"/>
              </w:rPr>
              <w:t xml:space="preserve">փոխհատուցում / </w:t>
            </w:r>
            <w:r w:rsidRPr="00765A4F">
              <w:rPr>
                <w:rFonts w:ascii="Arial AMU" w:hAnsi="Arial AMU" w:cs="Arial"/>
                <w:color w:val="000000"/>
                <w:sz w:val="18"/>
                <w:szCs w:val="18"/>
                <w:lang w:val="en-GB"/>
              </w:rPr>
              <w:t>refund</w:t>
            </w:r>
          </w:p>
          <w:p w14:paraId="26ADAF35"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hy-AM"/>
              </w:rPr>
              <w:t xml:space="preserve">Առավելագույնը /  </w:t>
            </w:r>
            <w:r w:rsidRPr="00765A4F">
              <w:rPr>
                <w:rFonts w:ascii="Arial AMU" w:hAnsi="Arial AMU" w:cs="Arial"/>
                <w:color w:val="000000"/>
                <w:sz w:val="18"/>
                <w:szCs w:val="18"/>
                <w:lang w:val="en-GB"/>
              </w:rPr>
              <w:t>Max. $1,000</w:t>
            </w:r>
          </w:p>
          <w:p w14:paraId="70273E65" w14:textId="77777777" w:rsidR="00765A4F" w:rsidRPr="00765A4F" w:rsidRDefault="00765A4F" w:rsidP="00765A4F">
            <w:pPr>
              <w:spacing w:before="20" w:after="20"/>
              <w:jc w:val="center"/>
              <w:rPr>
                <w:rFonts w:ascii="Arial AMU" w:hAnsi="Arial AMU" w:cs="Arial"/>
                <w:color w:val="000000"/>
                <w:sz w:val="18"/>
                <w:szCs w:val="18"/>
                <w:lang w:val="en-GB"/>
              </w:rPr>
            </w:pPr>
          </w:p>
        </w:tc>
        <w:tc>
          <w:tcPr>
            <w:tcW w:w="1027" w:type="pct"/>
            <w:shd w:val="clear" w:color="auto" w:fill="D5DCE4"/>
            <w:vAlign w:val="center"/>
          </w:tcPr>
          <w:p w14:paraId="2C91A719" w14:textId="77777777" w:rsidR="00765A4F" w:rsidRPr="00765A4F" w:rsidRDefault="00765A4F" w:rsidP="00765A4F">
            <w:pPr>
              <w:spacing w:before="20" w:after="20"/>
              <w:rPr>
                <w:rFonts w:ascii="Arial AMU" w:hAnsi="Arial AMU" w:cs="Arial"/>
                <w:color w:val="000000"/>
                <w:sz w:val="18"/>
                <w:szCs w:val="18"/>
                <w:lang w:val="en-GB"/>
              </w:rPr>
            </w:pPr>
          </w:p>
          <w:p w14:paraId="6AC42E0A"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80%</w:t>
            </w:r>
          </w:p>
          <w:p w14:paraId="03272C2C"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hy-AM"/>
              </w:rPr>
              <w:t xml:space="preserve">փոխհատուցում / </w:t>
            </w:r>
            <w:r w:rsidRPr="00765A4F">
              <w:rPr>
                <w:rFonts w:ascii="Arial AMU" w:hAnsi="Arial AMU" w:cs="Arial"/>
                <w:color w:val="000000"/>
                <w:sz w:val="18"/>
                <w:szCs w:val="18"/>
              </w:rPr>
              <w:t xml:space="preserve">    </w:t>
            </w:r>
            <w:r w:rsidRPr="00765A4F">
              <w:rPr>
                <w:rFonts w:ascii="Arial AMU" w:hAnsi="Arial AMU" w:cs="Arial"/>
                <w:color w:val="000000"/>
                <w:sz w:val="18"/>
                <w:szCs w:val="18"/>
                <w:lang w:val="en-GB"/>
              </w:rPr>
              <w:t>refund</w:t>
            </w:r>
          </w:p>
          <w:p w14:paraId="10D6551A"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hy-AM"/>
              </w:rPr>
              <w:lastRenderedPageBreak/>
              <w:t xml:space="preserve">Առավելագույնը /  </w:t>
            </w:r>
            <w:r w:rsidRPr="00765A4F">
              <w:rPr>
                <w:rFonts w:ascii="Arial AMU" w:hAnsi="Arial AMU" w:cs="Arial"/>
                <w:color w:val="000000"/>
                <w:sz w:val="18"/>
                <w:szCs w:val="18"/>
                <w:lang w:val="en-GB"/>
              </w:rPr>
              <w:t>Max. $1,000</w:t>
            </w:r>
          </w:p>
          <w:p w14:paraId="098B7402" w14:textId="77777777" w:rsidR="00765A4F" w:rsidRPr="00765A4F" w:rsidRDefault="00765A4F" w:rsidP="00765A4F">
            <w:pPr>
              <w:spacing w:before="20" w:after="20"/>
              <w:jc w:val="center"/>
              <w:rPr>
                <w:rFonts w:ascii="Arial AMU" w:hAnsi="Arial AMU" w:cs="Arial"/>
                <w:color w:val="000000"/>
                <w:sz w:val="18"/>
                <w:szCs w:val="18"/>
                <w:lang w:val="en-GB"/>
              </w:rPr>
            </w:pPr>
          </w:p>
        </w:tc>
      </w:tr>
      <w:tr w:rsidR="00765A4F" w:rsidRPr="00765A4F" w14:paraId="710E6866" w14:textId="77777777" w:rsidTr="00765A4F">
        <w:tc>
          <w:tcPr>
            <w:tcW w:w="2187" w:type="pct"/>
            <w:shd w:val="clear" w:color="auto" w:fill="D5DCE4"/>
            <w:vAlign w:val="center"/>
          </w:tcPr>
          <w:p w14:paraId="5C264E1B" w14:textId="77777777" w:rsidR="00765A4F" w:rsidRPr="00765A4F" w:rsidRDefault="00765A4F" w:rsidP="00765A4F">
            <w:pPr>
              <w:spacing w:before="20" w:after="20"/>
              <w:ind w:left="57"/>
              <w:rPr>
                <w:rFonts w:ascii="Arial AMU" w:hAnsi="Arial AMU" w:cs="Arial"/>
                <w:sz w:val="18"/>
                <w:szCs w:val="18"/>
                <w:lang w:val="hy-AM"/>
              </w:rPr>
            </w:pPr>
            <w:r w:rsidRPr="00765A4F">
              <w:rPr>
                <w:rFonts w:ascii="Arial AMU" w:hAnsi="Arial AMU" w:cs="Arial"/>
                <w:sz w:val="18"/>
                <w:szCs w:val="18"/>
                <w:lang w:val="hy-AM"/>
              </w:rPr>
              <w:lastRenderedPageBreak/>
              <w:t xml:space="preserve">Ֆիզիոթերապիա </w:t>
            </w:r>
          </w:p>
          <w:p w14:paraId="448F39A0" w14:textId="77777777" w:rsidR="00765A4F" w:rsidRPr="00765A4F" w:rsidRDefault="00765A4F" w:rsidP="00765A4F">
            <w:pPr>
              <w:spacing w:before="20" w:after="20"/>
              <w:ind w:left="57"/>
              <w:rPr>
                <w:rFonts w:ascii="Arial AMU" w:hAnsi="Arial AMU" w:cs="Arial"/>
                <w:sz w:val="18"/>
                <w:szCs w:val="18"/>
                <w:lang w:val="hy-AM"/>
              </w:rPr>
            </w:pPr>
            <w:r w:rsidRPr="00765A4F">
              <w:rPr>
                <w:rFonts w:ascii="Arial AMU" w:hAnsi="Arial AMU" w:cs="Arial"/>
                <w:sz w:val="18"/>
                <w:szCs w:val="18"/>
                <w:lang w:val="hy-AM"/>
              </w:rPr>
              <w:t>(ի սկզբանե սահմանափակ 10 սեսիա մեկ վիճակի համար. Սահմանափակումը տարածվում է նաև նշանակված և չնշանակված ֆիզիոթերապիայի սեսիաների վրա, եթե դրանք համակցված են)</w:t>
            </w:r>
          </w:p>
          <w:p w14:paraId="45A28478" w14:textId="77777777" w:rsidR="00765A4F" w:rsidRPr="00765A4F" w:rsidRDefault="00765A4F" w:rsidP="00765A4F">
            <w:pPr>
              <w:spacing w:before="20" w:after="20"/>
              <w:ind w:left="57"/>
              <w:rPr>
                <w:rFonts w:ascii="Arial AMU" w:hAnsi="Arial AMU" w:cs="Arial"/>
                <w:sz w:val="18"/>
                <w:szCs w:val="18"/>
                <w:lang w:val="en-GB"/>
              </w:rPr>
            </w:pPr>
            <w:r w:rsidRPr="00765A4F">
              <w:rPr>
                <w:rFonts w:ascii="Arial AMU" w:hAnsi="Arial AMU" w:cs="Arial"/>
                <w:sz w:val="18"/>
                <w:szCs w:val="18"/>
                <w:lang w:val="en-GB"/>
              </w:rPr>
              <w:t>Physiotherapy</w:t>
            </w:r>
          </w:p>
          <w:p w14:paraId="06C0C52A" w14:textId="77777777" w:rsidR="00765A4F" w:rsidRPr="00765A4F" w:rsidRDefault="00765A4F" w:rsidP="00765A4F">
            <w:pPr>
              <w:spacing w:before="20" w:after="20"/>
              <w:ind w:left="57"/>
              <w:rPr>
                <w:rFonts w:ascii="Arial AMU" w:hAnsi="Arial AMU" w:cs="Arial"/>
                <w:sz w:val="18"/>
                <w:szCs w:val="18"/>
                <w:lang w:val="en-GB"/>
              </w:rPr>
            </w:pPr>
            <w:r w:rsidRPr="00765A4F">
              <w:rPr>
                <w:rFonts w:ascii="Arial AMU" w:hAnsi="Arial AMU" w:cs="Arial"/>
                <w:sz w:val="18"/>
                <w:szCs w:val="18"/>
                <w:lang w:val="en-GB"/>
              </w:rPr>
              <w:t>(initially limited to 10 sessions per condition; limit also applies to prescribed and non-prescribed physiotherapy sessions, where combined)</w:t>
            </w:r>
          </w:p>
        </w:tc>
        <w:tc>
          <w:tcPr>
            <w:tcW w:w="901" w:type="pct"/>
            <w:shd w:val="clear" w:color="auto" w:fill="D5DCE4"/>
            <w:vAlign w:val="center"/>
          </w:tcPr>
          <w:p w14:paraId="2C58A05F"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 xml:space="preserve">80% </w:t>
            </w:r>
            <w:r w:rsidRPr="00765A4F">
              <w:rPr>
                <w:rFonts w:ascii="Arial AMU" w:hAnsi="Arial AMU" w:cs="Arial"/>
                <w:color w:val="000000"/>
                <w:sz w:val="18"/>
                <w:szCs w:val="18"/>
                <w:lang w:val="hy-AM"/>
              </w:rPr>
              <w:t>փոխհատուցում/</w:t>
            </w:r>
            <w:r w:rsidRPr="00765A4F">
              <w:rPr>
                <w:rFonts w:ascii="Arial AMU" w:hAnsi="Arial AMU" w:cs="Arial"/>
                <w:color w:val="000000"/>
                <w:sz w:val="18"/>
                <w:szCs w:val="18"/>
                <w:lang w:val="en-GB"/>
              </w:rPr>
              <w:t>refund</w:t>
            </w:r>
          </w:p>
          <w:p w14:paraId="5F0D1442"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Առավելագույնը 15 սեսիա / </w:t>
            </w:r>
          </w:p>
          <w:p w14:paraId="13CF0737"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Max. 15</w:t>
            </w:r>
          </w:p>
          <w:p w14:paraId="0854774A"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Session</w:t>
            </w:r>
          </w:p>
        </w:tc>
        <w:tc>
          <w:tcPr>
            <w:tcW w:w="885" w:type="pct"/>
            <w:shd w:val="clear" w:color="auto" w:fill="D5DCE4"/>
            <w:vAlign w:val="center"/>
          </w:tcPr>
          <w:p w14:paraId="2B710F1A"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 xml:space="preserve">80% </w:t>
            </w:r>
            <w:r w:rsidRPr="00765A4F">
              <w:rPr>
                <w:rFonts w:ascii="Arial AMU" w:hAnsi="Arial AMU" w:cs="Arial"/>
                <w:color w:val="000000"/>
                <w:sz w:val="18"/>
                <w:szCs w:val="18"/>
                <w:lang w:val="hy-AM"/>
              </w:rPr>
              <w:t>փոխհատուցում/</w:t>
            </w:r>
            <w:r w:rsidRPr="00765A4F">
              <w:rPr>
                <w:rFonts w:ascii="Arial AMU" w:hAnsi="Arial AMU" w:cs="Arial"/>
                <w:color w:val="000000"/>
                <w:sz w:val="18"/>
                <w:szCs w:val="18"/>
                <w:lang w:val="en-GB"/>
              </w:rPr>
              <w:t>refund</w:t>
            </w:r>
          </w:p>
          <w:p w14:paraId="2B5D1B48"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Առավելագույնը 15 սեսիա / </w:t>
            </w:r>
          </w:p>
          <w:p w14:paraId="2DEC73E5"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Max. 15</w:t>
            </w:r>
          </w:p>
          <w:p w14:paraId="6326F0C1"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session</w:t>
            </w:r>
          </w:p>
        </w:tc>
        <w:tc>
          <w:tcPr>
            <w:tcW w:w="1027" w:type="pct"/>
            <w:shd w:val="clear" w:color="auto" w:fill="D5DCE4"/>
            <w:vAlign w:val="center"/>
          </w:tcPr>
          <w:p w14:paraId="67EF10C6"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en-GB"/>
              </w:rPr>
              <w:t xml:space="preserve">80% </w:t>
            </w:r>
            <w:r w:rsidRPr="00765A4F">
              <w:rPr>
                <w:rFonts w:ascii="Arial AMU" w:hAnsi="Arial AMU" w:cs="Arial"/>
                <w:color w:val="000000"/>
                <w:sz w:val="18"/>
                <w:szCs w:val="18"/>
                <w:lang w:val="hy-AM"/>
              </w:rPr>
              <w:t>փոխհատուցում/</w:t>
            </w:r>
          </w:p>
          <w:p w14:paraId="59637503"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refund</w:t>
            </w:r>
          </w:p>
          <w:p w14:paraId="578CE24F"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Առավելագույնը 15 սեսիա / </w:t>
            </w:r>
          </w:p>
          <w:p w14:paraId="52D2D1F5"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Max. 15</w:t>
            </w:r>
          </w:p>
          <w:p w14:paraId="7CCD74FF"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session</w:t>
            </w:r>
          </w:p>
        </w:tc>
      </w:tr>
      <w:tr w:rsidR="00765A4F" w:rsidRPr="00765A4F" w14:paraId="48FDF444" w14:textId="77777777" w:rsidTr="00765A4F">
        <w:tc>
          <w:tcPr>
            <w:tcW w:w="2187" w:type="pct"/>
            <w:shd w:val="clear" w:color="auto" w:fill="D5DCE4"/>
            <w:vAlign w:val="center"/>
          </w:tcPr>
          <w:p w14:paraId="50C8045E" w14:textId="77777777" w:rsidR="00765A4F" w:rsidRPr="00765A4F" w:rsidRDefault="00765A4F" w:rsidP="00765A4F">
            <w:pPr>
              <w:spacing w:before="20" w:after="20"/>
              <w:ind w:right="170"/>
              <w:rPr>
                <w:rFonts w:ascii="Arial AMU" w:hAnsi="Arial AMU" w:cs="Arial"/>
                <w:sz w:val="18"/>
                <w:szCs w:val="18"/>
                <w:lang w:val="hy-AM"/>
              </w:rPr>
            </w:pPr>
            <w:r w:rsidRPr="00765A4F">
              <w:rPr>
                <w:rFonts w:ascii="Arial AMU" w:hAnsi="Arial AMU" w:cs="Arial"/>
                <w:sz w:val="18"/>
                <w:szCs w:val="18"/>
                <w:lang w:val="en-GB"/>
              </w:rPr>
              <w:t xml:space="preserve">Առողջության </w:t>
            </w:r>
            <w:r w:rsidRPr="00765A4F">
              <w:rPr>
                <w:rFonts w:ascii="Arial AMU" w:hAnsi="Arial AMU" w:cs="Arial"/>
                <w:sz w:val="18"/>
                <w:szCs w:val="18"/>
                <w:lang w:val="hy-AM"/>
              </w:rPr>
              <w:t xml:space="preserve">ամենամյա </w:t>
            </w:r>
            <w:r w:rsidRPr="00765A4F">
              <w:rPr>
                <w:rFonts w:ascii="Arial AMU" w:hAnsi="Arial AMU" w:cs="Arial"/>
                <w:sz w:val="18"/>
                <w:szCs w:val="18"/>
                <w:lang w:val="en-GB"/>
              </w:rPr>
              <w:t>ստուգումներ, ներառյալ հիվանդությ</w:t>
            </w:r>
            <w:r w:rsidRPr="00765A4F">
              <w:rPr>
                <w:rFonts w:ascii="Arial AMU" w:hAnsi="Arial AMU" w:cs="Arial"/>
                <w:sz w:val="18"/>
                <w:szCs w:val="18"/>
                <w:lang w:val="hy-AM"/>
              </w:rPr>
              <w:t>ունների վ</w:t>
            </w:r>
            <w:r w:rsidRPr="00765A4F">
              <w:rPr>
                <w:rFonts w:ascii="Arial AMU" w:hAnsi="Arial AMU" w:cs="Arial"/>
                <w:sz w:val="18"/>
                <w:szCs w:val="18"/>
                <w:lang w:val="en-GB"/>
              </w:rPr>
              <w:t xml:space="preserve">աղ հայտնաբերման </w:t>
            </w:r>
            <w:r w:rsidRPr="00765A4F">
              <w:rPr>
                <w:rFonts w:ascii="Arial AMU" w:hAnsi="Arial AMU" w:cs="Arial"/>
                <w:sz w:val="18"/>
                <w:szCs w:val="18"/>
                <w:lang w:val="hy-AM"/>
              </w:rPr>
              <w:t>նպատակով հետազոտությունները</w:t>
            </w:r>
            <w:r w:rsidRPr="00765A4F">
              <w:rPr>
                <w:rFonts w:ascii="Arial AMU" w:hAnsi="Arial AMU" w:cs="Arial"/>
                <w:sz w:val="18"/>
                <w:szCs w:val="18"/>
                <w:lang w:val="en-GB"/>
              </w:rPr>
              <w:t>:</w:t>
            </w:r>
            <w:r w:rsidRPr="00765A4F">
              <w:rPr>
                <w:rFonts w:ascii="Arial AMU" w:hAnsi="Arial AMU" w:cs="Arial"/>
                <w:sz w:val="18"/>
                <w:szCs w:val="18"/>
                <w:lang w:val="hy-AM"/>
              </w:rPr>
              <w:t xml:space="preserve"> Հետազոտությունները սահմանափակվում են հետևյալներով</w:t>
            </w:r>
            <w:r w:rsidRPr="00765A4F">
              <w:rPr>
                <w:rFonts w:ascii="Cambria Math" w:hAnsi="Cambria Math" w:cs="Cambria Math"/>
                <w:sz w:val="18"/>
                <w:szCs w:val="18"/>
                <w:lang w:val="hy-AM"/>
              </w:rPr>
              <w:t>․</w:t>
            </w:r>
            <w:r w:rsidRPr="00765A4F">
              <w:rPr>
                <w:rFonts w:ascii="Arial AMU" w:hAnsi="Arial AMU" w:cs="Arial"/>
                <w:sz w:val="18"/>
                <w:szCs w:val="18"/>
                <w:lang w:val="hy-AM"/>
              </w:rPr>
              <w:t xml:space="preserve"> </w:t>
            </w:r>
          </w:p>
          <w:p w14:paraId="245C78F8" w14:textId="77777777" w:rsidR="00765A4F" w:rsidRPr="00765A4F" w:rsidRDefault="00765A4F" w:rsidP="00765A4F">
            <w:pPr>
              <w:spacing w:before="20" w:after="20"/>
              <w:ind w:right="170"/>
              <w:rPr>
                <w:rFonts w:ascii="Arial AMU" w:hAnsi="Arial AMU" w:cs="Arial"/>
                <w:sz w:val="18"/>
                <w:szCs w:val="18"/>
                <w:lang w:val="en-GB"/>
              </w:rPr>
            </w:pPr>
            <w:r w:rsidRPr="00765A4F">
              <w:rPr>
                <w:rFonts w:ascii="Arial AMU" w:hAnsi="Arial AMU" w:cs="Arial"/>
                <w:sz w:val="18"/>
                <w:szCs w:val="18"/>
                <w:lang w:val="en-GB"/>
              </w:rPr>
              <w:t>Annual Health and wellbeing checks including screening for the early detection of illness or disease. Checks are limited to:</w:t>
            </w:r>
          </w:p>
          <w:p w14:paraId="0A998E60" w14:textId="77777777" w:rsidR="00765A4F" w:rsidRPr="00765A4F" w:rsidRDefault="00765A4F" w:rsidP="00765A4F">
            <w:pPr>
              <w:numPr>
                <w:ilvl w:val="0"/>
                <w:numId w:val="34"/>
              </w:numPr>
              <w:spacing w:before="20" w:after="20" w:line="259" w:lineRule="auto"/>
              <w:ind w:left="313" w:right="170" w:hanging="256"/>
              <w:rPr>
                <w:rFonts w:ascii="Arial AMU" w:hAnsi="Arial AMU" w:cs="Arial"/>
                <w:sz w:val="18"/>
                <w:szCs w:val="18"/>
                <w:lang w:val="en-GB"/>
              </w:rPr>
            </w:pPr>
            <w:r w:rsidRPr="00765A4F">
              <w:rPr>
                <w:rFonts w:ascii="Arial AMU" w:hAnsi="Arial AMU" w:cs="Arial"/>
                <w:sz w:val="18"/>
                <w:szCs w:val="18"/>
                <w:lang w:val="en-GB"/>
              </w:rPr>
              <w:t>Ֆիզիկական զննում</w:t>
            </w:r>
          </w:p>
          <w:p w14:paraId="3FF7A8E8" w14:textId="77777777" w:rsidR="00765A4F" w:rsidRPr="00765A4F" w:rsidRDefault="00765A4F" w:rsidP="00765A4F">
            <w:pPr>
              <w:spacing w:before="20" w:after="20"/>
              <w:ind w:left="313" w:right="170"/>
              <w:rPr>
                <w:rFonts w:ascii="Arial AMU" w:hAnsi="Arial AMU" w:cs="Arial"/>
                <w:sz w:val="18"/>
                <w:szCs w:val="18"/>
                <w:lang w:val="en-GB"/>
              </w:rPr>
            </w:pPr>
            <w:r w:rsidRPr="00765A4F">
              <w:rPr>
                <w:rFonts w:ascii="Arial AMU" w:hAnsi="Arial AMU" w:cs="Arial"/>
                <w:sz w:val="18"/>
                <w:szCs w:val="18"/>
                <w:lang w:val="en-GB"/>
              </w:rPr>
              <w:t>Physical examination</w:t>
            </w:r>
          </w:p>
          <w:p w14:paraId="1B179052" w14:textId="77777777" w:rsidR="00765A4F" w:rsidRPr="00765A4F" w:rsidRDefault="00765A4F" w:rsidP="00765A4F">
            <w:pPr>
              <w:numPr>
                <w:ilvl w:val="0"/>
                <w:numId w:val="34"/>
              </w:numPr>
              <w:spacing w:before="20" w:after="20" w:line="259" w:lineRule="auto"/>
              <w:ind w:left="313" w:right="170" w:hanging="256"/>
              <w:rPr>
                <w:rFonts w:ascii="Arial AMU" w:hAnsi="Arial AMU" w:cs="Arial"/>
                <w:sz w:val="18"/>
                <w:szCs w:val="18"/>
                <w:lang w:val="en-GB"/>
              </w:rPr>
            </w:pPr>
            <w:r w:rsidRPr="00765A4F">
              <w:rPr>
                <w:rFonts w:ascii="Arial AMU" w:hAnsi="Arial AMU" w:cs="Arial"/>
                <w:sz w:val="18"/>
                <w:szCs w:val="18"/>
                <w:lang w:val="en-GB"/>
              </w:rPr>
              <w:t xml:space="preserve">Արյան </w:t>
            </w:r>
            <w:r w:rsidRPr="00765A4F">
              <w:rPr>
                <w:rFonts w:ascii="Arial AMU" w:hAnsi="Arial AMU" w:cs="Arial"/>
                <w:sz w:val="18"/>
                <w:szCs w:val="18"/>
                <w:lang w:val="hy-AM"/>
              </w:rPr>
              <w:t xml:space="preserve">քննություն </w:t>
            </w:r>
            <w:r w:rsidRPr="00765A4F">
              <w:rPr>
                <w:rFonts w:ascii="Arial AMU" w:hAnsi="Arial AMU" w:cs="Arial"/>
                <w:sz w:val="18"/>
                <w:szCs w:val="18"/>
                <w:lang w:val="en-GB"/>
              </w:rPr>
              <w:t xml:space="preserve">(արյան </w:t>
            </w:r>
            <w:r w:rsidRPr="00765A4F">
              <w:rPr>
                <w:rFonts w:ascii="Arial AMU" w:hAnsi="Arial AMU" w:cs="Arial"/>
                <w:sz w:val="18"/>
                <w:szCs w:val="18"/>
                <w:lang w:val="hy-AM"/>
              </w:rPr>
              <w:t xml:space="preserve">ընդհանուր հետազոտություն, </w:t>
            </w:r>
            <w:r w:rsidRPr="00765A4F">
              <w:rPr>
                <w:rFonts w:ascii="Arial AMU" w:hAnsi="Arial AMU" w:cs="Arial"/>
                <w:sz w:val="18"/>
                <w:szCs w:val="18"/>
                <w:lang w:val="en-GB"/>
              </w:rPr>
              <w:t>կենսաքիմիա, լիպիդային պրոֆիլ, վահանագեղձի ֆունկցիայի թեստ, լյարդի ֆունկցիայի թեստ, երիկամների ֆունկցիայի թեստ)</w:t>
            </w:r>
          </w:p>
          <w:p w14:paraId="72084A91" w14:textId="77777777" w:rsidR="00765A4F" w:rsidRPr="00765A4F" w:rsidRDefault="00765A4F" w:rsidP="00765A4F">
            <w:pPr>
              <w:spacing w:before="20" w:after="20"/>
              <w:ind w:left="313" w:right="170"/>
              <w:rPr>
                <w:rFonts w:ascii="Arial AMU" w:hAnsi="Arial AMU" w:cs="Arial"/>
                <w:sz w:val="18"/>
                <w:szCs w:val="18"/>
                <w:lang w:val="en-GB"/>
              </w:rPr>
            </w:pPr>
            <w:r w:rsidRPr="00765A4F">
              <w:rPr>
                <w:rFonts w:ascii="Arial AMU" w:hAnsi="Arial AMU" w:cs="Arial"/>
                <w:sz w:val="18"/>
                <w:szCs w:val="18"/>
                <w:lang w:val="en-GB"/>
              </w:rPr>
              <w:t>Blood tests (full blood count, biochemistry, lipid profile, thyroid function test, liver function test, kidney function test)</w:t>
            </w:r>
          </w:p>
          <w:p w14:paraId="43218008" w14:textId="77777777" w:rsidR="00765A4F" w:rsidRPr="00765A4F" w:rsidRDefault="00765A4F" w:rsidP="00765A4F">
            <w:pPr>
              <w:numPr>
                <w:ilvl w:val="0"/>
                <w:numId w:val="34"/>
              </w:numPr>
              <w:spacing w:before="20" w:after="20" w:line="259" w:lineRule="auto"/>
              <w:ind w:left="313" w:right="170" w:hanging="256"/>
              <w:rPr>
                <w:rFonts w:ascii="Arial AMU" w:hAnsi="Arial AMU" w:cs="Arial"/>
                <w:sz w:val="18"/>
                <w:szCs w:val="18"/>
                <w:lang w:val="en-GB"/>
              </w:rPr>
            </w:pPr>
            <w:r w:rsidRPr="00765A4F">
              <w:rPr>
                <w:rFonts w:ascii="Arial AMU" w:hAnsi="Arial AMU" w:cs="Arial"/>
                <w:sz w:val="18"/>
                <w:szCs w:val="18"/>
                <w:lang w:val="hy-AM"/>
              </w:rPr>
              <w:t>Ս</w:t>
            </w:r>
            <w:r w:rsidRPr="00765A4F">
              <w:rPr>
                <w:rFonts w:ascii="Arial AMU" w:hAnsi="Arial AMU" w:cs="Arial"/>
                <w:sz w:val="18"/>
                <w:szCs w:val="18"/>
                <w:lang w:val="en-GB"/>
              </w:rPr>
              <w:t xml:space="preserve">րտանոթային հետազոտություն (ֆիզիկական </w:t>
            </w:r>
            <w:r w:rsidRPr="00765A4F">
              <w:rPr>
                <w:rFonts w:ascii="Arial AMU" w:hAnsi="Arial AMU" w:cs="Arial"/>
                <w:sz w:val="18"/>
                <w:szCs w:val="18"/>
                <w:lang w:val="hy-AM"/>
              </w:rPr>
              <w:t xml:space="preserve">զննություն, ԷՍԳ, զարկերակային </w:t>
            </w:r>
            <w:r w:rsidRPr="00765A4F">
              <w:rPr>
                <w:rFonts w:ascii="Arial AMU" w:hAnsi="Arial AMU" w:cs="Arial"/>
                <w:sz w:val="18"/>
                <w:szCs w:val="18"/>
                <w:lang w:val="en-GB"/>
              </w:rPr>
              <w:t>ճնշում)</w:t>
            </w:r>
          </w:p>
          <w:p w14:paraId="77398759" w14:textId="77777777" w:rsidR="00765A4F" w:rsidRPr="00765A4F" w:rsidRDefault="00765A4F" w:rsidP="00765A4F">
            <w:pPr>
              <w:spacing w:before="20" w:after="20"/>
              <w:ind w:left="313" w:right="170"/>
              <w:rPr>
                <w:rFonts w:ascii="Arial AMU" w:hAnsi="Arial AMU" w:cs="Arial"/>
                <w:sz w:val="18"/>
                <w:szCs w:val="18"/>
                <w:lang w:val="en-GB"/>
              </w:rPr>
            </w:pPr>
            <w:r w:rsidRPr="00765A4F">
              <w:rPr>
                <w:rFonts w:ascii="Arial AMU" w:hAnsi="Arial AMU" w:cs="Arial"/>
                <w:sz w:val="18"/>
                <w:szCs w:val="18"/>
                <w:lang w:val="en-GB"/>
              </w:rPr>
              <w:t>Cardiovascular examination (physical examination, electrocardiogram, blood pressure)</w:t>
            </w:r>
          </w:p>
          <w:p w14:paraId="750A565E" w14:textId="77777777" w:rsidR="00765A4F" w:rsidRPr="00765A4F" w:rsidRDefault="00765A4F" w:rsidP="00765A4F">
            <w:pPr>
              <w:numPr>
                <w:ilvl w:val="0"/>
                <w:numId w:val="34"/>
              </w:numPr>
              <w:spacing w:before="20" w:after="20" w:line="259" w:lineRule="auto"/>
              <w:ind w:left="313" w:right="170" w:hanging="256"/>
              <w:rPr>
                <w:rFonts w:ascii="Arial AMU" w:hAnsi="Arial AMU" w:cs="Arial"/>
                <w:sz w:val="18"/>
                <w:szCs w:val="18"/>
                <w:lang w:val="en-GB"/>
              </w:rPr>
            </w:pPr>
            <w:r w:rsidRPr="00765A4F">
              <w:rPr>
                <w:rFonts w:ascii="Arial AMU" w:hAnsi="Arial AMU" w:cs="Arial"/>
                <w:sz w:val="18"/>
                <w:szCs w:val="18"/>
                <w:lang w:val="hy-AM"/>
              </w:rPr>
              <w:t>Ն</w:t>
            </w:r>
            <w:r w:rsidRPr="00765A4F">
              <w:rPr>
                <w:rFonts w:ascii="Arial AMU" w:hAnsi="Arial AMU" w:cs="Arial"/>
                <w:sz w:val="18"/>
                <w:szCs w:val="18"/>
                <w:lang w:val="en-GB"/>
              </w:rPr>
              <w:t xml:space="preserve">յարդաբանական հետազոտություն (ֆիզիկական </w:t>
            </w:r>
            <w:r w:rsidRPr="00765A4F">
              <w:rPr>
                <w:rFonts w:ascii="Arial AMU" w:hAnsi="Arial AMU" w:cs="Arial"/>
                <w:sz w:val="18"/>
                <w:szCs w:val="18"/>
                <w:lang w:val="hy-AM"/>
              </w:rPr>
              <w:t>զննություն</w:t>
            </w:r>
            <w:r w:rsidRPr="00765A4F">
              <w:rPr>
                <w:rFonts w:ascii="Arial AMU" w:hAnsi="Arial AMU" w:cs="Arial"/>
                <w:sz w:val="18"/>
                <w:szCs w:val="18"/>
                <w:lang w:val="en-GB"/>
              </w:rPr>
              <w:t>)</w:t>
            </w:r>
          </w:p>
          <w:p w14:paraId="28A049DD" w14:textId="77777777" w:rsidR="00765A4F" w:rsidRPr="00765A4F" w:rsidRDefault="00765A4F" w:rsidP="00765A4F">
            <w:pPr>
              <w:spacing w:before="20" w:after="20"/>
              <w:ind w:left="313" w:right="170"/>
              <w:rPr>
                <w:rFonts w:ascii="Arial AMU" w:hAnsi="Arial AMU" w:cs="Arial"/>
                <w:sz w:val="18"/>
                <w:szCs w:val="18"/>
                <w:lang w:val="en-GB"/>
              </w:rPr>
            </w:pPr>
            <w:r w:rsidRPr="00765A4F">
              <w:rPr>
                <w:rFonts w:ascii="Arial AMU" w:hAnsi="Arial AMU" w:cs="Arial"/>
                <w:sz w:val="18"/>
                <w:szCs w:val="18"/>
                <w:lang w:val="en-GB"/>
              </w:rPr>
              <w:t>Neurological examination (physical examination)</w:t>
            </w:r>
          </w:p>
          <w:p w14:paraId="283E648D" w14:textId="77777777" w:rsidR="00765A4F" w:rsidRPr="00765A4F" w:rsidRDefault="00765A4F" w:rsidP="00765A4F">
            <w:pPr>
              <w:numPr>
                <w:ilvl w:val="0"/>
                <w:numId w:val="34"/>
              </w:numPr>
              <w:spacing w:before="20" w:after="20" w:line="259" w:lineRule="auto"/>
              <w:ind w:left="313" w:right="170" w:hanging="256"/>
              <w:rPr>
                <w:rFonts w:ascii="Arial AMU" w:hAnsi="Arial AMU" w:cs="Arial"/>
                <w:sz w:val="18"/>
                <w:szCs w:val="18"/>
                <w:lang w:val="en-GB"/>
              </w:rPr>
            </w:pPr>
            <w:r w:rsidRPr="00765A4F">
              <w:rPr>
                <w:rFonts w:ascii="Arial AMU" w:hAnsi="Arial AMU" w:cs="Arial"/>
                <w:sz w:val="18"/>
                <w:szCs w:val="18"/>
                <w:lang w:val="hy-AM"/>
              </w:rPr>
              <w:t xml:space="preserve">Քաղցկեղի նկատմամբ սկրինինգ </w:t>
            </w:r>
          </w:p>
          <w:p w14:paraId="7CA430B6" w14:textId="77777777" w:rsidR="00765A4F" w:rsidRPr="00765A4F" w:rsidRDefault="00765A4F" w:rsidP="00765A4F">
            <w:pPr>
              <w:spacing w:before="20" w:after="20"/>
              <w:ind w:left="313" w:right="170"/>
              <w:rPr>
                <w:rFonts w:ascii="Arial AMU" w:hAnsi="Arial AMU" w:cs="Arial"/>
                <w:sz w:val="18"/>
                <w:szCs w:val="18"/>
                <w:lang w:val="en-GB"/>
              </w:rPr>
            </w:pPr>
            <w:r w:rsidRPr="00765A4F">
              <w:rPr>
                <w:rFonts w:ascii="Arial AMU" w:hAnsi="Arial AMU" w:cs="Arial"/>
                <w:sz w:val="18"/>
                <w:szCs w:val="18"/>
                <w:lang w:val="en-GB"/>
              </w:rPr>
              <w:t xml:space="preserve">Cancer screening </w:t>
            </w:r>
          </w:p>
          <w:p w14:paraId="41EDBEDD" w14:textId="77777777" w:rsidR="00765A4F" w:rsidRPr="00765A4F" w:rsidRDefault="00765A4F" w:rsidP="00765A4F">
            <w:pPr>
              <w:numPr>
                <w:ilvl w:val="1"/>
                <w:numId w:val="34"/>
              </w:numPr>
              <w:spacing w:before="20" w:after="20" w:line="259" w:lineRule="auto"/>
              <w:ind w:left="738" w:right="170"/>
              <w:rPr>
                <w:rFonts w:ascii="Arial AMU" w:hAnsi="Arial AMU" w:cs="Arial"/>
                <w:sz w:val="18"/>
                <w:szCs w:val="18"/>
                <w:lang w:val="en-GB"/>
              </w:rPr>
            </w:pPr>
            <w:r w:rsidRPr="00765A4F">
              <w:rPr>
                <w:rFonts w:ascii="Arial AMU" w:hAnsi="Arial AMU" w:cs="Arial"/>
                <w:sz w:val="18"/>
                <w:szCs w:val="18"/>
                <w:lang w:val="hy-AM"/>
              </w:rPr>
              <w:t>Ամենամյա ՊԱՊ քսուք</w:t>
            </w:r>
          </w:p>
          <w:p w14:paraId="58BFEACB" w14:textId="77777777" w:rsidR="00765A4F" w:rsidRPr="00765A4F" w:rsidRDefault="00765A4F" w:rsidP="00765A4F">
            <w:pPr>
              <w:spacing w:before="20" w:after="20"/>
              <w:ind w:left="738" w:right="170"/>
              <w:rPr>
                <w:rFonts w:ascii="Arial AMU" w:hAnsi="Arial AMU" w:cs="Arial"/>
                <w:sz w:val="18"/>
                <w:szCs w:val="18"/>
                <w:lang w:val="en-GB"/>
              </w:rPr>
            </w:pPr>
            <w:r w:rsidRPr="00765A4F">
              <w:rPr>
                <w:rFonts w:ascii="Arial AMU" w:hAnsi="Arial AMU" w:cs="Arial"/>
                <w:sz w:val="18"/>
                <w:szCs w:val="18"/>
                <w:lang w:val="en-GB"/>
              </w:rPr>
              <w:t>Annual pap smear</w:t>
            </w:r>
          </w:p>
          <w:p w14:paraId="559F44A9" w14:textId="77777777" w:rsidR="00765A4F" w:rsidRPr="00765A4F" w:rsidRDefault="00765A4F" w:rsidP="00765A4F">
            <w:pPr>
              <w:numPr>
                <w:ilvl w:val="1"/>
                <w:numId w:val="34"/>
              </w:numPr>
              <w:spacing w:before="20" w:after="20" w:line="259" w:lineRule="auto"/>
              <w:ind w:left="738" w:right="170"/>
              <w:rPr>
                <w:rFonts w:ascii="Arial AMU" w:hAnsi="Arial AMU" w:cs="Arial"/>
                <w:sz w:val="18"/>
                <w:szCs w:val="18"/>
                <w:lang w:val="en-GB"/>
              </w:rPr>
            </w:pPr>
            <w:r w:rsidRPr="00765A4F">
              <w:rPr>
                <w:rFonts w:ascii="Arial AMU" w:hAnsi="Arial AMU" w:cs="Arial"/>
                <w:sz w:val="18"/>
                <w:szCs w:val="18"/>
                <w:lang w:val="hy-AM"/>
              </w:rPr>
              <w:t xml:space="preserve">Մամոգրաֆիա </w:t>
            </w:r>
            <w:r w:rsidRPr="00765A4F">
              <w:rPr>
                <w:rFonts w:ascii="Arial AMU" w:hAnsi="Arial AMU" w:cs="Arial"/>
                <w:sz w:val="18"/>
                <w:szCs w:val="18"/>
              </w:rPr>
              <w:t xml:space="preserve">(45 </w:t>
            </w:r>
            <w:r w:rsidRPr="00765A4F">
              <w:rPr>
                <w:rFonts w:ascii="Arial AMU" w:hAnsi="Arial AMU" w:cs="Arial"/>
                <w:sz w:val="18"/>
                <w:szCs w:val="18"/>
                <w:lang w:val="hy-AM"/>
              </w:rPr>
              <w:t>տարին լրացած բոլոր կանանց համար յուրաքանչյուր երկու տարին մեկ անգամ կամ ավելի վաղ՝ ընտանիքում հիվանդության առկայության դեպքում</w:t>
            </w:r>
            <w:r w:rsidRPr="00765A4F">
              <w:rPr>
                <w:rFonts w:ascii="Arial AMU" w:hAnsi="Arial AMU" w:cs="Arial"/>
                <w:sz w:val="18"/>
                <w:szCs w:val="18"/>
              </w:rPr>
              <w:t>)</w:t>
            </w:r>
          </w:p>
          <w:p w14:paraId="5A19FC35" w14:textId="77777777" w:rsidR="00765A4F" w:rsidRPr="00765A4F" w:rsidRDefault="00765A4F" w:rsidP="00765A4F">
            <w:pPr>
              <w:spacing w:before="20" w:after="20"/>
              <w:ind w:left="738" w:right="170"/>
              <w:rPr>
                <w:rFonts w:ascii="Arial AMU" w:hAnsi="Arial AMU" w:cs="Arial"/>
                <w:sz w:val="18"/>
                <w:szCs w:val="18"/>
                <w:lang w:val="en-GB"/>
              </w:rPr>
            </w:pPr>
            <w:r w:rsidRPr="00765A4F">
              <w:rPr>
                <w:rFonts w:ascii="Arial AMU" w:hAnsi="Arial AMU" w:cs="Arial"/>
                <w:sz w:val="18"/>
                <w:szCs w:val="18"/>
                <w:lang w:val="en-GB"/>
              </w:rPr>
              <w:t>Mammogram (every two years for women aged 45+, or earlier where a family history exists)</w:t>
            </w:r>
          </w:p>
          <w:p w14:paraId="31ED5DEA" w14:textId="77777777" w:rsidR="00765A4F" w:rsidRPr="00765A4F" w:rsidRDefault="00765A4F" w:rsidP="00765A4F">
            <w:pPr>
              <w:numPr>
                <w:ilvl w:val="1"/>
                <w:numId w:val="34"/>
              </w:numPr>
              <w:spacing w:before="20" w:after="20" w:line="259" w:lineRule="auto"/>
              <w:ind w:left="738" w:right="170"/>
              <w:rPr>
                <w:rFonts w:ascii="Arial AMU" w:hAnsi="Arial AMU" w:cs="Arial"/>
                <w:sz w:val="18"/>
                <w:szCs w:val="18"/>
                <w:lang w:val="en-GB"/>
              </w:rPr>
            </w:pPr>
            <w:r w:rsidRPr="00765A4F">
              <w:rPr>
                <w:rFonts w:ascii="Arial AMU" w:hAnsi="Arial AMU" w:cs="Arial"/>
                <w:sz w:val="18"/>
                <w:szCs w:val="18"/>
                <w:lang w:val="hy-AM"/>
              </w:rPr>
              <w:t>Շագանակագեղձի սկրինինգ (ամեն տարի 50 տարին լրացած տղամարդկանց համար կամ ավելի վաղ՝ ընտանիքում հիվանդության առկայության դեպքում</w:t>
            </w:r>
            <w:r w:rsidRPr="00765A4F">
              <w:rPr>
                <w:rFonts w:ascii="Arial AMU" w:hAnsi="Arial AMU" w:cs="Arial"/>
                <w:sz w:val="18"/>
                <w:szCs w:val="18"/>
              </w:rPr>
              <w:t>)</w:t>
            </w:r>
          </w:p>
          <w:p w14:paraId="7A38999E" w14:textId="77777777" w:rsidR="00765A4F" w:rsidRPr="00765A4F" w:rsidRDefault="00765A4F" w:rsidP="00765A4F">
            <w:pPr>
              <w:spacing w:before="20" w:after="20"/>
              <w:ind w:left="738" w:right="170"/>
              <w:rPr>
                <w:rFonts w:ascii="Arial AMU" w:hAnsi="Arial AMU" w:cs="Arial"/>
                <w:sz w:val="18"/>
                <w:szCs w:val="18"/>
                <w:lang w:val="en-GB"/>
              </w:rPr>
            </w:pPr>
            <w:r w:rsidRPr="00765A4F">
              <w:rPr>
                <w:rFonts w:ascii="Arial AMU" w:hAnsi="Arial AMU" w:cs="Arial"/>
                <w:sz w:val="18"/>
                <w:szCs w:val="18"/>
                <w:lang w:val="en-GB"/>
              </w:rPr>
              <w:lastRenderedPageBreak/>
              <w:t>Prostate screening (yearly for men aged 50+, or earlier where a family history exists)</w:t>
            </w:r>
          </w:p>
          <w:p w14:paraId="686A4AC4" w14:textId="77777777" w:rsidR="00765A4F" w:rsidRPr="00765A4F" w:rsidRDefault="00765A4F" w:rsidP="00765A4F">
            <w:pPr>
              <w:numPr>
                <w:ilvl w:val="1"/>
                <w:numId w:val="34"/>
              </w:numPr>
              <w:spacing w:before="20" w:after="20" w:line="259" w:lineRule="auto"/>
              <w:ind w:left="738" w:right="170"/>
              <w:rPr>
                <w:rFonts w:ascii="Arial AMU" w:hAnsi="Arial AMU" w:cs="Arial"/>
                <w:sz w:val="18"/>
                <w:szCs w:val="18"/>
                <w:lang w:val="en-GB"/>
              </w:rPr>
            </w:pPr>
            <w:r w:rsidRPr="00765A4F">
              <w:rPr>
                <w:rFonts w:ascii="Arial AMU" w:hAnsi="Arial AMU" w:cs="Arial"/>
                <w:sz w:val="18"/>
                <w:szCs w:val="18"/>
                <w:lang w:val="hy-AM"/>
              </w:rPr>
              <w:t xml:space="preserve">Կոլոնոսկոպիա </w:t>
            </w:r>
            <w:r w:rsidRPr="00765A4F">
              <w:rPr>
                <w:rFonts w:ascii="Arial AMU" w:hAnsi="Arial AMU" w:cs="Arial"/>
                <w:sz w:val="18"/>
                <w:szCs w:val="18"/>
              </w:rPr>
              <w:t>(</w:t>
            </w:r>
            <w:r w:rsidRPr="00765A4F">
              <w:rPr>
                <w:rFonts w:ascii="Arial AMU" w:hAnsi="Arial AMU" w:cs="Arial"/>
                <w:sz w:val="18"/>
                <w:szCs w:val="18"/>
                <w:lang w:val="hy-AM"/>
              </w:rPr>
              <w:t xml:space="preserve">յուրաքանչյուր հինգ տարին մեկ անգամ </w:t>
            </w:r>
            <w:r w:rsidRPr="00765A4F">
              <w:rPr>
                <w:rFonts w:ascii="Arial AMU" w:hAnsi="Arial AMU" w:cs="Arial"/>
                <w:sz w:val="18"/>
                <w:szCs w:val="18"/>
              </w:rPr>
              <w:t xml:space="preserve">50 </w:t>
            </w:r>
            <w:r w:rsidRPr="00765A4F">
              <w:rPr>
                <w:rFonts w:ascii="Arial AMU" w:hAnsi="Arial AMU" w:cs="Arial"/>
                <w:sz w:val="18"/>
                <w:szCs w:val="18"/>
                <w:lang w:val="hy-AM"/>
              </w:rPr>
              <w:t>տարին լրացած անձանց համար կամ 40 տարին լրացած անձանց համար՝ ընտանիքում հիվանդության առկայության դեպքում</w:t>
            </w:r>
            <w:r w:rsidRPr="00765A4F">
              <w:rPr>
                <w:rFonts w:ascii="Arial AMU" w:hAnsi="Arial AMU" w:cs="Arial"/>
                <w:sz w:val="18"/>
                <w:szCs w:val="18"/>
              </w:rPr>
              <w:t>)</w:t>
            </w:r>
          </w:p>
          <w:p w14:paraId="50C33185" w14:textId="77777777" w:rsidR="00765A4F" w:rsidRPr="00765A4F" w:rsidRDefault="00765A4F" w:rsidP="00765A4F">
            <w:pPr>
              <w:spacing w:before="20" w:after="20"/>
              <w:ind w:left="738" w:right="170"/>
              <w:rPr>
                <w:rFonts w:ascii="Arial AMU" w:hAnsi="Arial AMU" w:cs="Arial"/>
                <w:sz w:val="18"/>
                <w:szCs w:val="18"/>
                <w:lang w:val="en-GB"/>
              </w:rPr>
            </w:pPr>
            <w:r w:rsidRPr="00765A4F">
              <w:rPr>
                <w:rFonts w:ascii="Arial AMU" w:hAnsi="Arial AMU" w:cs="Arial"/>
                <w:sz w:val="18"/>
                <w:szCs w:val="18"/>
                <w:lang w:val="en-GB"/>
              </w:rPr>
              <w:t>Colonoscopy (every five years for members aged 50+, or 40+ where a family history exists)</w:t>
            </w:r>
          </w:p>
          <w:p w14:paraId="6B4F9FDE" w14:textId="77777777" w:rsidR="00765A4F" w:rsidRPr="00765A4F" w:rsidRDefault="00765A4F" w:rsidP="00765A4F">
            <w:pPr>
              <w:numPr>
                <w:ilvl w:val="1"/>
                <w:numId w:val="34"/>
              </w:numPr>
              <w:spacing w:before="20" w:after="20" w:line="259" w:lineRule="auto"/>
              <w:ind w:left="738" w:right="170"/>
              <w:rPr>
                <w:rFonts w:ascii="Arial AMU" w:hAnsi="Arial AMU" w:cs="Arial"/>
                <w:sz w:val="18"/>
                <w:szCs w:val="18"/>
                <w:lang w:val="en-GB"/>
              </w:rPr>
            </w:pPr>
            <w:r w:rsidRPr="00765A4F">
              <w:rPr>
                <w:rFonts w:ascii="Arial AMU" w:hAnsi="Arial AMU" w:cs="Arial"/>
                <w:sz w:val="18"/>
                <w:szCs w:val="18"/>
                <w:lang w:val="hy-AM"/>
              </w:rPr>
              <w:t xml:space="preserve">Կղանքում անտեսանելի արյան հայտնաբերման ամենամյա թեստ </w:t>
            </w:r>
          </w:p>
          <w:p w14:paraId="68B4FEB5" w14:textId="77777777" w:rsidR="00765A4F" w:rsidRPr="00765A4F" w:rsidRDefault="00765A4F" w:rsidP="00765A4F">
            <w:pPr>
              <w:spacing w:before="20" w:after="20"/>
              <w:ind w:left="738" w:right="170"/>
              <w:rPr>
                <w:rFonts w:ascii="Arial AMU" w:hAnsi="Arial AMU" w:cs="Arial"/>
                <w:sz w:val="18"/>
                <w:szCs w:val="18"/>
                <w:lang w:val="en-GB"/>
              </w:rPr>
            </w:pPr>
            <w:r w:rsidRPr="00765A4F">
              <w:rPr>
                <w:rFonts w:ascii="Arial AMU" w:hAnsi="Arial AMU" w:cs="Arial"/>
                <w:sz w:val="18"/>
                <w:szCs w:val="18"/>
                <w:lang w:val="en-GB"/>
              </w:rPr>
              <w:t>Annual faecal occult blood test</w:t>
            </w:r>
          </w:p>
          <w:p w14:paraId="029C57B9" w14:textId="77777777" w:rsidR="00765A4F" w:rsidRPr="00765A4F" w:rsidRDefault="00765A4F" w:rsidP="00765A4F">
            <w:pPr>
              <w:numPr>
                <w:ilvl w:val="0"/>
                <w:numId w:val="34"/>
              </w:numPr>
              <w:spacing w:before="20" w:after="20" w:line="259" w:lineRule="auto"/>
              <w:ind w:left="313" w:right="170" w:hanging="256"/>
              <w:rPr>
                <w:rFonts w:ascii="Arial AMU" w:hAnsi="Arial AMU" w:cs="Arial"/>
                <w:sz w:val="18"/>
                <w:szCs w:val="18"/>
                <w:lang w:val="en-GB"/>
              </w:rPr>
            </w:pPr>
            <w:r w:rsidRPr="00765A4F">
              <w:rPr>
                <w:rFonts w:ascii="Arial AMU" w:hAnsi="Arial AMU" w:cs="Arial"/>
                <w:sz w:val="18"/>
                <w:szCs w:val="18"/>
                <w:lang w:val="hy-AM"/>
              </w:rPr>
              <w:t xml:space="preserve">Ոսկրերի դենսիտոմետրիա </w:t>
            </w:r>
            <w:r w:rsidRPr="00765A4F">
              <w:rPr>
                <w:rFonts w:ascii="Arial AMU" w:hAnsi="Arial AMU" w:cs="Arial"/>
                <w:sz w:val="18"/>
                <w:szCs w:val="18"/>
              </w:rPr>
              <w:t>(</w:t>
            </w:r>
            <w:r w:rsidRPr="00765A4F">
              <w:rPr>
                <w:rFonts w:ascii="Arial AMU" w:hAnsi="Arial AMU" w:cs="Arial"/>
                <w:sz w:val="18"/>
                <w:szCs w:val="18"/>
                <w:lang w:val="hy-AM"/>
              </w:rPr>
              <w:t>50 տարին լրացած կանանց համար</w:t>
            </w:r>
            <w:r w:rsidRPr="00765A4F">
              <w:rPr>
                <w:rFonts w:ascii="Arial AMU" w:hAnsi="Arial AMU" w:cs="Arial"/>
                <w:sz w:val="18"/>
                <w:szCs w:val="18"/>
              </w:rPr>
              <w:t>)</w:t>
            </w:r>
          </w:p>
          <w:p w14:paraId="42DE123F" w14:textId="77777777" w:rsidR="00765A4F" w:rsidRPr="00765A4F" w:rsidRDefault="00765A4F" w:rsidP="00765A4F">
            <w:pPr>
              <w:spacing w:before="20" w:after="20"/>
              <w:ind w:left="313" w:right="170"/>
              <w:rPr>
                <w:rFonts w:ascii="Arial AMU" w:hAnsi="Arial AMU" w:cs="Arial"/>
                <w:sz w:val="18"/>
                <w:szCs w:val="18"/>
                <w:lang w:val="en-GB"/>
              </w:rPr>
            </w:pPr>
            <w:r w:rsidRPr="00765A4F">
              <w:rPr>
                <w:rFonts w:ascii="Arial AMU" w:hAnsi="Arial AMU" w:cs="Arial"/>
                <w:sz w:val="18"/>
                <w:szCs w:val="18"/>
                <w:lang w:val="en-GB"/>
              </w:rPr>
              <w:t>Bone densitometry (every five years for women aged 50+)</w:t>
            </w:r>
          </w:p>
          <w:p w14:paraId="5C6EE403" w14:textId="77777777" w:rsidR="00765A4F" w:rsidRPr="00765A4F" w:rsidRDefault="00765A4F" w:rsidP="00765A4F">
            <w:pPr>
              <w:numPr>
                <w:ilvl w:val="0"/>
                <w:numId w:val="34"/>
              </w:numPr>
              <w:spacing w:before="20" w:after="20" w:line="259" w:lineRule="auto"/>
              <w:ind w:left="313" w:right="170" w:hanging="256"/>
              <w:rPr>
                <w:rFonts w:ascii="Arial AMU" w:hAnsi="Arial AMU" w:cs="Arial"/>
                <w:sz w:val="18"/>
                <w:szCs w:val="18"/>
                <w:lang w:val="en-GB"/>
              </w:rPr>
            </w:pPr>
            <w:r w:rsidRPr="00765A4F">
              <w:rPr>
                <w:rFonts w:ascii="Arial AMU" w:hAnsi="Arial AMU" w:cs="Arial"/>
                <w:sz w:val="18"/>
                <w:szCs w:val="18"/>
                <w:lang w:val="en-GB"/>
              </w:rPr>
              <w:t>BRCA1</w:t>
            </w:r>
            <w:r w:rsidRPr="00765A4F">
              <w:rPr>
                <w:rFonts w:ascii="Arial AMU" w:hAnsi="Arial AMU" w:cs="Arial"/>
                <w:sz w:val="18"/>
                <w:szCs w:val="18"/>
                <w:lang w:val="hy-AM"/>
              </w:rPr>
              <w:t xml:space="preserve">և </w:t>
            </w:r>
            <w:r w:rsidRPr="00765A4F">
              <w:rPr>
                <w:rFonts w:ascii="Arial AMU" w:hAnsi="Arial AMU" w:cs="Arial"/>
                <w:sz w:val="18"/>
                <w:szCs w:val="18"/>
                <w:lang w:val="en-GB"/>
              </w:rPr>
              <w:t>BRCA2</w:t>
            </w:r>
            <w:r w:rsidRPr="00765A4F">
              <w:rPr>
                <w:rFonts w:ascii="Arial AMU" w:hAnsi="Arial AMU" w:cs="Arial"/>
                <w:sz w:val="18"/>
                <w:szCs w:val="18"/>
                <w:lang w:val="hy-AM"/>
              </w:rPr>
              <w:t xml:space="preserve"> գենետիկ հետազոտություն </w:t>
            </w:r>
            <w:r w:rsidRPr="00765A4F">
              <w:rPr>
                <w:rFonts w:ascii="Arial AMU" w:hAnsi="Arial AMU" w:cs="Arial"/>
                <w:sz w:val="18"/>
                <w:szCs w:val="18"/>
              </w:rPr>
              <w:t>(</w:t>
            </w:r>
            <w:r w:rsidRPr="00765A4F">
              <w:rPr>
                <w:rFonts w:ascii="Arial AMU" w:hAnsi="Arial AMU" w:cs="Arial"/>
                <w:sz w:val="18"/>
                <w:szCs w:val="18"/>
                <w:lang w:val="hy-AM"/>
              </w:rPr>
              <w:t>եթե ընտանիքում ուղղակիորեն առկա է հիվանդությունը</w:t>
            </w:r>
            <w:r w:rsidRPr="00765A4F">
              <w:rPr>
                <w:rFonts w:ascii="Arial AMU" w:hAnsi="Arial AMU" w:cs="Arial"/>
                <w:sz w:val="18"/>
                <w:szCs w:val="18"/>
              </w:rPr>
              <w:t>)</w:t>
            </w:r>
          </w:p>
          <w:p w14:paraId="252E31DD" w14:textId="77777777" w:rsidR="00765A4F" w:rsidRPr="00765A4F" w:rsidRDefault="00765A4F" w:rsidP="00765A4F">
            <w:pPr>
              <w:spacing w:before="20" w:after="20"/>
              <w:ind w:left="313" w:right="170"/>
              <w:rPr>
                <w:rFonts w:ascii="Arial AMU" w:hAnsi="Arial AMU" w:cs="Arial"/>
                <w:sz w:val="18"/>
                <w:szCs w:val="18"/>
                <w:lang w:val="en-GB"/>
              </w:rPr>
            </w:pPr>
            <w:r w:rsidRPr="00765A4F">
              <w:rPr>
                <w:rFonts w:ascii="Arial AMU" w:hAnsi="Arial AMU" w:cs="Arial"/>
                <w:sz w:val="18"/>
                <w:szCs w:val="18"/>
                <w:lang w:val="en-GB"/>
              </w:rPr>
              <w:t>BRCA1 and BRCA2 genetic test (where a direct family history exists)</w:t>
            </w:r>
          </w:p>
        </w:tc>
        <w:tc>
          <w:tcPr>
            <w:tcW w:w="901" w:type="pct"/>
            <w:shd w:val="clear" w:color="auto" w:fill="D5DCE4"/>
            <w:vAlign w:val="center"/>
          </w:tcPr>
          <w:p w14:paraId="783BBEE7"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lastRenderedPageBreak/>
              <w:t>$750</w:t>
            </w:r>
          </w:p>
        </w:tc>
        <w:tc>
          <w:tcPr>
            <w:tcW w:w="885" w:type="pct"/>
            <w:shd w:val="clear" w:color="auto" w:fill="D5DCE4"/>
            <w:vAlign w:val="center"/>
          </w:tcPr>
          <w:p w14:paraId="27179908"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$750</w:t>
            </w:r>
          </w:p>
        </w:tc>
        <w:tc>
          <w:tcPr>
            <w:tcW w:w="1027" w:type="pct"/>
            <w:shd w:val="clear" w:color="auto" w:fill="D5DCE4"/>
            <w:vAlign w:val="center"/>
          </w:tcPr>
          <w:p w14:paraId="4F569E26"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$500</w:t>
            </w:r>
          </w:p>
        </w:tc>
      </w:tr>
      <w:tr w:rsidR="00765A4F" w:rsidRPr="00765A4F" w14:paraId="7B850DC4" w14:textId="77777777" w:rsidTr="00765A4F">
        <w:tc>
          <w:tcPr>
            <w:tcW w:w="2187" w:type="pct"/>
            <w:shd w:val="clear" w:color="auto" w:fill="D5DCE4"/>
            <w:vAlign w:val="center"/>
          </w:tcPr>
          <w:p w14:paraId="5190B416" w14:textId="77777777" w:rsidR="00765A4F" w:rsidRPr="00765A4F" w:rsidRDefault="00765A4F" w:rsidP="00765A4F">
            <w:pPr>
              <w:spacing w:before="20" w:after="20"/>
              <w:ind w:left="57"/>
              <w:rPr>
                <w:rFonts w:ascii="Arial AMU" w:hAnsi="Arial AMU" w:cs="Arial"/>
                <w:sz w:val="18"/>
                <w:szCs w:val="18"/>
              </w:rPr>
            </w:pPr>
            <w:r w:rsidRPr="00765A4F">
              <w:rPr>
                <w:rFonts w:ascii="Arial AMU" w:hAnsi="Arial AMU" w:cs="Arial"/>
                <w:sz w:val="18"/>
                <w:szCs w:val="18"/>
                <w:lang w:val="hy-AM"/>
              </w:rPr>
              <w:lastRenderedPageBreak/>
              <w:t xml:space="preserve">Առողջ երեխաների հետազոտում </w:t>
            </w:r>
            <w:r w:rsidRPr="00765A4F">
              <w:rPr>
                <w:rFonts w:ascii="Arial AMU" w:hAnsi="Arial AMU" w:cs="Arial"/>
                <w:sz w:val="18"/>
                <w:szCs w:val="18"/>
              </w:rPr>
              <w:t>(</w:t>
            </w:r>
            <w:r w:rsidRPr="00765A4F">
              <w:rPr>
                <w:rFonts w:ascii="Arial AMU" w:hAnsi="Arial AMU" w:cs="Arial"/>
                <w:sz w:val="18"/>
                <w:szCs w:val="18"/>
                <w:lang w:val="hy-AM"/>
              </w:rPr>
              <w:t>մինչև վեց տարեկան երեխաների համար առավելագույնը 13 այց կյանքի ընթացքում</w:t>
            </w:r>
            <w:r w:rsidRPr="00765A4F">
              <w:rPr>
                <w:rFonts w:ascii="Arial AMU" w:hAnsi="Arial AMU" w:cs="Arial"/>
                <w:sz w:val="18"/>
                <w:szCs w:val="18"/>
              </w:rPr>
              <w:t>)</w:t>
            </w:r>
          </w:p>
          <w:p w14:paraId="37599299" w14:textId="77777777" w:rsidR="00765A4F" w:rsidRPr="00765A4F" w:rsidRDefault="00765A4F" w:rsidP="00765A4F">
            <w:pPr>
              <w:spacing w:before="20" w:after="20"/>
              <w:ind w:left="57"/>
              <w:rPr>
                <w:rFonts w:ascii="Arial AMU" w:hAnsi="Arial AMU" w:cs="Arial"/>
                <w:sz w:val="18"/>
                <w:szCs w:val="18"/>
                <w:lang w:val="en-GB"/>
              </w:rPr>
            </w:pPr>
            <w:r w:rsidRPr="00765A4F">
              <w:rPr>
                <w:rFonts w:ascii="Arial AMU" w:hAnsi="Arial AMU" w:cs="Arial"/>
                <w:sz w:val="18"/>
                <w:szCs w:val="18"/>
                <w:lang w:val="en-GB"/>
              </w:rPr>
              <w:t>Well child test (for children up to the age of six years old, up to a maximum of 13 visits per lifetime)</w:t>
            </w:r>
          </w:p>
        </w:tc>
        <w:tc>
          <w:tcPr>
            <w:tcW w:w="901" w:type="pct"/>
            <w:shd w:val="clear" w:color="auto" w:fill="D5DCE4"/>
            <w:vAlign w:val="center"/>
          </w:tcPr>
          <w:p w14:paraId="0259D2EC"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$750</w:t>
            </w:r>
          </w:p>
        </w:tc>
        <w:tc>
          <w:tcPr>
            <w:tcW w:w="885" w:type="pct"/>
            <w:shd w:val="clear" w:color="auto" w:fill="D5DCE4"/>
            <w:vAlign w:val="center"/>
          </w:tcPr>
          <w:p w14:paraId="4AFD6B52"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w:t>
            </w:r>
            <w:r w:rsidRPr="00765A4F">
              <w:rPr>
                <w:rFonts w:ascii="Arial AMU" w:hAnsi="Arial AMU" w:cs="Arial"/>
                <w:color w:val="000000"/>
                <w:sz w:val="18"/>
                <w:szCs w:val="18"/>
              </w:rPr>
              <w:t>75</w:t>
            </w:r>
            <w:r w:rsidRPr="00765A4F">
              <w:rPr>
                <w:rFonts w:ascii="Arial AMU" w:hAnsi="Arial AMU" w:cs="Arial"/>
                <w:color w:val="000000"/>
                <w:sz w:val="18"/>
                <w:szCs w:val="18"/>
                <w:lang w:val="en-GB"/>
              </w:rPr>
              <w:t>0</w:t>
            </w:r>
          </w:p>
        </w:tc>
        <w:tc>
          <w:tcPr>
            <w:tcW w:w="1027" w:type="pct"/>
            <w:shd w:val="clear" w:color="auto" w:fill="D5DCE4"/>
            <w:vAlign w:val="center"/>
          </w:tcPr>
          <w:p w14:paraId="770AFC7C"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$500</w:t>
            </w:r>
          </w:p>
        </w:tc>
      </w:tr>
      <w:tr w:rsidR="00765A4F" w:rsidRPr="00765A4F" w14:paraId="7B0B399C" w14:textId="77777777" w:rsidTr="00765A4F">
        <w:tc>
          <w:tcPr>
            <w:tcW w:w="2187" w:type="pct"/>
            <w:shd w:val="clear" w:color="auto" w:fill="D5DCE4"/>
            <w:vAlign w:val="center"/>
          </w:tcPr>
          <w:p w14:paraId="3A6E079F" w14:textId="77777777" w:rsidR="00765A4F" w:rsidRPr="00765A4F" w:rsidRDefault="00765A4F" w:rsidP="00765A4F">
            <w:pPr>
              <w:spacing w:before="20" w:after="20"/>
              <w:ind w:left="57"/>
              <w:rPr>
                <w:rFonts w:ascii="Arial AMU" w:hAnsi="Arial AMU" w:cs="Arial"/>
                <w:color w:val="000000"/>
                <w:sz w:val="18"/>
                <w:szCs w:val="18"/>
                <w:lang w:val="hy-AM"/>
              </w:rPr>
            </w:pPr>
            <w:r w:rsidRPr="00765A4F">
              <w:rPr>
                <w:rFonts w:ascii="Arial AMU" w:hAnsi="Arial AMU" w:cs="Arial"/>
                <w:color w:val="000000"/>
                <w:sz w:val="18"/>
                <w:szCs w:val="18"/>
                <w:lang w:val="hy-AM"/>
              </w:rPr>
              <w:t>Նշանակված բուժական պարագաներ</w:t>
            </w:r>
          </w:p>
          <w:p w14:paraId="2A273C80"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Prescribed medical aids</w:t>
            </w:r>
          </w:p>
        </w:tc>
        <w:tc>
          <w:tcPr>
            <w:tcW w:w="901" w:type="pct"/>
            <w:shd w:val="clear" w:color="auto" w:fill="D5DCE4"/>
            <w:vAlign w:val="center"/>
          </w:tcPr>
          <w:p w14:paraId="3E48B6E5"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w:t>
            </w:r>
            <w:r w:rsidRPr="00765A4F">
              <w:rPr>
                <w:rFonts w:ascii="Arial AMU" w:hAnsi="Arial AMU" w:cs="Arial"/>
                <w:color w:val="000000"/>
                <w:sz w:val="18"/>
                <w:szCs w:val="18"/>
                <w:lang w:val="hy-AM"/>
              </w:rPr>
              <w:t>1000</w:t>
            </w:r>
          </w:p>
        </w:tc>
        <w:tc>
          <w:tcPr>
            <w:tcW w:w="885" w:type="pct"/>
            <w:shd w:val="clear" w:color="auto" w:fill="D5DCE4"/>
            <w:vAlign w:val="center"/>
          </w:tcPr>
          <w:p w14:paraId="069D321B"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w:t>
            </w:r>
            <w:r w:rsidRPr="00765A4F">
              <w:rPr>
                <w:rFonts w:ascii="Arial AMU" w:hAnsi="Arial AMU" w:cs="Arial"/>
                <w:color w:val="000000"/>
                <w:sz w:val="18"/>
                <w:szCs w:val="18"/>
                <w:lang w:val="hy-AM"/>
              </w:rPr>
              <w:t>10</w:t>
            </w:r>
            <w:r w:rsidRPr="00765A4F">
              <w:rPr>
                <w:rFonts w:ascii="Arial AMU" w:hAnsi="Arial AMU" w:cs="Arial"/>
                <w:color w:val="000000"/>
                <w:sz w:val="18"/>
                <w:szCs w:val="18"/>
                <w:lang w:val="en-GB"/>
              </w:rPr>
              <w:t>00</w:t>
            </w:r>
          </w:p>
        </w:tc>
        <w:tc>
          <w:tcPr>
            <w:tcW w:w="1027" w:type="pct"/>
            <w:shd w:val="clear" w:color="auto" w:fill="D5DCE4"/>
            <w:vAlign w:val="center"/>
          </w:tcPr>
          <w:p w14:paraId="5797F127"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w:t>
            </w:r>
            <w:r w:rsidRPr="00765A4F">
              <w:rPr>
                <w:rFonts w:ascii="Arial AMU" w:hAnsi="Arial AMU" w:cs="Arial"/>
                <w:color w:val="000000"/>
                <w:sz w:val="18"/>
                <w:szCs w:val="18"/>
                <w:lang w:val="hy-AM"/>
              </w:rPr>
              <w:t>10</w:t>
            </w:r>
            <w:r w:rsidRPr="00765A4F">
              <w:rPr>
                <w:rFonts w:ascii="Arial AMU" w:hAnsi="Arial AMU" w:cs="Arial"/>
                <w:color w:val="000000"/>
                <w:sz w:val="18"/>
                <w:szCs w:val="18"/>
                <w:lang w:val="en-GB"/>
              </w:rPr>
              <w:t>00</w:t>
            </w:r>
          </w:p>
        </w:tc>
      </w:tr>
      <w:tr w:rsidR="00765A4F" w:rsidRPr="00765A4F" w14:paraId="53FDE06C" w14:textId="77777777" w:rsidTr="00765A4F">
        <w:tc>
          <w:tcPr>
            <w:tcW w:w="2187" w:type="pct"/>
            <w:shd w:val="clear" w:color="auto" w:fill="D5DCE4"/>
            <w:vAlign w:val="center"/>
          </w:tcPr>
          <w:p w14:paraId="78AE0AB5" w14:textId="77777777" w:rsidR="00765A4F" w:rsidRPr="00765A4F" w:rsidRDefault="00765A4F" w:rsidP="00765A4F">
            <w:pPr>
              <w:spacing w:before="20" w:after="20"/>
              <w:ind w:left="57"/>
              <w:rPr>
                <w:rFonts w:ascii="Arial AMU" w:hAnsi="Arial AMU" w:cs="Arial"/>
                <w:color w:val="000000"/>
                <w:sz w:val="18"/>
                <w:szCs w:val="18"/>
                <w:lang w:val="hy-AM"/>
              </w:rPr>
            </w:pPr>
            <w:r w:rsidRPr="00765A4F">
              <w:rPr>
                <w:rFonts w:ascii="Arial AMU" w:hAnsi="Arial AMU" w:cs="Arial"/>
                <w:color w:val="000000"/>
                <w:sz w:val="18"/>
                <w:szCs w:val="18"/>
                <w:lang w:val="hy-AM"/>
              </w:rPr>
              <w:t>Աչքի ամենամյա հետազոտություն</w:t>
            </w:r>
          </w:p>
          <w:p w14:paraId="47DDB777" w14:textId="77777777" w:rsidR="00765A4F" w:rsidRPr="00765A4F" w:rsidRDefault="00765A4F" w:rsidP="00765A4F">
            <w:pPr>
              <w:spacing w:before="20" w:after="20"/>
              <w:ind w:left="57"/>
              <w:rPr>
                <w:rFonts w:ascii="Arial AMU" w:hAnsi="Arial AMU" w:cs="Arial"/>
                <w:color w:val="000000"/>
                <w:sz w:val="18"/>
                <w:szCs w:val="18"/>
                <w:lang w:val="en-GB"/>
              </w:rPr>
            </w:pPr>
            <w:r w:rsidRPr="00765A4F">
              <w:rPr>
                <w:rFonts w:ascii="Arial AMU" w:hAnsi="Arial AMU" w:cs="Arial"/>
                <w:color w:val="000000"/>
                <w:sz w:val="18"/>
                <w:szCs w:val="18"/>
                <w:lang w:val="en-GB"/>
              </w:rPr>
              <w:t xml:space="preserve">Annual Eye </w:t>
            </w:r>
            <w:r w:rsidRPr="00765A4F">
              <w:rPr>
                <w:rFonts w:ascii="Arial AMU" w:hAnsi="Arial AMU" w:cs="Arial"/>
                <w:sz w:val="18"/>
                <w:szCs w:val="18"/>
                <w:lang w:val="en-GB"/>
              </w:rPr>
              <w:t>examination</w:t>
            </w:r>
          </w:p>
        </w:tc>
        <w:tc>
          <w:tcPr>
            <w:tcW w:w="901" w:type="pct"/>
            <w:shd w:val="clear" w:color="auto" w:fill="D5DCE4"/>
            <w:vAlign w:val="center"/>
          </w:tcPr>
          <w:p w14:paraId="1FD437DC"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Ամբողջական փոխհատուցում </w:t>
            </w:r>
          </w:p>
          <w:p w14:paraId="2B6FAE6B"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Full refund</w:t>
            </w:r>
          </w:p>
        </w:tc>
        <w:tc>
          <w:tcPr>
            <w:tcW w:w="885" w:type="pct"/>
            <w:shd w:val="clear" w:color="auto" w:fill="D5DCE4"/>
            <w:vAlign w:val="center"/>
          </w:tcPr>
          <w:p w14:paraId="7682FAE3"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Ամբողջական փոխհատուցում </w:t>
            </w:r>
          </w:p>
          <w:p w14:paraId="19DFC343"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Full refund</w:t>
            </w:r>
          </w:p>
        </w:tc>
        <w:tc>
          <w:tcPr>
            <w:tcW w:w="1027" w:type="pct"/>
            <w:shd w:val="clear" w:color="auto" w:fill="D5DCE4"/>
            <w:vAlign w:val="center"/>
          </w:tcPr>
          <w:p w14:paraId="3852B14A" w14:textId="77777777" w:rsidR="00765A4F" w:rsidRPr="00765A4F" w:rsidRDefault="00765A4F" w:rsidP="00765A4F">
            <w:pPr>
              <w:spacing w:before="20" w:after="20"/>
              <w:jc w:val="center"/>
              <w:rPr>
                <w:rFonts w:ascii="Arial AMU" w:hAnsi="Arial AMU" w:cs="Arial"/>
                <w:color w:val="000000"/>
                <w:sz w:val="18"/>
                <w:szCs w:val="18"/>
                <w:lang w:val="hy-AM"/>
              </w:rPr>
            </w:pPr>
            <w:r w:rsidRPr="00765A4F">
              <w:rPr>
                <w:rFonts w:ascii="Arial AMU" w:hAnsi="Arial AMU" w:cs="Arial"/>
                <w:color w:val="000000"/>
                <w:sz w:val="18"/>
                <w:szCs w:val="18"/>
                <w:lang w:val="hy-AM"/>
              </w:rPr>
              <w:t xml:space="preserve">Ամբողջական փոխհատուցում </w:t>
            </w:r>
          </w:p>
          <w:p w14:paraId="57683674"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color w:val="000000"/>
                <w:sz w:val="18"/>
                <w:szCs w:val="18"/>
                <w:lang w:val="en-GB"/>
              </w:rPr>
              <w:t>Full refund</w:t>
            </w:r>
          </w:p>
        </w:tc>
      </w:tr>
      <w:tr w:rsidR="00765A4F" w:rsidRPr="00765A4F" w14:paraId="54E229C3" w14:textId="77777777" w:rsidTr="00765A4F">
        <w:tc>
          <w:tcPr>
            <w:tcW w:w="2187" w:type="pct"/>
            <w:shd w:val="clear" w:color="auto" w:fill="D5DCE4"/>
            <w:vAlign w:val="center"/>
          </w:tcPr>
          <w:p w14:paraId="4D9778BC" w14:textId="77777777" w:rsidR="00765A4F" w:rsidRPr="00765A4F" w:rsidRDefault="00765A4F" w:rsidP="00765A4F">
            <w:pPr>
              <w:tabs>
                <w:tab w:val="left" w:pos="4140"/>
                <w:tab w:val="left" w:pos="5040"/>
                <w:tab w:val="left" w:pos="6210"/>
                <w:tab w:val="left" w:pos="6750"/>
                <w:tab w:val="left" w:pos="7920"/>
                <w:tab w:val="left" w:pos="9630"/>
              </w:tabs>
              <w:spacing w:before="20" w:after="20"/>
              <w:ind w:left="57"/>
              <w:rPr>
                <w:rFonts w:ascii="Arial AMU" w:hAnsi="Arial AMU" w:cs="Arial"/>
                <w:sz w:val="18"/>
                <w:szCs w:val="18"/>
                <w:lang w:val="hy-AM"/>
              </w:rPr>
            </w:pPr>
            <w:r w:rsidRPr="00765A4F">
              <w:rPr>
                <w:rFonts w:ascii="Arial AMU" w:hAnsi="Arial AMU" w:cs="Arial"/>
                <w:sz w:val="18"/>
                <w:szCs w:val="18"/>
                <w:lang w:val="hy-AM"/>
              </w:rPr>
              <w:t>Բուժման նպատակով ճանապարհորդություն Մասնագետների պակասից ելնելով՝ բուժումները ներառում են</w:t>
            </w:r>
            <w:r w:rsidRPr="00765A4F">
              <w:rPr>
                <w:rFonts w:ascii="Cambria Math" w:hAnsi="Cambria Math" w:cs="Cambria Math"/>
                <w:sz w:val="18"/>
                <w:szCs w:val="18"/>
                <w:lang w:val="hy-AM"/>
              </w:rPr>
              <w:t>․</w:t>
            </w:r>
            <w:r w:rsidRPr="00765A4F">
              <w:rPr>
                <w:rFonts w:ascii="Arial AMU" w:hAnsi="Arial AMU" w:cs="Arial"/>
                <w:sz w:val="18"/>
                <w:szCs w:val="18"/>
                <w:lang w:val="hy-AM"/>
              </w:rPr>
              <w:t xml:space="preserve"> </w:t>
            </w:r>
          </w:p>
          <w:p w14:paraId="46FF948C" w14:textId="77777777" w:rsidR="00765A4F" w:rsidRPr="00765A4F" w:rsidRDefault="00765A4F" w:rsidP="00765A4F">
            <w:pPr>
              <w:tabs>
                <w:tab w:val="left" w:pos="4140"/>
                <w:tab w:val="left" w:pos="5040"/>
                <w:tab w:val="left" w:pos="6210"/>
                <w:tab w:val="left" w:pos="6750"/>
                <w:tab w:val="left" w:pos="7920"/>
                <w:tab w:val="left" w:pos="9630"/>
              </w:tabs>
              <w:spacing w:before="20" w:after="20"/>
              <w:ind w:left="57"/>
              <w:rPr>
                <w:rFonts w:ascii="Arial AMU" w:hAnsi="Arial AMU" w:cs="Arial"/>
                <w:sz w:val="18"/>
                <w:szCs w:val="18"/>
                <w:lang w:val="en-GB"/>
              </w:rPr>
            </w:pPr>
            <w:r w:rsidRPr="00765A4F">
              <w:rPr>
                <w:rFonts w:ascii="Arial AMU" w:hAnsi="Arial AMU" w:cs="Arial"/>
                <w:sz w:val="18"/>
                <w:szCs w:val="18"/>
                <w:lang w:val="en-GB"/>
              </w:rPr>
              <w:t xml:space="preserve">Travel for Treatment </w:t>
            </w:r>
          </w:p>
          <w:p w14:paraId="55F286F0" w14:textId="77777777" w:rsidR="00765A4F" w:rsidRPr="00765A4F" w:rsidRDefault="00765A4F" w:rsidP="00765A4F">
            <w:pPr>
              <w:tabs>
                <w:tab w:val="left" w:pos="4140"/>
                <w:tab w:val="left" w:pos="5040"/>
                <w:tab w:val="left" w:pos="6210"/>
                <w:tab w:val="left" w:pos="6750"/>
                <w:tab w:val="left" w:pos="7920"/>
                <w:tab w:val="left" w:pos="9630"/>
              </w:tabs>
              <w:spacing w:before="20" w:after="20"/>
              <w:ind w:left="57"/>
              <w:rPr>
                <w:rFonts w:ascii="Arial AMU" w:hAnsi="Arial AMU" w:cs="Arial"/>
                <w:sz w:val="18"/>
                <w:szCs w:val="18"/>
                <w:lang w:val="en-GB"/>
              </w:rPr>
            </w:pPr>
            <w:r w:rsidRPr="00765A4F">
              <w:rPr>
                <w:rFonts w:ascii="Arial AMU" w:hAnsi="Arial AMU" w:cs="Arial"/>
                <w:sz w:val="18"/>
                <w:szCs w:val="18"/>
                <w:lang w:val="en-GB"/>
              </w:rPr>
              <w:t>Due to lack of specialist treatment includes:</w:t>
            </w:r>
          </w:p>
          <w:p w14:paraId="542F9B59" w14:textId="77777777" w:rsidR="00765A4F" w:rsidRPr="00765A4F" w:rsidRDefault="00765A4F" w:rsidP="00765A4F">
            <w:pPr>
              <w:numPr>
                <w:ilvl w:val="0"/>
                <w:numId w:val="34"/>
              </w:numPr>
              <w:spacing w:before="20" w:after="20" w:line="259" w:lineRule="auto"/>
              <w:ind w:left="313" w:right="170" w:hanging="256"/>
              <w:rPr>
                <w:rFonts w:ascii="Arial AMU" w:hAnsi="Arial AMU" w:cs="Arial"/>
                <w:sz w:val="18"/>
                <w:szCs w:val="18"/>
                <w:lang w:val="en-GB"/>
              </w:rPr>
            </w:pPr>
            <w:r w:rsidRPr="00765A4F">
              <w:rPr>
                <w:rFonts w:ascii="Arial AMU" w:hAnsi="Arial AMU" w:cs="Arial"/>
                <w:sz w:val="18"/>
                <w:szCs w:val="18"/>
                <w:lang w:val="hy-AM"/>
              </w:rPr>
              <w:t xml:space="preserve">Քաղցկեղի բուժում </w:t>
            </w:r>
          </w:p>
          <w:p w14:paraId="41679054" w14:textId="77777777" w:rsidR="00765A4F" w:rsidRPr="00765A4F" w:rsidRDefault="00765A4F" w:rsidP="00765A4F">
            <w:pPr>
              <w:spacing w:before="20" w:after="20"/>
              <w:ind w:left="313" w:right="170"/>
              <w:rPr>
                <w:rFonts w:ascii="Arial AMU" w:hAnsi="Arial AMU" w:cs="Arial"/>
                <w:sz w:val="18"/>
                <w:szCs w:val="18"/>
                <w:lang w:val="en-GB"/>
              </w:rPr>
            </w:pPr>
            <w:r w:rsidRPr="00765A4F">
              <w:rPr>
                <w:rFonts w:ascii="Arial AMU" w:hAnsi="Arial AMU" w:cs="Arial"/>
                <w:sz w:val="18"/>
                <w:szCs w:val="18"/>
                <w:lang w:val="en-GB"/>
              </w:rPr>
              <w:t>Cancer Care</w:t>
            </w:r>
          </w:p>
          <w:p w14:paraId="3D18CF0B" w14:textId="77777777" w:rsidR="00765A4F" w:rsidRPr="00765A4F" w:rsidRDefault="00765A4F" w:rsidP="00765A4F">
            <w:pPr>
              <w:numPr>
                <w:ilvl w:val="0"/>
                <w:numId w:val="34"/>
              </w:numPr>
              <w:spacing w:before="20" w:after="20" w:line="259" w:lineRule="auto"/>
              <w:ind w:left="313" w:right="170" w:hanging="256"/>
              <w:rPr>
                <w:rFonts w:ascii="Arial AMU" w:hAnsi="Arial AMU" w:cs="Arial"/>
                <w:sz w:val="18"/>
                <w:szCs w:val="18"/>
                <w:lang w:val="en-GB"/>
              </w:rPr>
            </w:pPr>
            <w:r w:rsidRPr="00765A4F">
              <w:rPr>
                <w:rFonts w:ascii="Arial AMU" w:hAnsi="Arial AMU" w:cs="Arial"/>
                <w:sz w:val="18"/>
                <w:szCs w:val="18"/>
                <w:lang w:val="hy-AM"/>
              </w:rPr>
              <w:t>Երիկամային դիալիզ</w:t>
            </w:r>
          </w:p>
          <w:p w14:paraId="7BCB9B61" w14:textId="77777777" w:rsidR="00765A4F" w:rsidRPr="00765A4F" w:rsidRDefault="00765A4F" w:rsidP="00765A4F">
            <w:pPr>
              <w:spacing w:before="20" w:after="20"/>
              <w:ind w:left="313" w:right="170"/>
              <w:rPr>
                <w:rFonts w:ascii="Arial AMU" w:hAnsi="Arial AMU" w:cs="Arial"/>
                <w:sz w:val="18"/>
                <w:szCs w:val="18"/>
                <w:lang w:val="en-GB"/>
              </w:rPr>
            </w:pPr>
            <w:r w:rsidRPr="00765A4F">
              <w:rPr>
                <w:rFonts w:ascii="Arial AMU" w:hAnsi="Arial AMU" w:cs="Arial"/>
                <w:sz w:val="18"/>
                <w:szCs w:val="18"/>
                <w:lang w:val="en-GB"/>
              </w:rPr>
              <w:t>Renal Dialysis</w:t>
            </w:r>
          </w:p>
          <w:p w14:paraId="4D14D5E4" w14:textId="77777777" w:rsidR="00765A4F" w:rsidRPr="00765A4F" w:rsidRDefault="00765A4F" w:rsidP="00765A4F">
            <w:pPr>
              <w:numPr>
                <w:ilvl w:val="0"/>
                <w:numId w:val="34"/>
              </w:numPr>
              <w:spacing w:before="20" w:after="20" w:line="259" w:lineRule="auto"/>
              <w:ind w:left="313" w:right="170" w:hanging="256"/>
              <w:rPr>
                <w:rFonts w:ascii="Arial AMU" w:hAnsi="Arial AMU" w:cs="Arial"/>
                <w:sz w:val="18"/>
                <w:szCs w:val="18"/>
                <w:lang w:val="en-GB"/>
              </w:rPr>
            </w:pPr>
            <w:r w:rsidRPr="00765A4F">
              <w:rPr>
                <w:rFonts w:ascii="Arial AMU" w:hAnsi="Arial AMU" w:cs="Arial"/>
                <w:sz w:val="18"/>
                <w:szCs w:val="18"/>
                <w:lang w:val="hy-AM"/>
              </w:rPr>
              <w:t>Օրգանի փոխպատվաստում</w:t>
            </w:r>
          </w:p>
          <w:p w14:paraId="335E7D32" w14:textId="77777777" w:rsidR="00765A4F" w:rsidRPr="00765A4F" w:rsidRDefault="00765A4F" w:rsidP="00765A4F">
            <w:pPr>
              <w:spacing w:before="20" w:after="20"/>
              <w:ind w:left="313" w:right="170"/>
              <w:rPr>
                <w:rFonts w:ascii="Arial AMU" w:hAnsi="Arial AMU" w:cs="Arial"/>
                <w:sz w:val="18"/>
                <w:szCs w:val="18"/>
                <w:lang w:val="en-GB"/>
              </w:rPr>
            </w:pPr>
            <w:r w:rsidRPr="00765A4F">
              <w:rPr>
                <w:rFonts w:ascii="Arial AMU" w:hAnsi="Arial AMU" w:cs="Arial"/>
                <w:sz w:val="18"/>
                <w:szCs w:val="18"/>
                <w:lang w:val="en-GB"/>
              </w:rPr>
              <w:t>Organ Transplant</w:t>
            </w:r>
          </w:p>
          <w:p w14:paraId="4AF5BA2F" w14:textId="77777777" w:rsidR="00765A4F" w:rsidRPr="00765A4F" w:rsidRDefault="00765A4F" w:rsidP="00765A4F">
            <w:pPr>
              <w:numPr>
                <w:ilvl w:val="0"/>
                <w:numId w:val="34"/>
              </w:numPr>
              <w:spacing w:before="20" w:after="20" w:line="259" w:lineRule="auto"/>
              <w:ind w:left="313" w:right="170" w:hanging="256"/>
              <w:rPr>
                <w:rFonts w:ascii="Arial AMU" w:hAnsi="Arial AMU" w:cs="Arial"/>
                <w:sz w:val="18"/>
                <w:szCs w:val="18"/>
                <w:lang w:val="en-GB"/>
              </w:rPr>
            </w:pPr>
            <w:r w:rsidRPr="00765A4F">
              <w:rPr>
                <w:rFonts w:ascii="Arial AMU" w:hAnsi="Arial AMU" w:cs="Arial"/>
                <w:sz w:val="18"/>
                <w:szCs w:val="18"/>
                <w:lang w:val="hy-AM"/>
              </w:rPr>
              <w:t xml:space="preserve">Վերակառուցողական վիրահատություն </w:t>
            </w:r>
            <w:r w:rsidRPr="00765A4F">
              <w:rPr>
                <w:rFonts w:ascii="Arial AMU" w:hAnsi="Arial AMU" w:cs="Arial"/>
                <w:sz w:val="18"/>
                <w:szCs w:val="18"/>
                <w:lang w:val="en-GB"/>
              </w:rPr>
              <w:t>Reconstructive Surgery</w:t>
            </w:r>
          </w:p>
        </w:tc>
        <w:tc>
          <w:tcPr>
            <w:tcW w:w="901" w:type="pct"/>
            <w:shd w:val="clear" w:color="auto" w:fill="D5DCE4"/>
            <w:vAlign w:val="center"/>
          </w:tcPr>
          <w:p w14:paraId="4FF480CE" w14:textId="77777777" w:rsidR="00765A4F" w:rsidRPr="00765A4F" w:rsidRDefault="00765A4F" w:rsidP="00765A4F">
            <w:pPr>
              <w:spacing w:before="20" w:after="20"/>
              <w:jc w:val="center"/>
              <w:rPr>
                <w:rFonts w:ascii="Arial AMU" w:hAnsi="Arial AMU" w:cs="Arial"/>
                <w:sz w:val="18"/>
                <w:szCs w:val="18"/>
                <w:lang w:val="en-GB"/>
              </w:rPr>
            </w:pPr>
            <w:r w:rsidRPr="00765A4F">
              <w:rPr>
                <w:rFonts w:ascii="Arial AMU" w:hAnsi="Arial AMU" w:cs="Arial"/>
                <w:sz w:val="18"/>
                <w:szCs w:val="18"/>
                <w:lang w:val="hy-AM"/>
              </w:rPr>
              <w:t xml:space="preserve">Ամբողջական փոխհատուցում յուրաքանչյուր դեպքի համար </w:t>
            </w:r>
            <w:r w:rsidRPr="00765A4F">
              <w:rPr>
                <w:rFonts w:ascii="Arial AMU" w:hAnsi="Arial AMU" w:cs="Arial"/>
                <w:sz w:val="18"/>
                <w:szCs w:val="18"/>
                <w:lang w:val="en-GB"/>
              </w:rPr>
              <w:t>Full refund</w:t>
            </w:r>
          </w:p>
          <w:p w14:paraId="71FE2F9B" w14:textId="77777777" w:rsidR="00765A4F" w:rsidRPr="00765A4F" w:rsidRDefault="00765A4F" w:rsidP="00765A4F">
            <w:pPr>
              <w:spacing w:before="20" w:after="20"/>
              <w:jc w:val="center"/>
              <w:rPr>
                <w:rFonts w:ascii="Arial AMU" w:hAnsi="Arial AMU" w:cs="Arial"/>
                <w:sz w:val="18"/>
                <w:szCs w:val="18"/>
                <w:lang w:val="en-GB"/>
              </w:rPr>
            </w:pPr>
            <w:r w:rsidRPr="00765A4F">
              <w:rPr>
                <w:rFonts w:ascii="Arial AMU" w:hAnsi="Arial AMU" w:cs="Arial"/>
                <w:sz w:val="18"/>
                <w:szCs w:val="18"/>
                <w:lang w:val="en-GB"/>
              </w:rPr>
              <w:t>Per event</w:t>
            </w:r>
          </w:p>
        </w:tc>
        <w:tc>
          <w:tcPr>
            <w:tcW w:w="885" w:type="pct"/>
            <w:shd w:val="clear" w:color="auto" w:fill="D5DCE4"/>
            <w:vAlign w:val="center"/>
          </w:tcPr>
          <w:p w14:paraId="3F75462B" w14:textId="77777777" w:rsidR="00765A4F" w:rsidRPr="00765A4F" w:rsidRDefault="00765A4F" w:rsidP="00765A4F">
            <w:pPr>
              <w:spacing w:before="20" w:after="20"/>
              <w:jc w:val="center"/>
              <w:rPr>
                <w:rFonts w:ascii="Arial AMU" w:hAnsi="Arial AMU" w:cs="Arial"/>
                <w:sz w:val="18"/>
                <w:szCs w:val="18"/>
                <w:lang w:val="en-GB"/>
              </w:rPr>
            </w:pPr>
            <w:r w:rsidRPr="00765A4F">
              <w:rPr>
                <w:rFonts w:ascii="Arial AMU" w:hAnsi="Arial AMU" w:cs="Arial"/>
                <w:sz w:val="18"/>
                <w:szCs w:val="18"/>
                <w:lang w:val="hy-AM"/>
              </w:rPr>
              <w:t xml:space="preserve">Ամբողջական փոխհատուցում յուրաքանչյուր դեպքի համար </w:t>
            </w:r>
            <w:r w:rsidRPr="00765A4F">
              <w:rPr>
                <w:rFonts w:ascii="Arial AMU" w:hAnsi="Arial AMU" w:cs="Arial"/>
                <w:sz w:val="18"/>
                <w:szCs w:val="18"/>
                <w:lang w:val="en-GB"/>
              </w:rPr>
              <w:t>Full refund</w:t>
            </w:r>
          </w:p>
          <w:p w14:paraId="1111B904"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sz w:val="18"/>
                <w:szCs w:val="18"/>
                <w:lang w:val="en-GB"/>
              </w:rPr>
              <w:t>Per event</w:t>
            </w:r>
          </w:p>
        </w:tc>
        <w:tc>
          <w:tcPr>
            <w:tcW w:w="1027" w:type="pct"/>
            <w:shd w:val="clear" w:color="auto" w:fill="D5DCE4"/>
            <w:vAlign w:val="center"/>
          </w:tcPr>
          <w:p w14:paraId="6FF37650" w14:textId="77777777" w:rsidR="00765A4F" w:rsidRPr="00765A4F" w:rsidRDefault="00765A4F" w:rsidP="00765A4F">
            <w:pPr>
              <w:spacing w:before="20" w:after="20"/>
              <w:jc w:val="center"/>
              <w:rPr>
                <w:rFonts w:ascii="Arial AMU" w:hAnsi="Arial AMU" w:cs="Arial"/>
                <w:sz w:val="18"/>
                <w:szCs w:val="18"/>
                <w:lang w:val="en-GB"/>
              </w:rPr>
            </w:pPr>
            <w:r w:rsidRPr="00765A4F">
              <w:rPr>
                <w:rFonts w:ascii="Arial AMU" w:hAnsi="Arial AMU" w:cs="Arial"/>
                <w:sz w:val="18"/>
                <w:szCs w:val="18"/>
                <w:lang w:val="hy-AM"/>
              </w:rPr>
              <w:t xml:space="preserve">Ամբողջական փոխհատուցում յուրաքանչյուր դեպքի համար </w:t>
            </w:r>
            <w:r w:rsidRPr="00765A4F">
              <w:rPr>
                <w:rFonts w:ascii="Arial AMU" w:hAnsi="Arial AMU" w:cs="Arial"/>
                <w:sz w:val="18"/>
                <w:szCs w:val="18"/>
                <w:lang w:val="en-GB"/>
              </w:rPr>
              <w:t>Full refund</w:t>
            </w:r>
          </w:p>
          <w:p w14:paraId="6A0ECD2D" w14:textId="77777777" w:rsidR="00765A4F" w:rsidRPr="00765A4F" w:rsidRDefault="00765A4F" w:rsidP="00765A4F">
            <w:pPr>
              <w:spacing w:before="20" w:after="20"/>
              <w:jc w:val="center"/>
              <w:rPr>
                <w:rFonts w:ascii="Arial AMU" w:hAnsi="Arial AMU" w:cs="Arial"/>
                <w:color w:val="000000"/>
                <w:sz w:val="18"/>
                <w:szCs w:val="18"/>
                <w:lang w:val="en-GB"/>
              </w:rPr>
            </w:pPr>
            <w:r w:rsidRPr="00765A4F">
              <w:rPr>
                <w:rFonts w:ascii="Arial AMU" w:hAnsi="Arial AMU" w:cs="Arial"/>
                <w:sz w:val="18"/>
                <w:szCs w:val="18"/>
                <w:lang w:val="en-GB"/>
              </w:rPr>
              <w:t>Per event</w:t>
            </w:r>
          </w:p>
        </w:tc>
      </w:tr>
    </w:tbl>
    <w:p w14:paraId="036905B2" w14:textId="77777777" w:rsidR="00765A4F" w:rsidRPr="00765A4F" w:rsidRDefault="00765A4F" w:rsidP="00765A4F">
      <w:pPr>
        <w:ind w:right="43"/>
        <w:jc w:val="both"/>
        <w:rPr>
          <w:rFonts w:ascii="Arial AMU" w:hAnsi="Arial AMU" w:cs="Arial"/>
          <w:b/>
          <w:bCs/>
          <w:color w:val="003781"/>
          <w:lang w:val="en-GB"/>
        </w:rPr>
      </w:pPr>
    </w:p>
    <w:bookmarkEnd w:id="17"/>
    <w:p w14:paraId="6F0C27B2" w14:textId="77777777" w:rsidR="00765A4F" w:rsidRPr="00765A4F" w:rsidRDefault="00765A4F" w:rsidP="00765A4F">
      <w:pPr>
        <w:spacing w:before="120" w:after="120"/>
        <w:ind w:right="45"/>
        <w:jc w:val="both"/>
        <w:rPr>
          <w:rFonts w:ascii="Arial AMU" w:hAnsi="Arial AMU" w:cs="Arial"/>
          <w:b/>
          <w:sz w:val="18"/>
          <w:szCs w:val="18"/>
        </w:rPr>
      </w:pPr>
      <w:r w:rsidRPr="00765A4F">
        <w:rPr>
          <w:rFonts w:ascii="Arial AMU" w:hAnsi="Arial AMU" w:cs="Arial"/>
          <w:b/>
          <w:sz w:val="18"/>
          <w:szCs w:val="18"/>
        </w:rPr>
        <w:t>1.Քրոնիկ հիվանդություններ</w:t>
      </w:r>
    </w:p>
    <w:p w14:paraId="405BD40C" w14:textId="77777777" w:rsidR="00765A4F" w:rsidRPr="00765A4F" w:rsidRDefault="00765A4F" w:rsidP="00765A4F">
      <w:pPr>
        <w:spacing w:before="120" w:after="120"/>
        <w:ind w:right="45"/>
        <w:jc w:val="both"/>
        <w:rPr>
          <w:rFonts w:ascii="Arial AMU" w:hAnsi="Arial AMU" w:cs="Arial"/>
          <w:b/>
          <w:sz w:val="18"/>
          <w:szCs w:val="18"/>
        </w:rPr>
      </w:pPr>
      <w:r w:rsidRPr="00765A4F">
        <w:rPr>
          <w:rFonts w:ascii="Arial AMU" w:hAnsi="Arial AMU" w:cs="Arial"/>
          <w:b/>
          <w:sz w:val="18"/>
          <w:szCs w:val="18"/>
        </w:rPr>
        <w:t xml:space="preserve">  Chronic conditions</w:t>
      </w:r>
    </w:p>
    <w:p w14:paraId="1DE297EB" w14:textId="77777777" w:rsidR="00765A4F" w:rsidRPr="00765A4F" w:rsidRDefault="00765A4F" w:rsidP="00765A4F">
      <w:pPr>
        <w:spacing w:before="120" w:after="120"/>
        <w:ind w:right="45"/>
        <w:jc w:val="both"/>
        <w:rPr>
          <w:rFonts w:ascii="Arial AMU" w:hAnsi="Arial AMU" w:cs="Arial"/>
          <w:sz w:val="18"/>
          <w:szCs w:val="18"/>
        </w:rPr>
      </w:pPr>
      <w:r w:rsidRPr="00765A4F">
        <w:rPr>
          <w:rFonts w:ascii="Arial AMU" w:hAnsi="Arial AMU" w:cs="Arial"/>
          <w:sz w:val="18"/>
          <w:szCs w:val="18"/>
        </w:rPr>
        <w:t xml:space="preserve">  Քրոնիկ հիվանդությունները ներառված են ապահովագրության ծածկույթում։ </w:t>
      </w:r>
    </w:p>
    <w:p w14:paraId="18EAD7C2" w14:textId="77777777" w:rsidR="00765A4F" w:rsidRPr="00765A4F" w:rsidRDefault="00765A4F" w:rsidP="00765A4F">
      <w:pPr>
        <w:spacing w:before="120" w:after="120"/>
        <w:ind w:right="45"/>
        <w:jc w:val="both"/>
        <w:rPr>
          <w:rFonts w:ascii="Arial AMU" w:hAnsi="Arial AMU" w:cs="Arial"/>
          <w:sz w:val="18"/>
          <w:szCs w:val="18"/>
        </w:rPr>
      </w:pPr>
      <w:r w:rsidRPr="00765A4F">
        <w:rPr>
          <w:rFonts w:ascii="Arial AMU" w:hAnsi="Arial AMU" w:cs="Arial"/>
          <w:sz w:val="18"/>
          <w:szCs w:val="18"/>
        </w:rPr>
        <w:t xml:space="preserve">  Chronic conditions are covered within the terms of your policy.</w:t>
      </w:r>
    </w:p>
    <w:p w14:paraId="0463E899" w14:textId="77777777" w:rsidR="00765A4F" w:rsidRPr="00765A4F" w:rsidRDefault="00765A4F" w:rsidP="00765A4F">
      <w:pPr>
        <w:spacing w:before="120" w:after="120"/>
        <w:ind w:right="45"/>
        <w:jc w:val="both"/>
        <w:rPr>
          <w:rFonts w:ascii="Arial AMU" w:hAnsi="Arial AMU" w:cs="Arial"/>
          <w:sz w:val="18"/>
          <w:szCs w:val="18"/>
        </w:rPr>
      </w:pPr>
    </w:p>
    <w:p w14:paraId="07DEF520" w14:textId="77777777" w:rsidR="00765A4F" w:rsidRPr="00765A4F" w:rsidRDefault="00765A4F" w:rsidP="00765A4F">
      <w:pPr>
        <w:spacing w:before="120" w:after="120"/>
        <w:ind w:right="45"/>
        <w:jc w:val="both"/>
        <w:rPr>
          <w:rFonts w:ascii="Arial AMU" w:hAnsi="Arial AMU" w:cs="Arial"/>
          <w:b/>
          <w:sz w:val="18"/>
          <w:szCs w:val="18"/>
        </w:rPr>
      </w:pPr>
      <w:r w:rsidRPr="00765A4F">
        <w:rPr>
          <w:rFonts w:ascii="Arial AMU" w:hAnsi="Arial AMU" w:cs="Arial"/>
          <w:b/>
          <w:sz w:val="18"/>
          <w:szCs w:val="18"/>
        </w:rPr>
        <w:t>2.Նախկինում գոյություն ունեցած առողջական խնդիրներ</w:t>
      </w:r>
    </w:p>
    <w:p w14:paraId="0F6E814E" w14:textId="77777777" w:rsidR="00765A4F" w:rsidRPr="00765A4F" w:rsidRDefault="00765A4F" w:rsidP="00765A4F">
      <w:pPr>
        <w:spacing w:before="120" w:after="120"/>
        <w:ind w:right="45"/>
        <w:jc w:val="both"/>
        <w:rPr>
          <w:rFonts w:ascii="Arial AMU" w:hAnsi="Arial AMU" w:cs="Arial"/>
          <w:sz w:val="18"/>
          <w:szCs w:val="18"/>
        </w:rPr>
      </w:pPr>
      <w:r w:rsidRPr="00765A4F">
        <w:rPr>
          <w:rFonts w:ascii="Arial AMU" w:hAnsi="Arial AMU" w:cs="Arial"/>
          <w:b/>
          <w:sz w:val="18"/>
          <w:szCs w:val="18"/>
        </w:rPr>
        <w:t xml:space="preserve">   Pre-existing conditions</w:t>
      </w:r>
    </w:p>
    <w:p w14:paraId="1D63350D" w14:textId="77777777" w:rsidR="00765A4F" w:rsidRPr="00765A4F" w:rsidRDefault="00765A4F" w:rsidP="00765A4F">
      <w:pPr>
        <w:spacing w:before="120" w:after="120"/>
        <w:ind w:right="45"/>
        <w:jc w:val="both"/>
        <w:rPr>
          <w:rFonts w:ascii="Arial AMU" w:hAnsi="Arial AMU" w:cs="Arial"/>
          <w:sz w:val="18"/>
          <w:szCs w:val="18"/>
        </w:rPr>
      </w:pPr>
      <w:r w:rsidRPr="00765A4F">
        <w:rPr>
          <w:rFonts w:ascii="Arial AMU" w:hAnsi="Arial AMU" w:cs="Arial"/>
          <w:sz w:val="18"/>
          <w:szCs w:val="18"/>
        </w:rPr>
        <w:t xml:space="preserve">   Նախկինում գոյություն ունեցած առողջական խնդիրները ներառվում են ապահովագրության ծածկույթում:</w:t>
      </w:r>
    </w:p>
    <w:p w14:paraId="01F6F18B" w14:textId="77777777" w:rsidR="00765A4F" w:rsidRPr="00765A4F" w:rsidRDefault="00765A4F" w:rsidP="00765A4F">
      <w:pPr>
        <w:spacing w:before="120" w:after="120"/>
        <w:ind w:right="45"/>
        <w:jc w:val="both"/>
        <w:rPr>
          <w:rFonts w:ascii="Arial AMU" w:hAnsi="Arial AMU" w:cs="Arial"/>
          <w:sz w:val="18"/>
          <w:szCs w:val="18"/>
        </w:rPr>
      </w:pPr>
      <w:r w:rsidRPr="00765A4F">
        <w:rPr>
          <w:rFonts w:ascii="Arial AMU" w:hAnsi="Arial AMU" w:cs="Arial"/>
          <w:sz w:val="18"/>
          <w:szCs w:val="18"/>
        </w:rPr>
        <w:lastRenderedPageBreak/>
        <w:t xml:space="preserve">   Pre-existing conditions are covered within the terms of your policy. </w:t>
      </w:r>
    </w:p>
    <w:p w14:paraId="799D0F59" w14:textId="77777777" w:rsidR="00765A4F" w:rsidRPr="00765A4F" w:rsidRDefault="00765A4F" w:rsidP="00765A4F">
      <w:pPr>
        <w:spacing w:before="120" w:after="120"/>
        <w:ind w:right="45"/>
        <w:jc w:val="both"/>
        <w:rPr>
          <w:rFonts w:ascii="Arial AMU" w:hAnsi="Arial AMU" w:cs="Arial"/>
          <w:sz w:val="18"/>
          <w:szCs w:val="18"/>
        </w:rPr>
      </w:pPr>
    </w:p>
    <w:p w14:paraId="1962CFD5" w14:textId="77777777" w:rsidR="00765A4F" w:rsidRPr="00765A4F" w:rsidRDefault="00765A4F" w:rsidP="00765A4F">
      <w:pPr>
        <w:spacing w:before="120" w:after="120"/>
        <w:ind w:right="45"/>
        <w:jc w:val="both"/>
        <w:rPr>
          <w:rFonts w:ascii="Arial AMU" w:hAnsi="Arial AMU" w:cs="Arial"/>
          <w:b/>
          <w:sz w:val="18"/>
          <w:szCs w:val="18"/>
        </w:rPr>
      </w:pPr>
      <w:r w:rsidRPr="00765A4F">
        <w:rPr>
          <w:rFonts w:ascii="Arial AMU" w:hAnsi="Arial AMU" w:cs="Arial"/>
          <w:b/>
          <w:sz w:val="18"/>
          <w:szCs w:val="18"/>
        </w:rPr>
        <w:t>3.Տարիքային սահմանափակումներ</w:t>
      </w:r>
    </w:p>
    <w:p w14:paraId="7ECBEA94" w14:textId="77777777" w:rsidR="00765A4F" w:rsidRPr="00765A4F" w:rsidRDefault="00765A4F" w:rsidP="00765A4F">
      <w:pPr>
        <w:spacing w:before="120" w:after="120"/>
        <w:ind w:right="45"/>
        <w:jc w:val="both"/>
        <w:rPr>
          <w:rFonts w:ascii="Arial AMU" w:hAnsi="Arial AMU" w:cs="Arial"/>
          <w:b/>
          <w:sz w:val="18"/>
          <w:szCs w:val="18"/>
        </w:rPr>
      </w:pPr>
      <w:r w:rsidRPr="00765A4F">
        <w:rPr>
          <w:rFonts w:ascii="Arial AMU" w:hAnsi="Arial AMU" w:cs="Arial"/>
          <w:b/>
          <w:sz w:val="18"/>
          <w:szCs w:val="18"/>
        </w:rPr>
        <w:t xml:space="preserve">   Age restrictions</w:t>
      </w:r>
    </w:p>
    <w:p w14:paraId="6FF3258D" w14:textId="77777777" w:rsidR="00765A4F" w:rsidRPr="00765A4F" w:rsidRDefault="00765A4F" w:rsidP="00765A4F">
      <w:pPr>
        <w:spacing w:before="120" w:after="120"/>
        <w:ind w:right="45"/>
        <w:jc w:val="both"/>
        <w:rPr>
          <w:rFonts w:ascii="Arial AMU" w:hAnsi="Arial AMU" w:cs="Arial"/>
          <w:sz w:val="18"/>
          <w:szCs w:val="18"/>
        </w:rPr>
      </w:pPr>
      <w:r w:rsidRPr="00765A4F">
        <w:rPr>
          <w:rFonts w:ascii="Arial AMU" w:hAnsi="Arial AMU" w:cs="Arial"/>
          <w:sz w:val="18"/>
          <w:szCs w:val="18"/>
        </w:rPr>
        <w:t xml:space="preserve">   Ապահովագրական ծածկույթում տարիքային սահմանափակում չկա: </w:t>
      </w:r>
    </w:p>
    <w:p w14:paraId="5DF480BE" w14:textId="77777777" w:rsidR="00765A4F" w:rsidRPr="00765A4F" w:rsidRDefault="00765A4F" w:rsidP="00765A4F">
      <w:pPr>
        <w:spacing w:before="120" w:after="120"/>
        <w:ind w:right="45"/>
        <w:jc w:val="both"/>
        <w:rPr>
          <w:rFonts w:ascii="Arial AMU" w:hAnsi="Arial AMU" w:cs="Arial"/>
          <w:sz w:val="18"/>
          <w:szCs w:val="18"/>
        </w:rPr>
      </w:pPr>
      <w:r w:rsidRPr="00765A4F">
        <w:rPr>
          <w:rFonts w:ascii="Arial AMU" w:hAnsi="Arial AMU" w:cs="Arial"/>
          <w:sz w:val="18"/>
          <w:szCs w:val="18"/>
        </w:rPr>
        <w:t xml:space="preserve">   There is no age limit on insurance coverage.</w:t>
      </w:r>
    </w:p>
    <w:p w14:paraId="07FBCFDE" w14:textId="77777777" w:rsidR="00765A4F" w:rsidRPr="00765A4F" w:rsidRDefault="00765A4F" w:rsidP="00765A4F">
      <w:pPr>
        <w:spacing w:before="120" w:after="120"/>
        <w:ind w:right="45"/>
        <w:jc w:val="both"/>
        <w:rPr>
          <w:rFonts w:ascii="Arial AMU" w:hAnsi="Arial AMU" w:cs="Arial"/>
          <w:sz w:val="18"/>
          <w:szCs w:val="18"/>
        </w:rPr>
      </w:pPr>
    </w:p>
    <w:p w14:paraId="62623F21" w14:textId="77777777" w:rsidR="00765A4F" w:rsidRPr="00765A4F" w:rsidRDefault="00765A4F" w:rsidP="00765A4F">
      <w:pPr>
        <w:spacing w:before="120" w:after="120"/>
        <w:ind w:right="45"/>
        <w:jc w:val="both"/>
        <w:rPr>
          <w:rFonts w:ascii="Arial AMU" w:hAnsi="Arial AMU" w:cs="Arial"/>
          <w:b/>
          <w:sz w:val="18"/>
          <w:szCs w:val="18"/>
        </w:rPr>
      </w:pPr>
      <w:r w:rsidRPr="00765A4F">
        <w:rPr>
          <w:rFonts w:ascii="Arial AMU" w:hAnsi="Arial AMU" w:cs="Arial"/>
          <w:b/>
          <w:sz w:val="18"/>
          <w:szCs w:val="18"/>
        </w:rPr>
        <w:t>4.Ծառայությունների հասանելիություն</w:t>
      </w:r>
    </w:p>
    <w:p w14:paraId="6E1CB9C4" w14:textId="77777777" w:rsidR="00765A4F" w:rsidRPr="00765A4F" w:rsidRDefault="00765A4F" w:rsidP="00765A4F">
      <w:pPr>
        <w:spacing w:before="120" w:after="120"/>
        <w:ind w:right="45"/>
        <w:jc w:val="both"/>
        <w:rPr>
          <w:rFonts w:ascii="Arial AMU" w:hAnsi="Arial AMU" w:cs="Arial"/>
          <w:sz w:val="18"/>
          <w:szCs w:val="18"/>
        </w:rPr>
      </w:pPr>
      <w:r w:rsidRPr="00765A4F">
        <w:rPr>
          <w:rFonts w:ascii="Arial AMU" w:hAnsi="Arial AMU" w:cs="Arial"/>
          <w:b/>
          <w:sz w:val="18"/>
          <w:szCs w:val="18"/>
        </w:rPr>
        <w:t xml:space="preserve">   Availability of services</w:t>
      </w:r>
    </w:p>
    <w:p w14:paraId="5F0F79CE" w14:textId="77777777" w:rsidR="00765A4F" w:rsidRPr="00765A4F" w:rsidRDefault="00765A4F" w:rsidP="00765A4F">
      <w:pPr>
        <w:spacing w:before="120" w:after="120"/>
        <w:ind w:right="45"/>
        <w:jc w:val="both"/>
        <w:rPr>
          <w:rFonts w:ascii="Arial AMU" w:hAnsi="Arial AMU" w:cs="Arial"/>
          <w:sz w:val="18"/>
          <w:szCs w:val="18"/>
        </w:rPr>
      </w:pPr>
      <w:r w:rsidRPr="00765A4F">
        <w:rPr>
          <w:rFonts w:ascii="Arial AMU" w:hAnsi="Arial AMU" w:cs="Arial"/>
          <w:sz w:val="18"/>
          <w:szCs w:val="18"/>
        </w:rPr>
        <w:t xml:space="preserve">   Ապահովագրող ընկերությունը պարտավոր է ապահովել ծառայություններից օգտվելու 24 ժամյա հասանելիություն: </w:t>
      </w:r>
    </w:p>
    <w:p w14:paraId="6FC0B95C" w14:textId="77777777" w:rsidR="00765A4F" w:rsidRPr="00765A4F" w:rsidRDefault="00765A4F" w:rsidP="00765A4F">
      <w:pPr>
        <w:spacing w:before="120" w:after="120"/>
        <w:ind w:right="45"/>
        <w:jc w:val="both"/>
        <w:rPr>
          <w:rFonts w:ascii="Arial AMU" w:hAnsi="Arial AMU" w:cs="Arial"/>
          <w:sz w:val="18"/>
          <w:szCs w:val="18"/>
        </w:rPr>
      </w:pPr>
      <w:r w:rsidRPr="00765A4F">
        <w:rPr>
          <w:rFonts w:ascii="Arial AMU" w:hAnsi="Arial AMU" w:cs="Arial"/>
          <w:sz w:val="18"/>
          <w:szCs w:val="18"/>
        </w:rPr>
        <w:t xml:space="preserve">   The insurance company is obliged to provide </w:t>
      </w:r>
      <w:proofErr w:type="gramStart"/>
      <w:r w:rsidRPr="00765A4F">
        <w:rPr>
          <w:rFonts w:ascii="Arial AMU" w:hAnsi="Arial AMU" w:cs="Arial"/>
          <w:sz w:val="18"/>
          <w:szCs w:val="18"/>
        </w:rPr>
        <w:t>24 hour</w:t>
      </w:r>
      <w:proofErr w:type="gramEnd"/>
      <w:r w:rsidRPr="00765A4F">
        <w:rPr>
          <w:rFonts w:ascii="Arial AMU" w:hAnsi="Arial AMU" w:cs="Arial"/>
          <w:sz w:val="18"/>
          <w:szCs w:val="18"/>
        </w:rPr>
        <w:t xml:space="preserve"> access to the services.</w:t>
      </w:r>
    </w:p>
    <w:p w14:paraId="4F940358" w14:textId="77777777" w:rsidR="00765A4F" w:rsidRPr="00765A4F" w:rsidRDefault="00765A4F" w:rsidP="00765A4F">
      <w:pPr>
        <w:spacing w:before="120" w:after="120"/>
        <w:ind w:right="45"/>
        <w:jc w:val="both"/>
        <w:rPr>
          <w:rFonts w:ascii="Arial AMU" w:hAnsi="Arial AMU" w:cs="Arial"/>
          <w:sz w:val="18"/>
          <w:szCs w:val="18"/>
        </w:rPr>
      </w:pPr>
    </w:p>
    <w:p w14:paraId="7C5129CC" w14:textId="77777777" w:rsidR="00765A4F" w:rsidRPr="00765A4F" w:rsidRDefault="00765A4F" w:rsidP="00765A4F">
      <w:pPr>
        <w:spacing w:before="120" w:after="120"/>
        <w:ind w:right="45"/>
        <w:jc w:val="both"/>
        <w:rPr>
          <w:rFonts w:ascii="Arial AMU" w:hAnsi="Arial AMU" w:cs="Arial"/>
          <w:sz w:val="18"/>
          <w:szCs w:val="18"/>
        </w:rPr>
      </w:pPr>
      <w:r w:rsidRPr="00765A4F">
        <w:rPr>
          <w:rFonts w:ascii="Arial AMU" w:hAnsi="Arial AMU" w:cs="Arial"/>
          <w:sz w:val="18"/>
          <w:szCs w:val="18"/>
        </w:rPr>
        <w:t>Ծածկույթի համապատասխան առողջապահական ծառայություններ մատուցող հաստատությունների լայն ցանց, այդ ցանցում ընդգրկված բժշկական հատստատությունների ցանկը պետք է տրամադրվի անդամության փաթեթի հետ։</w:t>
      </w:r>
    </w:p>
    <w:p w14:paraId="50BD675A" w14:textId="77777777" w:rsidR="00765A4F" w:rsidRPr="00765A4F" w:rsidRDefault="00765A4F" w:rsidP="00765A4F">
      <w:pPr>
        <w:spacing w:before="120" w:after="120"/>
        <w:ind w:right="45"/>
        <w:jc w:val="both"/>
        <w:rPr>
          <w:rFonts w:ascii="Arial AMU" w:hAnsi="Arial AMU" w:cs="Arial"/>
          <w:sz w:val="18"/>
          <w:szCs w:val="18"/>
        </w:rPr>
      </w:pPr>
      <w:r w:rsidRPr="00765A4F">
        <w:rPr>
          <w:rFonts w:ascii="Arial AMU" w:hAnsi="Arial AMU" w:cs="Arial"/>
          <w:sz w:val="18"/>
          <w:szCs w:val="18"/>
        </w:rPr>
        <w:t>Extensive network of healthcare providers, the list of medical facilities included in that network should be provided with the membership package.</w:t>
      </w:r>
    </w:p>
    <w:p w14:paraId="0D32C56F" w14:textId="77777777" w:rsidR="00765A4F" w:rsidRPr="00765A4F" w:rsidRDefault="00765A4F" w:rsidP="00765A4F">
      <w:pPr>
        <w:spacing w:before="120" w:after="120"/>
        <w:ind w:right="45"/>
        <w:jc w:val="both"/>
        <w:rPr>
          <w:rFonts w:ascii="Arial AMU" w:hAnsi="Arial AMU" w:cs="Arial"/>
          <w:sz w:val="18"/>
          <w:szCs w:val="18"/>
        </w:rPr>
      </w:pPr>
      <w:r w:rsidRPr="00765A4F">
        <w:rPr>
          <w:rFonts w:ascii="Arial AMU" w:hAnsi="Arial AMU" w:cs="Arial"/>
          <w:sz w:val="18"/>
          <w:szCs w:val="18"/>
        </w:rPr>
        <w:t>Առողջապահական ծառայություններ մատուցող հաստատությունների ցանցը պետք է ներառի մեծ թվով կլինիկաներ /հիվանդանոցներ և դեղատներ, որոնք պայմանագրային պայմանավորվածություններ պետք է ունենան ապահովագրողի հետ: Անդամագրության մուտքի քարտի (դեղատների դեպքում՝ նաև «Դեղատների ծառայությունների պահանջի ձևաթուղթը») առկայության դեպքում այս կլինիկաներից / հիվանդանոցներից և դեղատներից յուրաքանչյուրը պետք է տրամադրի իր ծառայություններն ու արտադրանքը` առանց անհապաղ վճարում պահանջելու, եթե ապահովագրված անձի կողմից նշված բուժումը բացառված չէ ապահովագրական պայմանագրով։</w:t>
      </w:r>
    </w:p>
    <w:p w14:paraId="6FCCEFB7" w14:textId="77777777" w:rsidR="00765A4F" w:rsidRPr="00765A4F" w:rsidRDefault="00765A4F" w:rsidP="00765A4F">
      <w:pPr>
        <w:spacing w:before="120" w:after="120"/>
        <w:ind w:right="45"/>
        <w:jc w:val="both"/>
        <w:rPr>
          <w:rFonts w:ascii="Arial AMU" w:hAnsi="Arial AMU" w:cs="Arial"/>
          <w:sz w:val="18"/>
          <w:szCs w:val="18"/>
        </w:rPr>
      </w:pPr>
      <w:r w:rsidRPr="00765A4F">
        <w:rPr>
          <w:rFonts w:ascii="Arial AMU" w:hAnsi="Arial AMU" w:cs="Arial"/>
          <w:sz w:val="18"/>
          <w:szCs w:val="18"/>
        </w:rPr>
        <w:t>The network of healthcare facilities should include a large number of clinics / hospitals and pharmacies, which should have contractual arrangements with the insurer. If you have a membership card (in pharmacies, also a "Pharmacy services application form "), each of these clinics / hospitals's pharmacies must provide their services and products without requiring immediate payment if the treatment provided by the insured is not excluded by the insurance contract.</w:t>
      </w:r>
    </w:p>
    <w:p w14:paraId="241528C2" w14:textId="77777777" w:rsidR="00765A4F" w:rsidRPr="00765A4F" w:rsidRDefault="00765A4F" w:rsidP="00765A4F">
      <w:pPr>
        <w:spacing w:before="120" w:after="120"/>
        <w:ind w:right="45"/>
        <w:jc w:val="both"/>
        <w:rPr>
          <w:rFonts w:ascii="Arial AMU" w:hAnsi="Arial AMU" w:cs="Arial"/>
          <w:sz w:val="18"/>
          <w:szCs w:val="18"/>
        </w:rPr>
      </w:pPr>
      <w:r w:rsidRPr="00765A4F">
        <w:rPr>
          <w:rFonts w:ascii="Arial AMU" w:hAnsi="Arial AMU" w:cs="Arial"/>
          <w:sz w:val="18"/>
          <w:szCs w:val="18"/>
        </w:rPr>
        <w:t>Ապահովագրված</w:t>
      </w:r>
      <w:r w:rsidRPr="00765A4F">
        <w:rPr>
          <w:rFonts w:ascii="Arial AMU" w:hAnsi="Arial AMU" w:cs="Arial"/>
          <w:sz w:val="18"/>
          <w:szCs w:val="18"/>
          <w:lang w:val="hy-AM"/>
        </w:rPr>
        <w:t xml:space="preserve"> </w:t>
      </w:r>
      <w:r w:rsidRPr="00765A4F">
        <w:rPr>
          <w:rFonts w:ascii="Arial AMU" w:hAnsi="Arial AMU" w:cs="Arial"/>
          <w:sz w:val="18"/>
          <w:szCs w:val="18"/>
        </w:rPr>
        <w:t>անձանց ցուցակում փոփոխություններ տեղի ունենալու դեպքում (ապահովագրություն կամ ապահովագրության դադարեցում, ծրագրի, անձնագրի փոփոխություն) Ապահովադրի ներկայացուցիչը գրավոր` նախօրոք հստակեցված էլեկտրոնային փոստի հասցեով, ծանուցում է այդ մասին Ապահովագրողին: Վերոնշյալ փոփոխությունների մասին Ապահովադիրը կարող է ծանուցել Ապահովագրողին 60 օրվա ընթացքում:</w:t>
      </w:r>
    </w:p>
    <w:p w14:paraId="5AC955E5" w14:textId="77777777" w:rsidR="00765A4F" w:rsidRPr="00765A4F" w:rsidRDefault="00765A4F" w:rsidP="00765A4F">
      <w:pPr>
        <w:spacing w:before="120" w:after="120"/>
        <w:ind w:right="45"/>
        <w:jc w:val="both"/>
        <w:rPr>
          <w:rFonts w:ascii="Arial AMU" w:hAnsi="Arial AMU" w:cs="Arial"/>
          <w:sz w:val="18"/>
          <w:szCs w:val="18"/>
        </w:rPr>
      </w:pPr>
      <w:r w:rsidRPr="00765A4F">
        <w:rPr>
          <w:rFonts w:ascii="Arial AMU" w:hAnsi="Arial AMU" w:cs="Arial"/>
          <w:sz w:val="18"/>
          <w:szCs w:val="18"/>
        </w:rPr>
        <w:t>In case of changes in the list of insured persons (insurance or termination of insurance, change of program, passport), the Insured's representative notifies the Insurer in writing by a pre-specified email address. The Insured may notify the Insurer of the above changes within 60 days.</w:t>
      </w:r>
    </w:p>
    <w:p w14:paraId="78F10D9A" w14:textId="77777777" w:rsidR="00765A4F" w:rsidRPr="00765A4F" w:rsidRDefault="00765A4F" w:rsidP="00765A4F">
      <w:pPr>
        <w:spacing w:before="120" w:after="120"/>
        <w:ind w:right="45"/>
        <w:jc w:val="both"/>
        <w:rPr>
          <w:rFonts w:ascii="Arial AMU" w:hAnsi="Arial AMU" w:cs="Arial"/>
          <w:sz w:val="18"/>
          <w:szCs w:val="18"/>
        </w:rPr>
      </w:pPr>
      <w:r w:rsidRPr="00765A4F">
        <w:rPr>
          <w:rFonts w:ascii="Arial AMU" w:hAnsi="Arial AMU" w:cs="Arial"/>
          <w:sz w:val="18"/>
          <w:szCs w:val="18"/>
        </w:rPr>
        <w:t>Ապահովադրի/Ապահովագրված անձի կողմից բժշկական փաստաթղթերը, ինչպես նաև բժշկական ծախսերը հիմնավորող փաստաթղթերը պետք է ներկայացվեն Ապահովագրողին բժշկական հաստատություն հաճախելուց և բժշկական ծախսերը կատարելուց հետո առավելագույնը 6 (վեց) ամսվա ընթացքում։ Նշված ժամկետի խախտման դեպքում Ապահովադիրը կամ Ապահովագրված անձն առաջին իսկ հնարավորության դեպքում պարտավոր է գրավոր հիմնավորել ուշացման պատճառը` կից ներկայացնելով ուշացումը հավաստող փաստաթղթեր:</w:t>
      </w:r>
    </w:p>
    <w:p w14:paraId="52A3BDDD" w14:textId="77777777" w:rsidR="00765A4F" w:rsidRPr="00765A4F" w:rsidRDefault="00765A4F" w:rsidP="00765A4F">
      <w:pPr>
        <w:spacing w:before="120" w:after="120"/>
        <w:ind w:right="45"/>
        <w:jc w:val="both"/>
        <w:rPr>
          <w:rFonts w:ascii="Arial AMU" w:hAnsi="Arial AMU" w:cs="Arial"/>
          <w:sz w:val="18"/>
          <w:szCs w:val="18"/>
        </w:rPr>
      </w:pPr>
      <w:r w:rsidRPr="00765A4F">
        <w:rPr>
          <w:rFonts w:ascii="Arial AMU" w:hAnsi="Arial AMU" w:cs="Arial"/>
          <w:sz w:val="18"/>
          <w:szCs w:val="18"/>
        </w:rPr>
        <w:t>The medical documents of the Insured / Insured person, as well as the documents justifying the medical costs must be submitted to the Insurer within 6 (six) months after attending the medical institution and paying the medical expenses. In case of non respect of the mentioned period, the Insured or the Insured person is obliged to justify the reason for the delay in writing at the first opportunity by attaching the documents confirming the reasons of delay.</w:t>
      </w:r>
    </w:p>
    <w:p w14:paraId="6EB796EE" w14:textId="77777777" w:rsidR="00765A4F" w:rsidRPr="00765A4F" w:rsidRDefault="00765A4F" w:rsidP="00765A4F">
      <w:pPr>
        <w:spacing w:before="120" w:after="120"/>
        <w:ind w:right="45"/>
        <w:jc w:val="both"/>
        <w:rPr>
          <w:rFonts w:ascii="inherit" w:hAnsi="inherit" w:cs="Courier New"/>
          <w:color w:val="202124"/>
          <w:sz w:val="42"/>
          <w:szCs w:val="42"/>
          <w:lang w:val="en"/>
        </w:rPr>
      </w:pPr>
      <w:r w:rsidRPr="00765A4F">
        <w:rPr>
          <w:rFonts w:ascii="Arial AMU" w:hAnsi="Arial AMU" w:cs="Arial"/>
          <w:sz w:val="18"/>
          <w:szCs w:val="18"/>
          <w:lang w:val="ru-RU"/>
        </w:rPr>
        <w:t>Ապահովագրողը</w:t>
      </w:r>
      <w:r w:rsidRPr="00765A4F">
        <w:rPr>
          <w:rFonts w:ascii="Arial AMU" w:hAnsi="Arial AMU" w:cs="Arial"/>
          <w:sz w:val="18"/>
          <w:szCs w:val="18"/>
        </w:rPr>
        <w:t xml:space="preserve"> </w:t>
      </w:r>
      <w:r w:rsidRPr="00765A4F">
        <w:rPr>
          <w:rFonts w:ascii="Arial AMU" w:hAnsi="Arial AMU" w:cs="Arial"/>
          <w:sz w:val="18"/>
          <w:szCs w:val="18"/>
          <w:lang w:val="ru-RU"/>
        </w:rPr>
        <w:t>պարտավոր</w:t>
      </w:r>
      <w:r w:rsidRPr="00765A4F">
        <w:rPr>
          <w:rFonts w:ascii="Arial AMU" w:hAnsi="Arial AMU" w:cs="Arial"/>
          <w:sz w:val="18"/>
          <w:szCs w:val="18"/>
        </w:rPr>
        <w:t xml:space="preserve"> </w:t>
      </w:r>
      <w:r w:rsidRPr="00765A4F">
        <w:rPr>
          <w:rFonts w:ascii="Arial AMU" w:hAnsi="Arial AMU" w:cs="Arial"/>
          <w:sz w:val="18"/>
          <w:szCs w:val="18"/>
          <w:lang w:val="ru-RU"/>
        </w:rPr>
        <w:t>է</w:t>
      </w:r>
      <w:r w:rsidRPr="00765A4F">
        <w:rPr>
          <w:rFonts w:ascii="Calibri" w:hAnsi="Calibri" w:cs="Arial"/>
          <w:sz w:val="18"/>
          <w:szCs w:val="18"/>
        </w:rPr>
        <w:t xml:space="preserve"> </w:t>
      </w:r>
      <w:r w:rsidRPr="00765A4F">
        <w:rPr>
          <w:rFonts w:ascii="Arial AMU" w:hAnsi="Arial AMU" w:cs="Arial"/>
          <w:sz w:val="18"/>
          <w:szCs w:val="18"/>
          <w:lang w:val="ru-RU"/>
        </w:rPr>
        <w:t>Ապահովադրի</w:t>
      </w:r>
      <w:r w:rsidRPr="00765A4F">
        <w:rPr>
          <w:rFonts w:ascii="Arial AMU" w:hAnsi="Arial AMU" w:cs="Arial"/>
          <w:sz w:val="18"/>
          <w:szCs w:val="18"/>
        </w:rPr>
        <w:t xml:space="preserve"> </w:t>
      </w:r>
      <w:r w:rsidRPr="00765A4F">
        <w:rPr>
          <w:rFonts w:ascii="Arial AMU" w:hAnsi="Arial AMU" w:cs="Arial"/>
          <w:sz w:val="18"/>
          <w:szCs w:val="18"/>
          <w:lang w:val="ru-RU"/>
        </w:rPr>
        <w:t>պահանջած</w:t>
      </w:r>
      <w:r w:rsidRPr="00765A4F">
        <w:rPr>
          <w:rFonts w:ascii="Arial AMU" w:hAnsi="Arial AMU" w:cs="Arial"/>
          <w:sz w:val="18"/>
          <w:szCs w:val="18"/>
        </w:rPr>
        <w:t xml:space="preserve"> </w:t>
      </w:r>
      <w:r w:rsidRPr="00765A4F">
        <w:rPr>
          <w:rFonts w:ascii="Arial AMU" w:hAnsi="Arial AMU" w:cs="Arial"/>
          <w:sz w:val="18"/>
          <w:szCs w:val="18"/>
          <w:lang w:val="ru-RU"/>
        </w:rPr>
        <w:t>ժամանակահատվածի</w:t>
      </w:r>
      <w:r w:rsidRPr="00765A4F">
        <w:rPr>
          <w:rFonts w:ascii="Arial AMU" w:hAnsi="Arial AMU" w:cs="Arial"/>
          <w:sz w:val="18"/>
          <w:szCs w:val="18"/>
        </w:rPr>
        <w:t xml:space="preserve"> </w:t>
      </w:r>
      <w:r w:rsidRPr="00765A4F">
        <w:rPr>
          <w:rFonts w:ascii="Arial AMU" w:hAnsi="Arial AMU" w:cs="Arial"/>
          <w:sz w:val="18"/>
          <w:szCs w:val="18"/>
          <w:lang w:val="ru-RU"/>
        </w:rPr>
        <w:t>համար</w:t>
      </w:r>
      <w:r w:rsidRPr="00765A4F">
        <w:rPr>
          <w:rFonts w:ascii="Calibri" w:hAnsi="Calibri" w:cs="Arial"/>
          <w:sz w:val="18"/>
          <w:szCs w:val="18"/>
        </w:rPr>
        <w:t xml:space="preserve"> </w:t>
      </w:r>
      <w:r w:rsidRPr="00765A4F">
        <w:rPr>
          <w:rFonts w:ascii="Arial AMU" w:hAnsi="Arial AMU" w:cs="Arial"/>
          <w:sz w:val="18"/>
          <w:szCs w:val="18"/>
          <w:lang w:val="ru-RU"/>
        </w:rPr>
        <w:t>ներկայացնել</w:t>
      </w:r>
      <w:r w:rsidRPr="00765A4F">
        <w:rPr>
          <w:rFonts w:ascii="Arial AMU" w:hAnsi="Arial AMU" w:cs="Arial"/>
          <w:sz w:val="18"/>
          <w:szCs w:val="18"/>
        </w:rPr>
        <w:t xml:space="preserve"> </w:t>
      </w:r>
      <w:r w:rsidRPr="00765A4F">
        <w:rPr>
          <w:rFonts w:ascii="Arial AMU" w:hAnsi="Arial AMU" w:cs="Arial"/>
          <w:sz w:val="18"/>
          <w:szCs w:val="18"/>
          <w:lang w:val="ru-RU"/>
        </w:rPr>
        <w:t>հաշվետվություն</w:t>
      </w:r>
      <w:r w:rsidRPr="00765A4F">
        <w:rPr>
          <w:rFonts w:ascii="Arial AMU" w:hAnsi="Arial AMU" w:cs="Arial"/>
          <w:sz w:val="18"/>
          <w:szCs w:val="18"/>
        </w:rPr>
        <w:t xml:space="preserve"> </w:t>
      </w:r>
      <w:r w:rsidRPr="00765A4F">
        <w:rPr>
          <w:rFonts w:ascii="Arial AMU" w:hAnsi="Arial AMU" w:cs="Arial"/>
          <w:sz w:val="18"/>
          <w:szCs w:val="18"/>
          <w:lang w:val="ru-RU"/>
        </w:rPr>
        <w:t>կատարված</w:t>
      </w:r>
      <w:r w:rsidRPr="00765A4F">
        <w:rPr>
          <w:rFonts w:ascii="Arial AMU" w:hAnsi="Arial AMU" w:cs="Arial"/>
          <w:sz w:val="18"/>
          <w:szCs w:val="18"/>
        </w:rPr>
        <w:t xml:space="preserve"> </w:t>
      </w:r>
      <w:r w:rsidRPr="00765A4F">
        <w:rPr>
          <w:rFonts w:ascii="Arial AMU" w:hAnsi="Arial AMU" w:cs="Arial"/>
          <w:sz w:val="18"/>
          <w:szCs w:val="18"/>
          <w:lang w:val="ru-RU"/>
        </w:rPr>
        <w:t>հատուցումների</w:t>
      </w:r>
      <w:r w:rsidRPr="00765A4F">
        <w:rPr>
          <w:rFonts w:ascii="Arial AMU" w:hAnsi="Arial AMU" w:cs="Arial"/>
          <w:sz w:val="18"/>
          <w:szCs w:val="18"/>
        </w:rPr>
        <w:t xml:space="preserve"> </w:t>
      </w:r>
      <w:r w:rsidRPr="00765A4F">
        <w:rPr>
          <w:rFonts w:ascii="Arial AMU" w:hAnsi="Arial AMU" w:cs="Arial"/>
          <w:sz w:val="18"/>
          <w:szCs w:val="18"/>
          <w:lang w:val="ru-RU"/>
        </w:rPr>
        <w:t>վերաբերյալ</w:t>
      </w:r>
      <w:r w:rsidRPr="00765A4F">
        <w:rPr>
          <w:rFonts w:ascii="Calibri" w:hAnsi="Calibri" w:cs="Arial"/>
          <w:sz w:val="18"/>
          <w:szCs w:val="18"/>
        </w:rPr>
        <w:t>:</w:t>
      </w:r>
      <w:r w:rsidRPr="00765A4F">
        <w:rPr>
          <w:rFonts w:ascii="Arial AMU" w:hAnsi="Arial AMU" w:cs="Arial"/>
          <w:sz w:val="18"/>
          <w:szCs w:val="18"/>
        </w:rPr>
        <w:t xml:space="preserve"> </w:t>
      </w:r>
      <w:r w:rsidRPr="00765A4F">
        <w:rPr>
          <w:rFonts w:ascii="Arial AMU" w:hAnsi="Arial AMU" w:cs="Arial"/>
          <w:sz w:val="18"/>
          <w:szCs w:val="18"/>
          <w:lang w:val="ru-RU"/>
        </w:rPr>
        <w:t>Հարկ</w:t>
      </w:r>
      <w:r w:rsidRPr="00765A4F">
        <w:rPr>
          <w:rFonts w:ascii="Arial AMU" w:hAnsi="Arial AMU" w:cs="Arial"/>
          <w:sz w:val="18"/>
          <w:szCs w:val="18"/>
        </w:rPr>
        <w:t xml:space="preserve"> </w:t>
      </w:r>
      <w:r w:rsidRPr="00765A4F">
        <w:rPr>
          <w:rFonts w:ascii="Arial AMU" w:hAnsi="Arial AMU" w:cs="Arial"/>
          <w:sz w:val="18"/>
          <w:szCs w:val="18"/>
          <w:lang w:val="ru-RU"/>
        </w:rPr>
        <w:t>եղած</w:t>
      </w:r>
      <w:r w:rsidRPr="00765A4F">
        <w:rPr>
          <w:rFonts w:ascii="Arial AMU" w:hAnsi="Arial AMU" w:cs="Arial"/>
          <w:sz w:val="18"/>
          <w:szCs w:val="18"/>
        </w:rPr>
        <w:t xml:space="preserve"> </w:t>
      </w:r>
      <w:r w:rsidRPr="00765A4F">
        <w:rPr>
          <w:rFonts w:ascii="Arial AMU" w:hAnsi="Arial AMU" w:cs="Arial"/>
          <w:sz w:val="18"/>
          <w:szCs w:val="18"/>
          <w:lang w:val="ru-RU"/>
        </w:rPr>
        <w:t>դեպքում</w:t>
      </w:r>
      <w:r w:rsidRPr="00765A4F">
        <w:rPr>
          <w:rFonts w:ascii="Arial AMU" w:hAnsi="Arial AMU" w:cs="Arial"/>
          <w:sz w:val="18"/>
          <w:szCs w:val="18"/>
        </w:rPr>
        <w:t xml:space="preserve"> Ա</w:t>
      </w:r>
      <w:r w:rsidRPr="00765A4F">
        <w:rPr>
          <w:rFonts w:ascii="Arial AMU" w:hAnsi="Arial AMU" w:cs="Arial"/>
          <w:sz w:val="18"/>
          <w:szCs w:val="18"/>
          <w:lang w:val="ru-RU"/>
        </w:rPr>
        <w:t>պահովադրին</w:t>
      </w:r>
      <w:r w:rsidRPr="00765A4F">
        <w:rPr>
          <w:rFonts w:ascii="Arial AMU" w:hAnsi="Arial AMU" w:cs="Arial"/>
          <w:sz w:val="18"/>
          <w:szCs w:val="18"/>
        </w:rPr>
        <w:t xml:space="preserve"> </w:t>
      </w:r>
      <w:r w:rsidRPr="00765A4F">
        <w:rPr>
          <w:rFonts w:ascii="Arial AMU" w:hAnsi="Arial AMU" w:cs="Arial"/>
          <w:sz w:val="18"/>
          <w:szCs w:val="18"/>
          <w:lang w:val="ru-RU"/>
        </w:rPr>
        <w:t>տրամադրել</w:t>
      </w:r>
      <w:r w:rsidRPr="00765A4F">
        <w:rPr>
          <w:rFonts w:ascii="Arial AMU" w:hAnsi="Arial AMU" w:cs="Arial"/>
          <w:sz w:val="18"/>
          <w:szCs w:val="18"/>
        </w:rPr>
        <w:t xml:space="preserve"> </w:t>
      </w:r>
      <w:r w:rsidRPr="00765A4F">
        <w:rPr>
          <w:rFonts w:ascii="Arial AMU" w:hAnsi="Arial AMU" w:cs="Arial"/>
          <w:sz w:val="18"/>
          <w:szCs w:val="18"/>
          <w:lang w:val="ru-RU"/>
        </w:rPr>
        <w:t>հատուցումներ</w:t>
      </w:r>
      <w:r w:rsidRPr="00765A4F">
        <w:rPr>
          <w:rFonts w:ascii="Arial AMU" w:hAnsi="Arial AMU" w:cs="Arial"/>
          <w:sz w:val="18"/>
          <w:szCs w:val="18"/>
          <w:lang w:val="hy-AM"/>
        </w:rPr>
        <w:t xml:space="preserve">ը հիմնավորող </w:t>
      </w:r>
      <w:r w:rsidRPr="00765A4F">
        <w:rPr>
          <w:rFonts w:ascii="Arial AMU" w:hAnsi="Arial AMU" w:cs="Arial"/>
          <w:sz w:val="18"/>
          <w:szCs w:val="18"/>
          <w:lang w:val="ru-RU"/>
        </w:rPr>
        <w:t>փաստաթղթեր</w:t>
      </w:r>
      <w:r w:rsidRPr="00765A4F">
        <w:rPr>
          <w:rFonts w:ascii="Calibri" w:hAnsi="Calibri" w:cs="Arial"/>
          <w:sz w:val="18"/>
          <w:szCs w:val="18"/>
        </w:rPr>
        <w:t>:</w:t>
      </w:r>
      <w:r w:rsidRPr="00765A4F">
        <w:rPr>
          <w:rFonts w:ascii="inherit" w:hAnsi="inherit" w:cs="Courier New"/>
          <w:color w:val="202124"/>
          <w:sz w:val="42"/>
          <w:szCs w:val="42"/>
          <w:lang w:val="en"/>
        </w:rPr>
        <w:t xml:space="preserve"> </w:t>
      </w:r>
    </w:p>
    <w:p w14:paraId="14262BE3" w14:textId="77777777" w:rsidR="00765A4F" w:rsidRPr="00765A4F" w:rsidRDefault="00765A4F" w:rsidP="00765A4F">
      <w:pPr>
        <w:spacing w:before="120" w:after="120"/>
        <w:ind w:right="45"/>
        <w:jc w:val="both"/>
        <w:rPr>
          <w:rFonts w:ascii="Arial AMU" w:hAnsi="Arial AMU" w:cs="Arial"/>
          <w:sz w:val="18"/>
          <w:szCs w:val="18"/>
          <w:lang w:val="hy-AM"/>
        </w:rPr>
      </w:pPr>
      <w:r w:rsidRPr="00765A4F">
        <w:rPr>
          <w:rFonts w:ascii="Arial AMU" w:hAnsi="Arial AMU" w:cs="Arial"/>
          <w:sz w:val="18"/>
          <w:szCs w:val="18"/>
        </w:rPr>
        <w:t>The Insurer is obliged</w:t>
      </w:r>
      <w:r w:rsidRPr="00765A4F">
        <w:rPr>
          <w:rFonts w:ascii="Arial AMU" w:hAnsi="Arial AMU" w:cs="Arial"/>
          <w:sz w:val="18"/>
          <w:szCs w:val="18"/>
          <w:lang w:val="hy-AM"/>
        </w:rPr>
        <w:t xml:space="preserve"> </w:t>
      </w:r>
      <w:r w:rsidRPr="00765A4F">
        <w:rPr>
          <w:rFonts w:ascii="Arial AMU" w:hAnsi="Arial AMU" w:cs="Arial"/>
          <w:sz w:val="18"/>
          <w:szCs w:val="18"/>
        </w:rPr>
        <w:t>to submit a report on the payments made for the period requested by the Insured. If necessary, provide the Insured with documents justifying the benefits</w:t>
      </w:r>
      <w:r w:rsidRPr="00765A4F">
        <w:rPr>
          <w:rFonts w:ascii="Arial AMU" w:hAnsi="Arial AMU" w:cs="Arial"/>
          <w:sz w:val="18"/>
          <w:szCs w:val="18"/>
          <w:lang w:val="hy-AM"/>
        </w:rPr>
        <w:t>.</w:t>
      </w:r>
    </w:p>
    <w:p w14:paraId="176E6E05" w14:textId="77777777" w:rsidR="00765A4F" w:rsidRPr="00765A4F" w:rsidRDefault="00765A4F" w:rsidP="00765A4F">
      <w:pPr>
        <w:spacing w:before="120" w:after="120"/>
        <w:ind w:right="45"/>
        <w:jc w:val="both"/>
        <w:rPr>
          <w:rFonts w:ascii="Calibri" w:hAnsi="Calibri" w:cs="Arial"/>
          <w:sz w:val="18"/>
          <w:szCs w:val="18"/>
          <w:highlight w:val="yellow"/>
        </w:rPr>
      </w:pPr>
    </w:p>
    <w:p w14:paraId="027F8565" w14:textId="77777777" w:rsidR="00765A4F" w:rsidRPr="00765A4F" w:rsidRDefault="00765A4F" w:rsidP="00765A4F">
      <w:pPr>
        <w:spacing w:before="120" w:after="120"/>
        <w:ind w:right="45"/>
        <w:jc w:val="both"/>
        <w:rPr>
          <w:rFonts w:ascii="Arial AMU" w:hAnsi="Arial AMU" w:cs="Arial"/>
          <w:sz w:val="18"/>
          <w:szCs w:val="18"/>
        </w:rPr>
      </w:pPr>
    </w:p>
    <w:tbl>
      <w:tblPr>
        <w:tblW w:w="8703" w:type="dxa"/>
        <w:tblInd w:w="20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4226"/>
        <w:gridCol w:w="2137"/>
        <w:gridCol w:w="2340"/>
      </w:tblGrid>
      <w:tr w:rsidR="00765A4F" w:rsidRPr="00765A4F" w14:paraId="792D7150" w14:textId="77777777" w:rsidTr="00F24BDB">
        <w:trPr>
          <w:trHeight w:val="468"/>
        </w:trPr>
        <w:tc>
          <w:tcPr>
            <w:tcW w:w="4226" w:type="dxa"/>
            <w:vMerge w:val="restart"/>
            <w:tcBorders>
              <w:top w:val="nil"/>
            </w:tcBorders>
            <w:shd w:val="clear" w:color="auto" w:fill="113387"/>
          </w:tcPr>
          <w:p w14:paraId="712D236B" w14:textId="77777777" w:rsidR="00765A4F" w:rsidRPr="00765A4F" w:rsidRDefault="00765A4F" w:rsidP="00765A4F">
            <w:pPr>
              <w:widowControl w:val="0"/>
              <w:autoSpaceDE w:val="0"/>
              <w:autoSpaceDN w:val="0"/>
              <w:rPr>
                <w:rFonts w:ascii="Arial AMU" w:hAnsi="Arial AMU" w:cs="Arial"/>
                <w:sz w:val="18"/>
                <w:szCs w:val="18"/>
              </w:rPr>
            </w:pPr>
          </w:p>
          <w:p w14:paraId="6BB4B4C2" w14:textId="77777777" w:rsidR="00765A4F" w:rsidRPr="00765A4F" w:rsidRDefault="00765A4F" w:rsidP="00765A4F">
            <w:pPr>
              <w:widowControl w:val="0"/>
              <w:autoSpaceDE w:val="0"/>
              <w:autoSpaceDN w:val="0"/>
              <w:jc w:val="center"/>
              <w:rPr>
                <w:rFonts w:ascii="Arial AMU" w:hAnsi="Arial AMU" w:cs="Arial"/>
                <w:sz w:val="18"/>
                <w:szCs w:val="18"/>
              </w:rPr>
            </w:pPr>
          </w:p>
          <w:p w14:paraId="0E87752F" w14:textId="77777777" w:rsidR="00765A4F" w:rsidRPr="00765A4F" w:rsidRDefault="00765A4F" w:rsidP="00765A4F">
            <w:pPr>
              <w:widowControl w:val="0"/>
              <w:autoSpaceDE w:val="0"/>
              <w:autoSpaceDN w:val="0"/>
              <w:jc w:val="center"/>
              <w:rPr>
                <w:rFonts w:ascii="Arial AMU" w:hAnsi="Arial AMU" w:cs="Arial"/>
                <w:sz w:val="18"/>
                <w:szCs w:val="18"/>
              </w:rPr>
            </w:pPr>
          </w:p>
          <w:p w14:paraId="7DA7458A" w14:textId="77777777" w:rsidR="00765A4F" w:rsidRPr="00765A4F" w:rsidRDefault="00765A4F" w:rsidP="00765A4F">
            <w:pPr>
              <w:widowControl w:val="0"/>
              <w:autoSpaceDE w:val="0"/>
              <w:autoSpaceDN w:val="0"/>
              <w:ind w:left="167"/>
              <w:jc w:val="center"/>
              <w:rPr>
                <w:rFonts w:ascii="Arial AMU" w:hAnsi="Arial AMU" w:cs="Arial"/>
                <w:sz w:val="18"/>
                <w:szCs w:val="18"/>
              </w:rPr>
            </w:pPr>
            <w:r w:rsidRPr="00765A4F">
              <w:rPr>
                <w:rFonts w:ascii="Arial AMU" w:hAnsi="Arial AMU" w:cs="Arial"/>
                <w:sz w:val="18"/>
                <w:szCs w:val="18"/>
                <w:lang w:val="ru-RU"/>
              </w:rPr>
              <w:t>Աշխարհագրական</w:t>
            </w:r>
            <w:r w:rsidRPr="00765A4F">
              <w:rPr>
                <w:rFonts w:ascii="Arial AMU" w:hAnsi="Arial AMU" w:cs="Arial"/>
                <w:sz w:val="18"/>
                <w:szCs w:val="18"/>
              </w:rPr>
              <w:t xml:space="preserve"> </w:t>
            </w:r>
            <w:r w:rsidRPr="00765A4F">
              <w:rPr>
                <w:rFonts w:ascii="Arial AMU" w:hAnsi="Arial AMU" w:cs="Arial"/>
                <w:sz w:val="18"/>
                <w:szCs w:val="18"/>
                <w:lang w:val="ru-RU"/>
              </w:rPr>
              <w:t>ծածկույթը</w:t>
            </w:r>
          </w:p>
          <w:p w14:paraId="1523CB8D" w14:textId="77777777" w:rsidR="00765A4F" w:rsidRPr="00765A4F" w:rsidRDefault="00765A4F" w:rsidP="00765A4F">
            <w:pPr>
              <w:widowControl w:val="0"/>
              <w:autoSpaceDE w:val="0"/>
              <w:autoSpaceDN w:val="0"/>
              <w:spacing w:before="19"/>
              <w:jc w:val="center"/>
              <w:rPr>
                <w:rFonts w:ascii="Arial AMU" w:hAnsi="Arial AMU" w:cs="Arial"/>
                <w:sz w:val="18"/>
                <w:szCs w:val="18"/>
              </w:rPr>
            </w:pPr>
            <w:r w:rsidRPr="00765A4F">
              <w:rPr>
                <w:rFonts w:ascii="Arial AMU" w:hAnsi="Arial AMU" w:cs="Arial"/>
                <w:sz w:val="18"/>
                <w:szCs w:val="18"/>
              </w:rPr>
              <w:t>Area of Cover</w:t>
            </w:r>
          </w:p>
        </w:tc>
        <w:tc>
          <w:tcPr>
            <w:tcW w:w="4477" w:type="dxa"/>
            <w:gridSpan w:val="2"/>
            <w:tcBorders>
              <w:top w:val="nil"/>
            </w:tcBorders>
            <w:shd w:val="clear" w:color="auto" w:fill="113387"/>
          </w:tcPr>
          <w:p w14:paraId="1944A2FD" w14:textId="77777777" w:rsidR="00765A4F" w:rsidRPr="00765A4F" w:rsidRDefault="00765A4F" w:rsidP="00765A4F">
            <w:pPr>
              <w:widowControl w:val="0"/>
              <w:autoSpaceDE w:val="0"/>
              <w:autoSpaceDN w:val="0"/>
              <w:spacing w:before="162"/>
              <w:ind w:left="199" w:right="184" w:hanging="1"/>
              <w:jc w:val="center"/>
              <w:rPr>
                <w:rFonts w:ascii="Arial AMU" w:hAnsi="Arial AMU" w:cs="Arial"/>
                <w:sz w:val="18"/>
                <w:szCs w:val="18"/>
              </w:rPr>
            </w:pPr>
            <w:r w:rsidRPr="00765A4F">
              <w:rPr>
                <w:rFonts w:ascii="Arial AMU" w:hAnsi="Arial AMU" w:cs="Arial"/>
                <w:sz w:val="18"/>
                <w:szCs w:val="18"/>
                <w:lang w:val="ru-RU"/>
              </w:rPr>
              <w:t>Ապահովագրված</w:t>
            </w:r>
            <w:r w:rsidRPr="00765A4F">
              <w:rPr>
                <w:rFonts w:ascii="Arial AMU" w:hAnsi="Arial AMU" w:cs="Arial"/>
                <w:sz w:val="18"/>
                <w:szCs w:val="18"/>
              </w:rPr>
              <w:t xml:space="preserve"> </w:t>
            </w:r>
            <w:r w:rsidRPr="00765A4F">
              <w:rPr>
                <w:rFonts w:ascii="Arial AMU" w:hAnsi="Arial AMU" w:cs="Arial"/>
                <w:sz w:val="18"/>
                <w:szCs w:val="18"/>
                <w:lang w:val="ru-RU"/>
              </w:rPr>
              <w:t>անձանց</w:t>
            </w:r>
            <w:r w:rsidRPr="00765A4F">
              <w:rPr>
                <w:rFonts w:ascii="Arial AMU" w:hAnsi="Arial AMU" w:cs="Arial"/>
                <w:sz w:val="18"/>
                <w:szCs w:val="18"/>
              </w:rPr>
              <w:t xml:space="preserve"> </w:t>
            </w:r>
            <w:r w:rsidRPr="00765A4F">
              <w:rPr>
                <w:rFonts w:ascii="Arial AMU" w:hAnsi="Arial AMU" w:cs="Arial"/>
                <w:sz w:val="18"/>
                <w:szCs w:val="18"/>
                <w:lang w:val="ru-RU"/>
              </w:rPr>
              <w:t>քանակ</w:t>
            </w:r>
            <w:r w:rsidRPr="00765A4F">
              <w:rPr>
                <w:rFonts w:ascii="Arial AMU" w:hAnsi="Arial AMU" w:cs="Arial"/>
                <w:sz w:val="18"/>
                <w:szCs w:val="18"/>
              </w:rPr>
              <w:t xml:space="preserve">         Number of insured persons</w:t>
            </w:r>
          </w:p>
        </w:tc>
      </w:tr>
      <w:tr w:rsidR="00765A4F" w:rsidRPr="00765A4F" w14:paraId="44796C37" w14:textId="77777777" w:rsidTr="00F24BDB">
        <w:trPr>
          <w:trHeight w:val="1314"/>
        </w:trPr>
        <w:tc>
          <w:tcPr>
            <w:tcW w:w="4226" w:type="dxa"/>
            <w:vMerge/>
            <w:shd w:val="clear" w:color="auto" w:fill="113387"/>
          </w:tcPr>
          <w:p w14:paraId="5F610D1C" w14:textId="77777777" w:rsidR="00765A4F" w:rsidRPr="00765A4F" w:rsidRDefault="00765A4F" w:rsidP="00765A4F">
            <w:pPr>
              <w:widowControl w:val="0"/>
              <w:autoSpaceDE w:val="0"/>
              <w:autoSpaceDN w:val="0"/>
              <w:rPr>
                <w:rFonts w:ascii="Arial" w:eastAsia="Arial" w:hAnsi="Arial" w:cs="Arial"/>
                <w:b/>
                <w:bCs/>
                <w:color w:val="FFFFFF"/>
                <w:w w:val="90"/>
                <w:sz w:val="18"/>
                <w:szCs w:val="18"/>
              </w:rPr>
            </w:pPr>
          </w:p>
        </w:tc>
        <w:tc>
          <w:tcPr>
            <w:tcW w:w="2137" w:type="dxa"/>
            <w:tcBorders>
              <w:top w:val="nil"/>
            </w:tcBorders>
            <w:shd w:val="clear" w:color="auto" w:fill="113387"/>
          </w:tcPr>
          <w:p w14:paraId="2940DF8A" w14:textId="77777777" w:rsidR="00765A4F" w:rsidRPr="00765A4F" w:rsidRDefault="00765A4F" w:rsidP="00765A4F">
            <w:pPr>
              <w:widowControl w:val="0"/>
              <w:autoSpaceDE w:val="0"/>
              <w:autoSpaceDN w:val="0"/>
              <w:spacing w:before="49" w:line="244" w:lineRule="auto"/>
              <w:ind w:left="134" w:right="124" w:hanging="2"/>
              <w:jc w:val="center"/>
              <w:rPr>
                <w:rFonts w:ascii="Arial" w:eastAsia="Arial" w:hAnsi="Arial" w:cs="Arial"/>
                <w:b/>
                <w:bCs/>
                <w:color w:val="FFFFFF"/>
                <w:sz w:val="18"/>
                <w:szCs w:val="18"/>
              </w:rPr>
            </w:pPr>
          </w:p>
          <w:p w14:paraId="38CC67FB" w14:textId="77777777" w:rsidR="00765A4F" w:rsidRPr="00765A4F" w:rsidRDefault="00765A4F" w:rsidP="00765A4F">
            <w:pPr>
              <w:widowControl w:val="0"/>
              <w:autoSpaceDE w:val="0"/>
              <w:autoSpaceDN w:val="0"/>
              <w:spacing w:before="49" w:line="244" w:lineRule="auto"/>
              <w:ind w:left="134" w:right="124" w:hanging="2"/>
              <w:jc w:val="center"/>
              <w:rPr>
                <w:rFonts w:ascii="Arial" w:eastAsia="Microsoft Sans Serif" w:hAnsi="Microsoft Sans Serif" w:cs="Microsoft Sans Serif"/>
                <w:b/>
                <w:sz w:val="18"/>
                <w:szCs w:val="22"/>
              </w:rPr>
            </w:pPr>
            <w:r w:rsidRPr="00765A4F">
              <w:rPr>
                <w:rFonts w:ascii="Arial" w:eastAsia="Arial" w:hAnsi="Arial" w:cs="Arial"/>
                <w:b/>
                <w:bCs/>
                <w:color w:val="FFFFFF"/>
                <w:sz w:val="18"/>
                <w:szCs w:val="18"/>
              </w:rPr>
              <w:t>Մեծահասակ</w:t>
            </w:r>
            <w:r w:rsidRPr="00765A4F">
              <w:rPr>
                <w:rFonts w:ascii="Arial" w:eastAsia="Arial" w:hAnsi="Arial" w:cs="Arial"/>
                <w:b/>
                <w:bCs/>
                <w:color w:val="FFFFFF"/>
                <w:spacing w:val="-3"/>
                <w:w w:val="95"/>
                <w:sz w:val="18"/>
                <w:szCs w:val="18"/>
              </w:rPr>
              <w:t xml:space="preserve"> </w:t>
            </w:r>
            <w:r w:rsidRPr="00765A4F">
              <w:rPr>
                <w:rFonts w:ascii="Arial" w:eastAsia="Arial" w:hAnsi="Arial" w:cs="Arial"/>
                <w:b/>
                <w:bCs/>
                <w:color w:val="FFFFFF"/>
                <w:spacing w:val="-2"/>
                <w:w w:val="95"/>
                <w:sz w:val="18"/>
                <w:szCs w:val="18"/>
              </w:rPr>
              <w:t>(18 տարեկանից բարձր</w:t>
            </w:r>
            <w:r w:rsidRPr="00765A4F">
              <w:rPr>
                <w:rFonts w:ascii="Arial" w:eastAsia="Arial" w:hAnsi="Arial" w:cs="Arial"/>
                <w:b/>
                <w:bCs/>
                <w:color w:val="FFFFFF"/>
                <w:sz w:val="18"/>
                <w:szCs w:val="18"/>
              </w:rPr>
              <w:t>)</w:t>
            </w:r>
            <w:r w:rsidRPr="00765A4F">
              <w:rPr>
                <w:rFonts w:ascii="Arial" w:eastAsia="Arial" w:hAnsi="Arial" w:cs="Arial"/>
                <w:b/>
                <w:bCs/>
                <w:color w:val="FFFFFF"/>
                <w:spacing w:val="1"/>
                <w:sz w:val="18"/>
                <w:szCs w:val="18"/>
              </w:rPr>
              <w:t xml:space="preserve"> </w:t>
            </w:r>
          </w:p>
          <w:p w14:paraId="14BDE087" w14:textId="77777777" w:rsidR="00765A4F" w:rsidRPr="00765A4F" w:rsidRDefault="00765A4F" w:rsidP="00765A4F">
            <w:pPr>
              <w:widowControl w:val="0"/>
              <w:autoSpaceDE w:val="0"/>
              <w:autoSpaceDN w:val="0"/>
              <w:spacing w:before="1"/>
              <w:ind w:left="153" w:right="148"/>
              <w:jc w:val="center"/>
              <w:rPr>
                <w:rFonts w:ascii="Arial" w:eastAsia="Microsoft Sans Serif" w:hAnsi="Microsoft Sans Serif" w:cs="Microsoft Sans Serif"/>
                <w:b/>
                <w:sz w:val="18"/>
                <w:szCs w:val="22"/>
              </w:rPr>
            </w:pPr>
            <w:r w:rsidRPr="00765A4F">
              <w:rPr>
                <w:rFonts w:ascii="Arial" w:eastAsia="Microsoft Sans Serif" w:hAnsi="Microsoft Sans Serif" w:cs="Microsoft Sans Serif"/>
                <w:b/>
                <w:sz w:val="18"/>
                <w:szCs w:val="22"/>
              </w:rPr>
              <w:t>Adult (over 18 years old)</w:t>
            </w:r>
          </w:p>
        </w:tc>
        <w:tc>
          <w:tcPr>
            <w:tcW w:w="2340" w:type="dxa"/>
            <w:tcBorders>
              <w:top w:val="nil"/>
            </w:tcBorders>
            <w:shd w:val="clear" w:color="auto" w:fill="113387"/>
          </w:tcPr>
          <w:p w14:paraId="535B5470" w14:textId="77777777" w:rsidR="00765A4F" w:rsidRPr="00765A4F" w:rsidRDefault="00765A4F" w:rsidP="00765A4F">
            <w:pPr>
              <w:widowControl w:val="0"/>
              <w:autoSpaceDE w:val="0"/>
              <w:autoSpaceDN w:val="0"/>
              <w:spacing w:before="49" w:line="244" w:lineRule="auto"/>
              <w:ind w:left="134" w:right="124" w:hanging="2"/>
              <w:jc w:val="center"/>
              <w:rPr>
                <w:rFonts w:ascii="Arial" w:eastAsia="Arial" w:hAnsi="Arial" w:cs="Arial"/>
                <w:b/>
                <w:bCs/>
                <w:color w:val="FFFFFF"/>
                <w:sz w:val="18"/>
                <w:szCs w:val="18"/>
              </w:rPr>
            </w:pPr>
          </w:p>
          <w:p w14:paraId="71C32BC5" w14:textId="77777777" w:rsidR="00765A4F" w:rsidRPr="00765A4F" w:rsidRDefault="00765A4F" w:rsidP="00765A4F">
            <w:pPr>
              <w:widowControl w:val="0"/>
              <w:autoSpaceDE w:val="0"/>
              <w:autoSpaceDN w:val="0"/>
              <w:spacing w:before="49" w:line="244" w:lineRule="auto"/>
              <w:ind w:left="134" w:right="124" w:hanging="2"/>
              <w:jc w:val="center"/>
              <w:rPr>
                <w:rFonts w:ascii="Arial" w:eastAsia="Microsoft Sans Serif" w:hAnsi="Microsoft Sans Serif" w:cs="Microsoft Sans Serif"/>
                <w:b/>
                <w:sz w:val="18"/>
                <w:szCs w:val="22"/>
              </w:rPr>
            </w:pPr>
            <w:r w:rsidRPr="00765A4F">
              <w:rPr>
                <w:rFonts w:ascii="Arial" w:eastAsia="Arial" w:hAnsi="Arial" w:cs="Arial"/>
                <w:b/>
                <w:bCs/>
                <w:color w:val="FFFFFF"/>
                <w:sz w:val="18"/>
                <w:szCs w:val="18"/>
              </w:rPr>
              <w:t>Երեխա</w:t>
            </w:r>
            <w:r w:rsidRPr="00765A4F">
              <w:rPr>
                <w:rFonts w:ascii="Arial" w:eastAsia="Arial" w:hAnsi="Arial" w:cs="Arial"/>
                <w:b/>
                <w:bCs/>
                <w:color w:val="FFFFFF"/>
                <w:spacing w:val="-3"/>
                <w:w w:val="95"/>
                <w:sz w:val="18"/>
                <w:szCs w:val="18"/>
              </w:rPr>
              <w:t xml:space="preserve"> </w:t>
            </w:r>
            <w:r w:rsidRPr="00765A4F">
              <w:rPr>
                <w:rFonts w:ascii="Arial" w:eastAsia="Arial" w:hAnsi="Arial" w:cs="Arial"/>
                <w:b/>
                <w:bCs/>
                <w:color w:val="FFFFFF"/>
                <w:spacing w:val="-2"/>
                <w:w w:val="95"/>
                <w:sz w:val="18"/>
                <w:szCs w:val="18"/>
              </w:rPr>
              <w:t>(0-ից մինչև 18 տարեկան</w:t>
            </w:r>
            <w:r w:rsidRPr="00765A4F">
              <w:rPr>
                <w:rFonts w:ascii="Arial" w:eastAsia="Arial" w:hAnsi="Arial" w:cs="Arial"/>
                <w:b/>
                <w:bCs/>
                <w:color w:val="FFFFFF"/>
                <w:sz w:val="18"/>
                <w:szCs w:val="18"/>
              </w:rPr>
              <w:t>)</w:t>
            </w:r>
            <w:r w:rsidRPr="00765A4F">
              <w:rPr>
                <w:rFonts w:ascii="Arial" w:eastAsia="Arial" w:hAnsi="Arial" w:cs="Arial"/>
                <w:b/>
                <w:bCs/>
                <w:color w:val="FFFFFF"/>
                <w:spacing w:val="1"/>
                <w:sz w:val="18"/>
                <w:szCs w:val="18"/>
              </w:rPr>
              <w:t xml:space="preserve"> </w:t>
            </w:r>
          </w:p>
          <w:p w14:paraId="677311A9" w14:textId="77777777" w:rsidR="00765A4F" w:rsidRPr="00765A4F" w:rsidRDefault="00765A4F" w:rsidP="00765A4F">
            <w:pPr>
              <w:widowControl w:val="0"/>
              <w:autoSpaceDE w:val="0"/>
              <w:autoSpaceDN w:val="0"/>
              <w:spacing w:before="49" w:line="244" w:lineRule="auto"/>
              <w:ind w:left="134" w:right="124" w:hanging="2"/>
              <w:jc w:val="center"/>
              <w:rPr>
                <w:rFonts w:ascii="Arial" w:eastAsia="Microsoft Sans Serif" w:hAnsi="Microsoft Sans Serif" w:cs="Microsoft Sans Serif"/>
                <w:b/>
                <w:sz w:val="18"/>
                <w:szCs w:val="22"/>
              </w:rPr>
            </w:pPr>
            <w:r w:rsidRPr="00765A4F">
              <w:rPr>
                <w:rFonts w:ascii="Arial" w:eastAsia="Arial" w:hAnsi="Arial" w:cs="Arial"/>
                <w:b/>
                <w:bCs/>
                <w:sz w:val="18"/>
                <w:szCs w:val="18"/>
              </w:rPr>
              <w:t>Child (0 to 18 years old)</w:t>
            </w:r>
          </w:p>
        </w:tc>
      </w:tr>
      <w:tr w:rsidR="00765A4F" w:rsidRPr="00765A4F" w14:paraId="28D7AB54" w14:textId="77777777" w:rsidTr="00F24BDB">
        <w:trPr>
          <w:trHeight w:val="737"/>
        </w:trPr>
        <w:tc>
          <w:tcPr>
            <w:tcW w:w="4226" w:type="dxa"/>
            <w:shd w:val="clear" w:color="auto" w:fill="D4DCE3"/>
          </w:tcPr>
          <w:p w14:paraId="0139626F" w14:textId="77777777" w:rsidR="00765A4F" w:rsidRPr="00765A4F" w:rsidRDefault="00765A4F" w:rsidP="00765A4F">
            <w:pPr>
              <w:widowControl w:val="0"/>
              <w:autoSpaceDE w:val="0"/>
              <w:autoSpaceDN w:val="0"/>
              <w:spacing w:before="152" w:line="247" w:lineRule="auto"/>
              <w:ind w:left="151" w:right="138" w:hanging="2"/>
              <w:jc w:val="center"/>
              <w:rPr>
                <w:rFonts w:ascii="Arial" w:eastAsia="Arial" w:hAnsi="Arial" w:cs="Arial"/>
                <w:b/>
                <w:bCs/>
                <w:sz w:val="18"/>
                <w:szCs w:val="18"/>
              </w:rPr>
            </w:pPr>
            <w:r w:rsidRPr="00765A4F">
              <w:rPr>
                <w:rFonts w:ascii="Arial" w:eastAsia="Arial" w:hAnsi="Arial" w:cs="Arial"/>
                <w:b/>
                <w:bCs/>
                <w:sz w:val="18"/>
                <w:szCs w:val="18"/>
              </w:rPr>
              <w:lastRenderedPageBreak/>
              <w:t>Ամբողջ</w:t>
            </w:r>
            <w:r w:rsidRPr="00765A4F">
              <w:rPr>
                <w:rFonts w:ascii="Arial" w:eastAsia="Arial" w:hAnsi="Arial" w:cs="Arial"/>
                <w:b/>
                <w:bCs/>
                <w:spacing w:val="1"/>
                <w:sz w:val="18"/>
                <w:szCs w:val="18"/>
              </w:rPr>
              <w:t xml:space="preserve"> </w:t>
            </w:r>
            <w:r w:rsidRPr="00765A4F">
              <w:rPr>
                <w:rFonts w:ascii="Arial" w:eastAsia="Arial" w:hAnsi="Arial" w:cs="Arial"/>
                <w:b/>
                <w:bCs/>
                <w:spacing w:val="-3"/>
                <w:w w:val="95"/>
                <w:sz w:val="18"/>
                <w:szCs w:val="18"/>
              </w:rPr>
              <w:t xml:space="preserve">աշխարհը </w:t>
            </w:r>
            <w:r w:rsidRPr="00765A4F">
              <w:rPr>
                <w:rFonts w:ascii="Arial" w:eastAsia="Arial" w:hAnsi="Arial" w:cs="Arial"/>
                <w:b/>
                <w:bCs/>
                <w:spacing w:val="-2"/>
                <w:w w:val="95"/>
                <w:sz w:val="18"/>
                <w:szCs w:val="18"/>
              </w:rPr>
              <w:t xml:space="preserve">(Բացի </w:t>
            </w:r>
            <w:r w:rsidRPr="00765A4F">
              <w:rPr>
                <w:rFonts w:ascii="Arial" w:eastAsia="Arial" w:hAnsi="Arial" w:cs="Arial"/>
                <w:b/>
                <w:bCs/>
                <w:spacing w:val="-45"/>
                <w:w w:val="95"/>
                <w:sz w:val="18"/>
                <w:szCs w:val="18"/>
              </w:rPr>
              <w:t xml:space="preserve">   </w:t>
            </w:r>
            <w:r w:rsidRPr="00765A4F">
              <w:rPr>
                <w:rFonts w:ascii="Arial" w:eastAsia="Arial" w:hAnsi="Arial" w:cs="Arial"/>
                <w:b/>
                <w:bCs/>
                <w:sz w:val="18"/>
                <w:szCs w:val="18"/>
              </w:rPr>
              <w:t xml:space="preserve">Իրանից)   </w:t>
            </w:r>
            <w:r w:rsidRPr="00765A4F">
              <w:rPr>
                <w:rFonts w:ascii="Arial" w:eastAsia="Arial" w:hAnsi="Arial" w:cs="Arial"/>
                <w:b/>
                <w:bCs/>
                <w:spacing w:val="1"/>
                <w:sz w:val="18"/>
                <w:szCs w:val="18"/>
              </w:rPr>
              <w:t xml:space="preserve"> </w:t>
            </w:r>
            <w:r w:rsidRPr="00765A4F">
              <w:rPr>
                <w:rFonts w:ascii="Arial" w:eastAsia="Arial" w:hAnsi="Arial" w:cs="Arial"/>
                <w:b/>
                <w:bCs/>
                <w:w w:val="95"/>
                <w:sz w:val="18"/>
                <w:szCs w:val="18"/>
              </w:rPr>
              <w:t>Worldwide</w:t>
            </w:r>
            <w:r w:rsidRPr="00765A4F">
              <w:rPr>
                <w:rFonts w:ascii="Arial" w:eastAsia="Arial" w:hAnsi="Arial" w:cs="Arial"/>
                <w:b/>
                <w:bCs/>
                <w:spacing w:val="-7"/>
                <w:w w:val="95"/>
                <w:sz w:val="18"/>
                <w:szCs w:val="18"/>
              </w:rPr>
              <w:t xml:space="preserve"> </w:t>
            </w:r>
            <w:r w:rsidRPr="00765A4F">
              <w:rPr>
                <w:rFonts w:ascii="Arial" w:eastAsia="Arial" w:hAnsi="Arial" w:cs="Arial"/>
                <w:b/>
                <w:bCs/>
                <w:w w:val="95"/>
                <w:sz w:val="18"/>
                <w:szCs w:val="18"/>
              </w:rPr>
              <w:t>(excl.</w:t>
            </w:r>
            <w:r w:rsidRPr="00765A4F">
              <w:rPr>
                <w:rFonts w:ascii="Arial" w:eastAsia="Arial" w:hAnsi="Arial" w:cs="Arial"/>
                <w:b/>
                <w:bCs/>
                <w:sz w:val="18"/>
                <w:szCs w:val="18"/>
              </w:rPr>
              <w:t xml:space="preserve"> </w:t>
            </w:r>
            <w:r w:rsidRPr="00765A4F">
              <w:rPr>
                <w:rFonts w:ascii="Arial" w:eastAsia="Microsoft Sans Serif" w:hAnsi="Microsoft Sans Serif" w:cs="Microsoft Sans Serif"/>
                <w:b/>
                <w:sz w:val="18"/>
                <w:szCs w:val="22"/>
              </w:rPr>
              <w:t>Iran)</w:t>
            </w:r>
          </w:p>
        </w:tc>
        <w:tc>
          <w:tcPr>
            <w:tcW w:w="2137" w:type="dxa"/>
            <w:shd w:val="clear" w:color="auto" w:fill="D4DCE3"/>
          </w:tcPr>
          <w:p w14:paraId="1181F7BF" w14:textId="77777777" w:rsidR="00765A4F" w:rsidRPr="00765A4F" w:rsidRDefault="00765A4F" w:rsidP="00765A4F">
            <w:pPr>
              <w:widowControl w:val="0"/>
              <w:autoSpaceDE w:val="0"/>
              <w:autoSpaceDN w:val="0"/>
              <w:spacing w:before="6"/>
              <w:rPr>
                <w:rFonts w:ascii="Microsoft Sans Serif" w:eastAsia="Microsoft Sans Serif" w:hAnsi="Microsoft Sans Serif" w:cs="Microsoft Sans Serif"/>
                <w:sz w:val="23"/>
                <w:szCs w:val="22"/>
              </w:rPr>
            </w:pPr>
          </w:p>
          <w:p w14:paraId="420A0F70" w14:textId="77777777" w:rsidR="00765A4F" w:rsidRPr="00765A4F" w:rsidRDefault="00765A4F" w:rsidP="00765A4F">
            <w:pPr>
              <w:widowControl w:val="0"/>
              <w:autoSpaceDE w:val="0"/>
              <w:autoSpaceDN w:val="0"/>
              <w:ind w:left="153" w:right="148"/>
              <w:jc w:val="center"/>
              <w:rPr>
                <w:rFonts w:ascii="Arial" w:eastAsia="Microsoft Sans Serif" w:hAnsi="Microsoft Sans Serif" w:cs="Microsoft Sans Serif"/>
                <w:b/>
                <w:sz w:val="18"/>
                <w:szCs w:val="22"/>
              </w:rPr>
            </w:pPr>
            <w:r w:rsidRPr="00765A4F">
              <w:rPr>
                <w:rFonts w:ascii="Arial" w:eastAsia="Microsoft Sans Serif" w:hAnsi="Microsoft Sans Serif" w:cs="Microsoft Sans Serif"/>
                <w:b/>
                <w:sz w:val="18"/>
                <w:szCs w:val="22"/>
              </w:rPr>
              <w:t>33</w:t>
            </w:r>
          </w:p>
        </w:tc>
        <w:tc>
          <w:tcPr>
            <w:tcW w:w="2340" w:type="dxa"/>
            <w:shd w:val="clear" w:color="auto" w:fill="D4DCE3"/>
          </w:tcPr>
          <w:p w14:paraId="16FF11BF" w14:textId="77777777" w:rsidR="00765A4F" w:rsidRPr="00765A4F" w:rsidRDefault="00765A4F" w:rsidP="00765A4F">
            <w:pPr>
              <w:widowControl w:val="0"/>
              <w:autoSpaceDE w:val="0"/>
              <w:autoSpaceDN w:val="0"/>
              <w:spacing w:before="6"/>
              <w:rPr>
                <w:rFonts w:ascii="Microsoft Sans Serif" w:eastAsia="Microsoft Sans Serif" w:hAnsi="Microsoft Sans Serif" w:cs="Microsoft Sans Serif"/>
                <w:sz w:val="23"/>
                <w:szCs w:val="22"/>
              </w:rPr>
            </w:pPr>
          </w:p>
          <w:p w14:paraId="52588448" w14:textId="77777777" w:rsidR="00765A4F" w:rsidRPr="00765A4F" w:rsidRDefault="00765A4F" w:rsidP="00765A4F">
            <w:pPr>
              <w:widowControl w:val="0"/>
              <w:autoSpaceDE w:val="0"/>
              <w:autoSpaceDN w:val="0"/>
              <w:ind w:left="119" w:right="106"/>
              <w:jc w:val="center"/>
              <w:rPr>
                <w:rFonts w:ascii="Arial" w:eastAsia="Microsoft Sans Serif" w:hAnsi="Microsoft Sans Serif" w:cs="Microsoft Sans Serif"/>
                <w:b/>
                <w:sz w:val="18"/>
                <w:szCs w:val="22"/>
              </w:rPr>
            </w:pPr>
            <w:r w:rsidRPr="00765A4F">
              <w:rPr>
                <w:rFonts w:ascii="Arial" w:eastAsia="Microsoft Sans Serif" w:hAnsi="Microsoft Sans Serif" w:cs="Microsoft Sans Serif"/>
                <w:b/>
                <w:sz w:val="18"/>
                <w:szCs w:val="22"/>
              </w:rPr>
              <w:t>23</w:t>
            </w:r>
          </w:p>
        </w:tc>
      </w:tr>
      <w:tr w:rsidR="00765A4F" w:rsidRPr="00765A4F" w14:paraId="3E7473DB" w14:textId="77777777" w:rsidTr="00F24BDB">
        <w:trPr>
          <w:trHeight w:val="737"/>
        </w:trPr>
        <w:tc>
          <w:tcPr>
            <w:tcW w:w="4226" w:type="dxa"/>
            <w:shd w:val="clear" w:color="auto" w:fill="D4DCE3"/>
          </w:tcPr>
          <w:p w14:paraId="74D481F1" w14:textId="77777777" w:rsidR="00765A4F" w:rsidRPr="00765A4F" w:rsidRDefault="00765A4F" w:rsidP="00765A4F">
            <w:pPr>
              <w:widowControl w:val="0"/>
              <w:autoSpaceDE w:val="0"/>
              <w:autoSpaceDN w:val="0"/>
              <w:spacing w:before="49" w:line="244" w:lineRule="auto"/>
              <w:ind w:left="134" w:right="124" w:hanging="2"/>
              <w:jc w:val="center"/>
              <w:rPr>
                <w:rFonts w:ascii="Arial" w:eastAsia="Arial" w:hAnsi="Arial" w:cs="Arial"/>
                <w:b/>
                <w:bCs/>
                <w:sz w:val="18"/>
                <w:szCs w:val="18"/>
              </w:rPr>
            </w:pPr>
            <w:r w:rsidRPr="00765A4F">
              <w:rPr>
                <w:rFonts w:ascii="Arial" w:eastAsia="Arial" w:hAnsi="Arial" w:cs="Arial"/>
                <w:b/>
                <w:bCs/>
                <w:sz w:val="18"/>
                <w:szCs w:val="18"/>
              </w:rPr>
              <w:t>Ամբողջ</w:t>
            </w:r>
            <w:r w:rsidRPr="00765A4F">
              <w:rPr>
                <w:rFonts w:ascii="Arial" w:eastAsia="Arial" w:hAnsi="Arial" w:cs="Arial"/>
                <w:b/>
                <w:bCs/>
                <w:spacing w:val="1"/>
                <w:sz w:val="18"/>
                <w:szCs w:val="18"/>
              </w:rPr>
              <w:t xml:space="preserve"> </w:t>
            </w:r>
            <w:r w:rsidRPr="00765A4F">
              <w:rPr>
                <w:rFonts w:ascii="Arial" w:eastAsia="Arial" w:hAnsi="Arial" w:cs="Arial"/>
                <w:b/>
                <w:bCs/>
                <w:spacing w:val="-3"/>
                <w:w w:val="95"/>
                <w:sz w:val="18"/>
                <w:szCs w:val="18"/>
              </w:rPr>
              <w:t xml:space="preserve">աշխարհը </w:t>
            </w:r>
            <w:r w:rsidRPr="00765A4F">
              <w:rPr>
                <w:rFonts w:ascii="Arial" w:eastAsia="Arial" w:hAnsi="Arial" w:cs="Arial"/>
                <w:b/>
                <w:bCs/>
                <w:spacing w:val="-2"/>
                <w:w w:val="95"/>
                <w:sz w:val="18"/>
                <w:szCs w:val="18"/>
              </w:rPr>
              <w:t>(</w:t>
            </w:r>
            <w:proofErr w:type="gramStart"/>
            <w:r w:rsidRPr="00765A4F">
              <w:rPr>
                <w:rFonts w:ascii="Arial" w:eastAsia="Arial" w:hAnsi="Arial" w:cs="Arial"/>
                <w:b/>
                <w:bCs/>
                <w:spacing w:val="-2"/>
                <w:w w:val="95"/>
                <w:sz w:val="18"/>
                <w:szCs w:val="18"/>
              </w:rPr>
              <w:t xml:space="preserve">Բացի </w:t>
            </w:r>
            <w:r w:rsidRPr="00765A4F">
              <w:rPr>
                <w:rFonts w:ascii="Arial" w:eastAsia="Arial" w:hAnsi="Arial" w:cs="Arial"/>
                <w:b/>
                <w:bCs/>
                <w:spacing w:val="-45"/>
                <w:w w:val="95"/>
                <w:sz w:val="18"/>
                <w:szCs w:val="18"/>
              </w:rPr>
              <w:t xml:space="preserve"> </w:t>
            </w:r>
            <w:r w:rsidRPr="00765A4F">
              <w:rPr>
                <w:rFonts w:ascii="Arial" w:eastAsia="Arial" w:hAnsi="Arial" w:cs="Arial"/>
                <w:b/>
                <w:bCs/>
                <w:sz w:val="18"/>
                <w:szCs w:val="18"/>
              </w:rPr>
              <w:t>ԱՄՆ</w:t>
            </w:r>
            <w:proofErr w:type="gramEnd"/>
            <w:r w:rsidRPr="00765A4F">
              <w:rPr>
                <w:rFonts w:ascii="Arial" w:eastAsia="Arial" w:hAnsi="Arial" w:cs="Arial"/>
                <w:b/>
                <w:bCs/>
                <w:sz w:val="18"/>
                <w:szCs w:val="18"/>
              </w:rPr>
              <w:t>-ից և</w:t>
            </w:r>
            <w:r w:rsidRPr="00765A4F">
              <w:rPr>
                <w:rFonts w:ascii="Arial" w:eastAsia="Arial" w:hAnsi="Arial" w:cs="Arial"/>
                <w:b/>
                <w:bCs/>
                <w:spacing w:val="1"/>
                <w:sz w:val="18"/>
                <w:szCs w:val="18"/>
              </w:rPr>
              <w:t xml:space="preserve"> </w:t>
            </w:r>
            <w:r w:rsidRPr="00765A4F">
              <w:rPr>
                <w:rFonts w:ascii="Arial" w:eastAsia="Arial" w:hAnsi="Arial" w:cs="Arial"/>
                <w:b/>
                <w:bCs/>
                <w:sz w:val="18"/>
                <w:szCs w:val="18"/>
              </w:rPr>
              <w:t>Իրանից)</w:t>
            </w:r>
          </w:p>
          <w:p w14:paraId="1789DEE2" w14:textId="77777777" w:rsidR="00765A4F" w:rsidRPr="00765A4F" w:rsidRDefault="00765A4F" w:rsidP="00765A4F">
            <w:pPr>
              <w:widowControl w:val="0"/>
              <w:autoSpaceDE w:val="0"/>
              <w:autoSpaceDN w:val="0"/>
              <w:spacing w:before="49" w:line="244" w:lineRule="auto"/>
              <w:ind w:left="134" w:right="124" w:hanging="2"/>
              <w:jc w:val="center"/>
              <w:rPr>
                <w:rFonts w:ascii="Arial" w:eastAsia="Arial" w:hAnsi="Arial" w:cs="Arial"/>
                <w:b/>
                <w:bCs/>
                <w:sz w:val="18"/>
                <w:szCs w:val="18"/>
              </w:rPr>
            </w:pPr>
            <w:r w:rsidRPr="00765A4F">
              <w:rPr>
                <w:rFonts w:ascii="Arial" w:eastAsia="Arial" w:hAnsi="Arial" w:cs="Arial"/>
                <w:b/>
                <w:bCs/>
                <w:w w:val="95"/>
                <w:sz w:val="18"/>
                <w:szCs w:val="18"/>
              </w:rPr>
              <w:t>Worldwide</w:t>
            </w:r>
            <w:r w:rsidRPr="00765A4F">
              <w:rPr>
                <w:rFonts w:ascii="Arial" w:eastAsia="Arial" w:hAnsi="Arial" w:cs="Arial"/>
                <w:b/>
                <w:bCs/>
                <w:spacing w:val="-7"/>
                <w:w w:val="95"/>
                <w:sz w:val="18"/>
                <w:szCs w:val="18"/>
              </w:rPr>
              <w:t xml:space="preserve"> </w:t>
            </w:r>
            <w:r w:rsidRPr="00765A4F">
              <w:rPr>
                <w:rFonts w:ascii="Arial" w:eastAsia="Arial" w:hAnsi="Arial" w:cs="Arial"/>
                <w:b/>
                <w:bCs/>
                <w:w w:val="95"/>
                <w:sz w:val="18"/>
                <w:szCs w:val="18"/>
              </w:rPr>
              <w:t xml:space="preserve">(excl. </w:t>
            </w:r>
            <w:r w:rsidRPr="00765A4F">
              <w:rPr>
                <w:rFonts w:ascii="Arial" w:eastAsia="Microsoft Sans Serif" w:hAnsi="Microsoft Sans Serif" w:cs="Microsoft Sans Serif"/>
                <w:b/>
                <w:w w:val="95"/>
                <w:sz w:val="18"/>
                <w:szCs w:val="22"/>
              </w:rPr>
              <w:t>USA</w:t>
            </w:r>
            <w:r w:rsidRPr="00765A4F">
              <w:rPr>
                <w:rFonts w:ascii="Arial" w:eastAsia="Microsoft Sans Serif" w:hAnsi="Microsoft Sans Serif" w:cs="Microsoft Sans Serif"/>
                <w:b/>
                <w:spacing w:val="1"/>
                <w:w w:val="95"/>
                <w:sz w:val="18"/>
                <w:szCs w:val="22"/>
              </w:rPr>
              <w:t xml:space="preserve"> </w:t>
            </w:r>
            <w:r w:rsidRPr="00765A4F">
              <w:rPr>
                <w:rFonts w:ascii="Arial" w:eastAsia="Microsoft Sans Serif" w:hAnsi="Microsoft Sans Serif" w:cs="Microsoft Sans Serif"/>
                <w:b/>
                <w:w w:val="95"/>
                <w:sz w:val="18"/>
                <w:szCs w:val="22"/>
              </w:rPr>
              <w:t>&amp;</w:t>
            </w:r>
            <w:r w:rsidRPr="00765A4F">
              <w:rPr>
                <w:rFonts w:ascii="Arial" w:eastAsia="Microsoft Sans Serif" w:hAnsi="Microsoft Sans Serif" w:cs="Microsoft Sans Serif"/>
                <w:b/>
                <w:spacing w:val="1"/>
                <w:w w:val="95"/>
                <w:sz w:val="18"/>
                <w:szCs w:val="22"/>
              </w:rPr>
              <w:t xml:space="preserve"> </w:t>
            </w:r>
            <w:r w:rsidRPr="00765A4F">
              <w:rPr>
                <w:rFonts w:ascii="Arial" w:eastAsia="Microsoft Sans Serif" w:hAnsi="Microsoft Sans Serif" w:cs="Microsoft Sans Serif"/>
                <w:b/>
                <w:w w:val="95"/>
                <w:sz w:val="18"/>
                <w:szCs w:val="22"/>
              </w:rPr>
              <w:t>Iran)</w:t>
            </w:r>
          </w:p>
        </w:tc>
        <w:tc>
          <w:tcPr>
            <w:tcW w:w="2137" w:type="dxa"/>
            <w:shd w:val="clear" w:color="auto" w:fill="D4DCE3"/>
          </w:tcPr>
          <w:p w14:paraId="1F383FF9" w14:textId="77777777" w:rsidR="00765A4F" w:rsidRPr="00765A4F" w:rsidRDefault="00765A4F" w:rsidP="00765A4F">
            <w:pPr>
              <w:widowControl w:val="0"/>
              <w:autoSpaceDE w:val="0"/>
              <w:autoSpaceDN w:val="0"/>
              <w:spacing w:before="6"/>
              <w:rPr>
                <w:rFonts w:ascii="Microsoft Sans Serif" w:eastAsia="Microsoft Sans Serif" w:hAnsi="Microsoft Sans Serif" w:cs="Microsoft Sans Serif"/>
                <w:sz w:val="23"/>
                <w:szCs w:val="22"/>
              </w:rPr>
            </w:pPr>
          </w:p>
          <w:p w14:paraId="4BFAEBF4" w14:textId="77777777" w:rsidR="00765A4F" w:rsidRPr="00765A4F" w:rsidRDefault="00765A4F" w:rsidP="00765A4F">
            <w:pPr>
              <w:widowControl w:val="0"/>
              <w:autoSpaceDE w:val="0"/>
              <w:autoSpaceDN w:val="0"/>
              <w:ind w:left="153" w:right="148"/>
              <w:jc w:val="center"/>
              <w:rPr>
                <w:rFonts w:ascii="Arial" w:eastAsia="Microsoft Sans Serif" w:hAnsi="Microsoft Sans Serif" w:cs="Microsoft Sans Serif"/>
                <w:b/>
                <w:sz w:val="18"/>
                <w:szCs w:val="22"/>
                <w:lang w:val="hy-AM"/>
              </w:rPr>
            </w:pPr>
            <w:r w:rsidRPr="00765A4F">
              <w:rPr>
                <w:rFonts w:ascii="Arial" w:eastAsia="Microsoft Sans Serif" w:hAnsi="Microsoft Sans Serif" w:cs="Microsoft Sans Serif"/>
                <w:b/>
                <w:sz w:val="18"/>
                <w:szCs w:val="22"/>
              </w:rPr>
              <w:t>190</w:t>
            </w:r>
          </w:p>
        </w:tc>
        <w:tc>
          <w:tcPr>
            <w:tcW w:w="2340" w:type="dxa"/>
            <w:shd w:val="clear" w:color="auto" w:fill="D4DCE3"/>
          </w:tcPr>
          <w:p w14:paraId="743AC7D4" w14:textId="77777777" w:rsidR="00765A4F" w:rsidRPr="00765A4F" w:rsidRDefault="00765A4F" w:rsidP="00765A4F">
            <w:pPr>
              <w:widowControl w:val="0"/>
              <w:autoSpaceDE w:val="0"/>
              <w:autoSpaceDN w:val="0"/>
              <w:spacing w:before="6"/>
              <w:rPr>
                <w:rFonts w:ascii="Microsoft Sans Serif" w:eastAsia="Microsoft Sans Serif" w:hAnsi="Microsoft Sans Serif" w:cs="Microsoft Sans Serif"/>
                <w:sz w:val="23"/>
                <w:szCs w:val="22"/>
              </w:rPr>
            </w:pPr>
          </w:p>
          <w:p w14:paraId="0E110834" w14:textId="77777777" w:rsidR="00765A4F" w:rsidRPr="00765A4F" w:rsidRDefault="00765A4F" w:rsidP="00765A4F">
            <w:pPr>
              <w:widowControl w:val="0"/>
              <w:autoSpaceDE w:val="0"/>
              <w:autoSpaceDN w:val="0"/>
              <w:ind w:left="119" w:right="106"/>
              <w:jc w:val="center"/>
              <w:rPr>
                <w:rFonts w:ascii="Arial" w:eastAsia="Microsoft Sans Serif" w:hAnsi="Microsoft Sans Serif" w:cs="Microsoft Sans Serif"/>
                <w:b/>
                <w:sz w:val="18"/>
                <w:szCs w:val="22"/>
              </w:rPr>
            </w:pPr>
            <w:r w:rsidRPr="00765A4F">
              <w:rPr>
                <w:rFonts w:ascii="Arial" w:eastAsia="Microsoft Sans Serif" w:hAnsi="Microsoft Sans Serif" w:cs="Microsoft Sans Serif"/>
                <w:b/>
                <w:sz w:val="18"/>
                <w:szCs w:val="22"/>
              </w:rPr>
              <w:t>79</w:t>
            </w:r>
          </w:p>
        </w:tc>
      </w:tr>
      <w:tr w:rsidR="00765A4F" w:rsidRPr="00765A4F" w14:paraId="79CA8339" w14:textId="77777777" w:rsidTr="00F24BDB">
        <w:trPr>
          <w:trHeight w:val="737"/>
        </w:trPr>
        <w:tc>
          <w:tcPr>
            <w:tcW w:w="4226" w:type="dxa"/>
            <w:shd w:val="clear" w:color="auto" w:fill="D4DCE3"/>
          </w:tcPr>
          <w:p w14:paraId="148D5E8B" w14:textId="77777777" w:rsidR="00765A4F" w:rsidRPr="00765A4F" w:rsidRDefault="00765A4F" w:rsidP="00765A4F">
            <w:pPr>
              <w:widowControl w:val="0"/>
              <w:autoSpaceDE w:val="0"/>
              <w:autoSpaceDN w:val="0"/>
              <w:spacing w:before="49" w:line="244" w:lineRule="auto"/>
              <w:ind w:left="134" w:right="124" w:hanging="2"/>
              <w:jc w:val="center"/>
              <w:rPr>
                <w:rFonts w:ascii="Arial" w:eastAsia="Arial" w:hAnsi="Arial" w:cs="Arial"/>
                <w:b/>
                <w:bCs/>
                <w:sz w:val="18"/>
                <w:szCs w:val="18"/>
              </w:rPr>
            </w:pPr>
            <w:r w:rsidRPr="00765A4F">
              <w:rPr>
                <w:rFonts w:ascii="Arial" w:eastAsia="Arial" w:hAnsi="Arial" w:cs="Arial"/>
                <w:b/>
                <w:bCs/>
                <w:sz w:val="18"/>
                <w:szCs w:val="18"/>
              </w:rPr>
              <w:t xml:space="preserve">ԱՊՀ երկրները (Բացի </w:t>
            </w:r>
            <w:r w:rsidRPr="00765A4F">
              <w:rPr>
                <w:rFonts w:ascii="Arial" w:eastAsia="Arial" w:hAnsi="Arial" w:cs="Arial"/>
                <w:b/>
                <w:bCs/>
                <w:sz w:val="18"/>
                <w:szCs w:val="18"/>
                <w:lang w:val="hy-AM"/>
              </w:rPr>
              <w:t>Ի</w:t>
            </w:r>
            <w:r w:rsidRPr="00765A4F">
              <w:rPr>
                <w:rFonts w:ascii="Arial" w:eastAsia="Arial" w:hAnsi="Arial" w:cs="Arial"/>
                <w:b/>
                <w:bCs/>
                <w:sz w:val="18"/>
                <w:szCs w:val="18"/>
              </w:rPr>
              <w:t>րանից) Commonwealth of Independent States (excl. Iran)</w:t>
            </w:r>
          </w:p>
        </w:tc>
        <w:tc>
          <w:tcPr>
            <w:tcW w:w="2137" w:type="dxa"/>
            <w:shd w:val="clear" w:color="auto" w:fill="D4DCE3"/>
          </w:tcPr>
          <w:p w14:paraId="0E70C700" w14:textId="77777777" w:rsidR="00765A4F" w:rsidRPr="00765A4F" w:rsidRDefault="00765A4F" w:rsidP="00765A4F">
            <w:pPr>
              <w:widowControl w:val="0"/>
              <w:autoSpaceDE w:val="0"/>
              <w:autoSpaceDN w:val="0"/>
              <w:ind w:left="153" w:right="148"/>
              <w:jc w:val="center"/>
              <w:rPr>
                <w:rFonts w:ascii="Arial" w:eastAsia="Microsoft Sans Serif" w:hAnsi="Microsoft Sans Serif" w:cs="Microsoft Sans Serif"/>
                <w:b/>
                <w:sz w:val="18"/>
                <w:szCs w:val="22"/>
              </w:rPr>
            </w:pPr>
          </w:p>
          <w:p w14:paraId="178F0FF0" w14:textId="77777777" w:rsidR="00765A4F" w:rsidRPr="00765A4F" w:rsidRDefault="00765A4F" w:rsidP="00765A4F">
            <w:pPr>
              <w:widowControl w:val="0"/>
              <w:autoSpaceDE w:val="0"/>
              <w:autoSpaceDN w:val="0"/>
              <w:ind w:left="153" w:right="148"/>
              <w:jc w:val="center"/>
              <w:rPr>
                <w:rFonts w:ascii="Arial" w:eastAsia="Microsoft Sans Serif" w:hAnsi="Microsoft Sans Serif" w:cs="Microsoft Sans Serif"/>
                <w:b/>
                <w:sz w:val="18"/>
                <w:szCs w:val="22"/>
              </w:rPr>
            </w:pPr>
            <w:r w:rsidRPr="00765A4F">
              <w:rPr>
                <w:rFonts w:ascii="Arial" w:eastAsia="Microsoft Sans Serif" w:hAnsi="Microsoft Sans Serif" w:cs="Microsoft Sans Serif"/>
                <w:b/>
                <w:sz w:val="18"/>
                <w:szCs w:val="22"/>
              </w:rPr>
              <w:t>47</w:t>
            </w:r>
          </w:p>
        </w:tc>
        <w:tc>
          <w:tcPr>
            <w:tcW w:w="2340" w:type="dxa"/>
            <w:shd w:val="clear" w:color="auto" w:fill="D4DCE3"/>
          </w:tcPr>
          <w:p w14:paraId="666321DB" w14:textId="77777777" w:rsidR="00765A4F" w:rsidRPr="00765A4F" w:rsidRDefault="00765A4F" w:rsidP="00765A4F">
            <w:pPr>
              <w:widowControl w:val="0"/>
              <w:autoSpaceDE w:val="0"/>
              <w:autoSpaceDN w:val="0"/>
              <w:ind w:left="119" w:right="106"/>
              <w:jc w:val="center"/>
              <w:rPr>
                <w:rFonts w:ascii="Microsoft Sans Serif" w:eastAsia="Microsoft Sans Serif" w:hAnsi="Microsoft Sans Serif" w:cs="Microsoft Sans Serif"/>
                <w:sz w:val="23"/>
                <w:szCs w:val="22"/>
              </w:rPr>
            </w:pPr>
          </w:p>
          <w:p w14:paraId="0416CD31" w14:textId="77777777" w:rsidR="00765A4F" w:rsidRPr="00765A4F" w:rsidRDefault="00765A4F" w:rsidP="00765A4F">
            <w:pPr>
              <w:widowControl w:val="0"/>
              <w:autoSpaceDE w:val="0"/>
              <w:autoSpaceDN w:val="0"/>
              <w:ind w:left="119" w:right="106"/>
              <w:jc w:val="center"/>
              <w:rPr>
                <w:rFonts w:ascii="Arial" w:eastAsia="Microsoft Sans Serif" w:hAnsi="Microsoft Sans Serif" w:cs="Microsoft Sans Serif"/>
                <w:b/>
                <w:sz w:val="18"/>
                <w:szCs w:val="22"/>
              </w:rPr>
            </w:pPr>
            <w:r w:rsidRPr="00765A4F">
              <w:rPr>
                <w:rFonts w:ascii="Arial" w:eastAsia="Microsoft Sans Serif" w:hAnsi="Microsoft Sans Serif" w:cs="Microsoft Sans Serif"/>
                <w:b/>
                <w:sz w:val="18"/>
                <w:szCs w:val="22"/>
              </w:rPr>
              <w:t>18</w:t>
            </w:r>
          </w:p>
        </w:tc>
      </w:tr>
    </w:tbl>
    <w:p w14:paraId="69192B46" w14:textId="20F6F0D6" w:rsidR="00765A4F" w:rsidRPr="00765A4F" w:rsidRDefault="00765A4F" w:rsidP="00765A4F">
      <w:pPr>
        <w:spacing w:before="120" w:after="120"/>
        <w:ind w:right="45"/>
        <w:jc w:val="both"/>
        <w:rPr>
          <w:rFonts w:ascii="Arial" w:eastAsia="Arial" w:hAnsi="Arial" w:cs="Arial"/>
          <w:b/>
          <w:bCs/>
          <w:sz w:val="22"/>
          <w:szCs w:val="22"/>
        </w:rPr>
      </w:pPr>
      <w:r w:rsidRPr="00765A4F">
        <w:rPr>
          <w:rFonts w:ascii="Arial AMU" w:hAnsi="Arial AMU" w:cs="Arial"/>
          <w:sz w:val="18"/>
          <w:szCs w:val="18"/>
        </w:rPr>
        <w:t xml:space="preserve">    </w:t>
      </w:r>
      <w:r w:rsidRPr="00765A4F">
        <w:rPr>
          <w:rFonts w:ascii="Arial" w:eastAsia="Arial" w:hAnsi="Arial" w:cs="Arial"/>
          <w:b/>
          <w:bCs/>
          <w:w w:val="95"/>
          <w:sz w:val="22"/>
          <w:szCs w:val="22"/>
          <w:lang w:val="en-IE"/>
        </w:rPr>
        <w:t>ԸՆԴԱՄԵՆԸ</w:t>
      </w:r>
      <w:r w:rsidRPr="00765A4F">
        <w:rPr>
          <w:rFonts w:ascii="Arial" w:eastAsia="Arial" w:hAnsi="Arial" w:cs="Arial"/>
          <w:b/>
          <w:bCs/>
          <w:spacing w:val="4"/>
          <w:w w:val="95"/>
          <w:sz w:val="22"/>
          <w:szCs w:val="22"/>
          <w:lang w:val="en-IE"/>
        </w:rPr>
        <w:t xml:space="preserve"> </w:t>
      </w:r>
      <w:r w:rsidRPr="00765A4F">
        <w:rPr>
          <w:rFonts w:ascii="Arial" w:eastAsia="Arial" w:hAnsi="Arial" w:cs="Arial"/>
          <w:b/>
          <w:bCs/>
          <w:w w:val="95"/>
          <w:sz w:val="22"/>
          <w:szCs w:val="22"/>
          <w:lang w:val="en-IE"/>
        </w:rPr>
        <w:t>ԱՊԱՀՈՎԱԳՐԱՎՃԱՐ/</w:t>
      </w:r>
      <w:r w:rsidRPr="00765A4F">
        <w:rPr>
          <w:rFonts w:ascii="Arial" w:eastAsia="Arial" w:hAnsi="Arial" w:cs="Arial"/>
          <w:b/>
          <w:bCs/>
          <w:spacing w:val="-45"/>
          <w:w w:val="95"/>
          <w:sz w:val="22"/>
          <w:szCs w:val="22"/>
          <w:lang w:val="en-IE"/>
        </w:rPr>
        <w:t xml:space="preserve"> </w:t>
      </w:r>
      <w:r w:rsidRPr="00765A4F">
        <w:rPr>
          <w:rFonts w:ascii="Arial" w:eastAsia="Arial" w:hAnsi="Arial" w:cs="Arial"/>
          <w:b/>
          <w:bCs/>
          <w:sz w:val="22"/>
          <w:szCs w:val="22"/>
          <w:lang w:val="en-IE"/>
        </w:rPr>
        <w:t>TOTAL</w:t>
      </w:r>
      <w:r w:rsidRPr="00765A4F">
        <w:rPr>
          <w:rFonts w:ascii="Arial" w:eastAsia="Arial" w:hAnsi="Arial" w:cs="Arial"/>
          <w:b/>
          <w:bCs/>
          <w:spacing w:val="-12"/>
          <w:sz w:val="22"/>
          <w:szCs w:val="22"/>
          <w:lang w:val="en-IE"/>
        </w:rPr>
        <w:t xml:space="preserve"> </w:t>
      </w:r>
      <w:r w:rsidRPr="00765A4F">
        <w:rPr>
          <w:rFonts w:ascii="Arial" w:eastAsia="Arial" w:hAnsi="Arial" w:cs="Arial"/>
          <w:b/>
          <w:bCs/>
          <w:sz w:val="22"/>
          <w:szCs w:val="22"/>
          <w:lang w:val="en-IE"/>
        </w:rPr>
        <w:t>INSURANCE</w:t>
      </w:r>
      <w:r w:rsidRPr="00765A4F">
        <w:rPr>
          <w:rFonts w:ascii="Arial" w:eastAsia="Arial" w:hAnsi="Arial" w:cs="Arial"/>
          <w:b/>
          <w:bCs/>
          <w:spacing w:val="-11"/>
          <w:sz w:val="22"/>
          <w:szCs w:val="22"/>
          <w:lang w:val="en-IE"/>
        </w:rPr>
        <w:t xml:space="preserve"> </w:t>
      </w:r>
      <w:proofErr w:type="gramStart"/>
      <w:r w:rsidRPr="00765A4F">
        <w:rPr>
          <w:rFonts w:ascii="Arial" w:eastAsia="Arial" w:hAnsi="Arial" w:cs="Arial"/>
          <w:b/>
          <w:bCs/>
          <w:sz w:val="22"/>
          <w:szCs w:val="22"/>
          <w:lang w:val="en-IE"/>
        </w:rPr>
        <w:t>PREMIUM  30</w:t>
      </w:r>
      <w:r w:rsidRPr="00765A4F">
        <w:rPr>
          <w:rFonts w:ascii="Arial" w:eastAsia="Arial" w:hAnsi="Arial" w:cs="Arial"/>
          <w:b/>
          <w:bCs/>
          <w:sz w:val="22"/>
          <w:szCs w:val="22"/>
          <w:lang w:val="hy-AM"/>
        </w:rPr>
        <w:t>0</w:t>
      </w:r>
      <w:r w:rsidR="00A4670E">
        <w:rPr>
          <w:rFonts w:ascii="Arial" w:eastAsia="Arial" w:hAnsi="Arial" w:cs="Arial"/>
          <w:b/>
          <w:bCs/>
          <w:sz w:val="22"/>
          <w:szCs w:val="22"/>
          <w:lang w:val="hy-AM"/>
        </w:rPr>
        <w:t>,</w:t>
      </w:r>
      <w:r w:rsidRPr="00765A4F">
        <w:rPr>
          <w:rFonts w:ascii="Arial" w:eastAsia="Arial" w:hAnsi="Arial" w:cs="Arial"/>
          <w:b/>
          <w:bCs/>
          <w:sz w:val="22"/>
          <w:szCs w:val="22"/>
          <w:lang w:val="hy-AM"/>
        </w:rPr>
        <w:t>00</w:t>
      </w:r>
      <w:r w:rsidRPr="00765A4F">
        <w:rPr>
          <w:rFonts w:ascii="Arial" w:eastAsia="Arial" w:hAnsi="Arial" w:cs="Arial"/>
          <w:b/>
          <w:bCs/>
          <w:sz w:val="22"/>
          <w:szCs w:val="22"/>
          <w:lang w:val="en-IE"/>
        </w:rPr>
        <w:t>0</w:t>
      </w:r>
      <w:r w:rsidR="00A4670E">
        <w:rPr>
          <w:rFonts w:ascii="Arial" w:eastAsia="Arial" w:hAnsi="Arial" w:cs="Arial"/>
          <w:b/>
          <w:bCs/>
          <w:sz w:val="22"/>
          <w:szCs w:val="22"/>
          <w:lang w:val="hy-AM"/>
        </w:rPr>
        <w:t>,</w:t>
      </w:r>
      <w:r w:rsidR="00A4670E">
        <w:rPr>
          <w:rFonts w:ascii="Arial" w:eastAsia="Arial" w:hAnsi="Arial" w:cs="Arial"/>
          <w:b/>
          <w:bCs/>
          <w:sz w:val="22"/>
          <w:szCs w:val="22"/>
          <w:lang w:val="en-IE"/>
        </w:rPr>
        <w:t>000</w:t>
      </w:r>
      <w:proofErr w:type="gramEnd"/>
      <w:r w:rsidR="00A4670E">
        <w:rPr>
          <w:rFonts w:ascii="Arial" w:eastAsia="Arial" w:hAnsi="Arial" w:cs="Arial"/>
          <w:b/>
          <w:bCs/>
          <w:sz w:val="22"/>
          <w:szCs w:val="22"/>
          <w:lang w:val="en-IE"/>
        </w:rPr>
        <w:t xml:space="preserve"> </w:t>
      </w:r>
      <w:r w:rsidRPr="00765A4F">
        <w:rPr>
          <w:rFonts w:ascii="Arial" w:eastAsia="Arial" w:hAnsi="Arial" w:cs="Arial"/>
          <w:b/>
          <w:bCs/>
          <w:sz w:val="22"/>
          <w:szCs w:val="22"/>
          <w:lang w:val="hy-AM"/>
        </w:rPr>
        <w:t>AMD</w:t>
      </w:r>
    </w:p>
    <w:p w14:paraId="059E0928" w14:textId="77777777" w:rsidR="00765A4F" w:rsidRPr="00765A4F" w:rsidRDefault="00765A4F" w:rsidP="00765A4F">
      <w:pPr>
        <w:spacing w:before="120" w:after="120"/>
        <w:ind w:right="45"/>
        <w:jc w:val="both"/>
        <w:rPr>
          <w:rFonts w:ascii="Arial" w:eastAsia="Arial" w:hAnsi="Arial" w:cs="Arial"/>
          <w:b/>
          <w:bCs/>
          <w:sz w:val="22"/>
          <w:szCs w:val="22"/>
        </w:rPr>
      </w:pPr>
    </w:p>
    <w:p w14:paraId="1AD1E627" w14:textId="77777777" w:rsidR="00765A4F" w:rsidRPr="00765A4F" w:rsidRDefault="00765A4F" w:rsidP="00765A4F">
      <w:pPr>
        <w:spacing w:before="120" w:after="120"/>
        <w:ind w:right="45"/>
        <w:jc w:val="both"/>
        <w:rPr>
          <w:rFonts w:ascii="Arial AMU" w:hAnsi="Arial AMU" w:cs="Arial"/>
          <w:sz w:val="18"/>
          <w:szCs w:val="18"/>
          <w:lang w:val="hy-AM"/>
        </w:rPr>
      </w:pPr>
    </w:p>
    <w:p w14:paraId="21BC8508" w14:textId="77777777" w:rsidR="007678FA" w:rsidRPr="00765A4F" w:rsidRDefault="007678FA" w:rsidP="007678FA">
      <w:pPr>
        <w:jc w:val="both"/>
        <w:rPr>
          <w:rFonts w:ascii="GHEA Grapalat" w:hAnsi="GHEA Grapalat"/>
          <w:sz w:val="20"/>
          <w:lang w:val="hy-AM"/>
        </w:rPr>
      </w:pPr>
    </w:p>
    <w:p w14:paraId="5848440B" w14:textId="77777777" w:rsidR="007678FA" w:rsidRPr="00F566BF" w:rsidRDefault="007678FA" w:rsidP="007678FA">
      <w:pPr>
        <w:jc w:val="center"/>
        <w:rPr>
          <w:rFonts w:ascii="GHEA Grapalat" w:hAnsi="GHEA Grapalat"/>
          <w:sz w:val="20"/>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3367EA3C" w14:textId="77777777" w:rsidTr="00E53C12">
        <w:trPr>
          <w:jc w:val="center"/>
        </w:trPr>
        <w:tc>
          <w:tcPr>
            <w:tcW w:w="4536" w:type="dxa"/>
          </w:tcPr>
          <w:p w14:paraId="6767466A"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00054A58" w14:textId="77777777" w:rsidR="007678FA" w:rsidRPr="00F566BF" w:rsidRDefault="007678FA" w:rsidP="00E53C12">
            <w:pPr>
              <w:rPr>
                <w:rFonts w:ascii="GHEA Grapalat" w:hAnsi="GHEA Grapalat"/>
                <w:sz w:val="22"/>
                <w:szCs w:val="22"/>
                <w:lang w:val="ru-RU"/>
              </w:rPr>
            </w:pPr>
          </w:p>
          <w:p w14:paraId="6601D2C8" w14:textId="77777777" w:rsidR="007678FA" w:rsidRPr="00F566BF" w:rsidRDefault="007678FA" w:rsidP="00E53C12">
            <w:pPr>
              <w:rPr>
                <w:rFonts w:ascii="GHEA Grapalat" w:hAnsi="GHEA Grapalat"/>
                <w:sz w:val="22"/>
                <w:szCs w:val="22"/>
                <w:lang w:val="ru-RU"/>
              </w:rPr>
            </w:pPr>
          </w:p>
          <w:p w14:paraId="6F002111" w14:textId="77777777" w:rsidR="007678FA" w:rsidRPr="00F566BF" w:rsidRDefault="007678FA" w:rsidP="00E53C12">
            <w:pPr>
              <w:rPr>
                <w:rFonts w:ascii="GHEA Grapalat" w:hAnsi="GHEA Grapalat"/>
                <w:sz w:val="22"/>
                <w:szCs w:val="22"/>
                <w:lang w:val="ru-RU"/>
              </w:rPr>
            </w:pPr>
          </w:p>
          <w:p w14:paraId="73016BC7" w14:textId="77777777" w:rsidR="007678FA" w:rsidRPr="00F566BF" w:rsidRDefault="007678FA" w:rsidP="00E53C12">
            <w:pPr>
              <w:rPr>
                <w:rFonts w:ascii="GHEA Grapalat" w:hAnsi="GHEA Grapalat"/>
                <w:sz w:val="22"/>
                <w:szCs w:val="22"/>
                <w:lang w:val="ru-RU"/>
              </w:rPr>
            </w:pPr>
          </w:p>
          <w:p w14:paraId="1890B2FF" w14:textId="77777777" w:rsidR="007678FA" w:rsidRPr="00F566BF" w:rsidRDefault="007678FA" w:rsidP="00E53C12">
            <w:pPr>
              <w:rPr>
                <w:rFonts w:ascii="GHEA Grapalat" w:hAnsi="GHEA Grapalat"/>
                <w:lang w:val="ru-RU"/>
              </w:rPr>
            </w:pPr>
          </w:p>
          <w:p w14:paraId="022FA44D"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78BED245"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4B959907"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51C8AF8" w14:textId="77777777" w:rsidR="007678FA" w:rsidRPr="00F566BF" w:rsidRDefault="007678FA" w:rsidP="00E53C12">
            <w:pPr>
              <w:spacing w:line="360" w:lineRule="auto"/>
              <w:jc w:val="center"/>
              <w:rPr>
                <w:rFonts w:ascii="GHEA Grapalat" w:hAnsi="GHEA Grapalat"/>
                <w:lang w:val="ru-RU"/>
              </w:rPr>
            </w:pPr>
          </w:p>
        </w:tc>
        <w:tc>
          <w:tcPr>
            <w:tcW w:w="4343" w:type="dxa"/>
          </w:tcPr>
          <w:p w14:paraId="730C155F"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319CD014" w14:textId="77777777" w:rsidR="007678FA" w:rsidRPr="00F566BF" w:rsidRDefault="007678FA" w:rsidP="00E53C12">
            <w:pPr>
              <w:jc w:val="center"/>
              <w:rPr>
                <w:rFonts w:ascii="GHEA Grapalat" w:hAnsi="GHEA Grapalat"/>
                <w:lang w:val="ru-RU"/>
              </w:rPr>
            </w:pPr>
          </w:p>
          <w:p w14:paraId="67E75EC3" w14:textId="77777777" w:rsidR="007678FA" w:rsidRPr="00F566BF" w:rsidRDefault="007678FA" w:rsidP="00E53C12">
            <w:pPr>
              <w:jc w:val="center"/>
              <w:rPr>
                <w:rFonts w:ascii="GHEA Grapalat" w:hAnsi="GHEA Grapalat"/>
                <w:lang w:val="ru-RU"/>
              </w:rPr>
            </w:pPr>
          </w:p>
          <w:p w14:paraId="322B5454" w14:textId="77777777" w:rsidR="007678FA" w:rsidRPr="00F566BF" w:rsidRDefault="007678FA" w:rsidP="00E53C12">
            <w:pPr>
              <w:jc w:val="center"/>
              <w:rPr>
                <w:rFonts w:ascii="GHEA Grapalat" w:hAnsi="GHEA Grapalat"/>
                <w:lang w:val="ru-RU"/>
              </w:rPr>
            </w:pPr>
          </w:p>
          <w:p w14:paraId="434EED29" w14:textId="77777777" w:rsidR="007678FA" w:rsidRPr="00F566BF" w:rsidRDefault="007678FA" w:rsidP="00E53C12">
            <w:pPr>
              <w:jc w:val="center"/>
              <w:rPr>
                <w:rFonts w:ascii="GHEA Grapalat" w:hAnsi="GHEA Grapalat"/>
              </w:rPr>
            </w:pPr>
          </w:p>
          <w:p w14:paraId="45ED2525" w14:textId="77777777" w:rsidR="007678FA" w:rsidRPr="00F566BF" w:rsidRDefault="007678FA" w:rsidP="00E53C12">
            <w:pPr>
              <w:jc w:val="center"/>
              <w:rPr>
                <w:rFonts w:ascii="GHEA Grapalat" w:hAnsi="GHEA Grapalat"/>
              </w:rPr>
            </w:pPr>
          </w:p>
          <w:p w14:paraId="35B6E1D2"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40205E9"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1CA9A692"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3491C64E" w14:textId="77777777" w:rsidR="005E7CE7" w:rsidRPr="00245177" w:rsidRDefault="007678FA" w:rsidP="005E7CE7">
      <w:pPr>
        <w:autoSpaceDE w:val="0"/>
        <w:autoSpaceDN w:val="0"/>
        <w:adjustRightInd w:val="0"/>
        <w:jc w:val="right"/>
        <w:rPr>
          <w:rFonts w:ascii="GHEA Grapalat" w:hAnsi="GHEA Grapalat" w:cs="TimesArmenianPSMT"/>
          <w:i/>
          <w:sz w:val="20"/>
          <w:szCs w:val="16"/>
          <w:lang w:val="hy-AM"/>
        </w:rPr>
      </w:pPr>
      <w:r w:rsidRPr="00F566BF">
        <w:rPr>
          <w:rFonts w:ascii="GHEA Grapalat" w:hAnsi="GHEA Grapalat"/>
          <w:sz w:val="20"/>
        </w:rPr>
        <w:br w:type="page"/>
      </w:r>
    </w:p>
    <w:p w14:paraId="736D7EA2" w14:textId="0FF134FA" w:rsidR="00193F14" w:rsidRDefault="00193F14" w:rsidP="00F71502">
      <w:pPr>
        <w:rPr>
          <w:rFonts w:ascii="GHEA Grapalat" w:hAnsi="GHEA Grapalat"/>
          <w:sz w:val="20"/>
          <w:lang w:val="hy-AM"/>
        </w:rPr>
      </w:pPr>
    </w:p>
    <w:p w14:paraId="1BA06A2A"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 2</w:t>
      </w:r>
    </w:p>
    <w:p w14:paraId="74157BB6"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7737E6A1"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3697B5E2" w14:textId="77777777" w:rsidR="007678FA" w:rsidRPr="00F566BF" w:rsidRDefault="007678FA" w:rsidP="007678FA">
      <w:pPr>
        <w:tabs>
          <w:tab w:val="left" w:pos="9540"/>
        </w:tabs>
        <w:rPr>
          <w:rFonts w:ascii="GHEA Grapalat" w:hAnsi="GHEA Grapalat"/>
          <w:sz w:val="20"/>
        </w:rPr>
      </w:pPr>
    </w:p>
    <w:p w14:paraId="752981A1" w14:textId="77777777" w:rsidR="007678FA" w:rsidRPr="00F566BF" w:rsidRDefault="007678FA" w:rsidP="007678FA">
      <w:pPr>
        <w:tabs>
          <w:tab w:val="left" w:pos="9540"/>
        </w:tabs>
        <w:rPr>
          <w:rFonts w:ascii="GHEA Grapalat" w:hAnsi="GHEA Grapalat"/>
          <w:sz w:val="20"/>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r w:rsidRPr="00F566BF">
        <w:rPr>
          <w:rFonts w:ascii="GHEA Grapalat" w:hAnsi="GHEA Grapalat" w:cs="Sylfaen"/>
          <w:sz w:val="18"/>
        </w:rPr>
        <w:t>դրամ</w:t>
      </w:r>
    </w:p>
    <w:tbl>
      <w:tblPr>
        <w:tblW w:w="108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384"/>
        <w:gridCol w:w="1642"/>
        <w:gridCol w:w="469"/>
        <w:gridCol w:w="469"/>
        <w:gridCol w:w="469"/>
        <w:gridCol w:w="469"/>
        <w:gridCol w:w="469"/>
        <w:gridCol w:w="469"/>
        <w:gridCol w:w="469"/>
        <w:gridCol w:w="469"/>
        <w:gridCol w:w="469"/>
        <w:gridCol w:w="469"/>
        <w:gridCol w:w="469"/>
        <w:gridCol w:w="469"/>
        <w:gridCol w:w="1097"/>
      </w:tblGrid>
      <w:tr w:rsidR="007678FA" w:rsidRPr="00F566BF" w14:paraId="02E76D0A" w14:textId="77777777" w:rsidTr="004A07EF">
        <w:tc>
          <w:tcPr>
            <w:tcW w:w="10875" w:type="dxa"/>
            <w:gridSpan w:val="16"/>
          </w:tcPr>
          <w:p w14:paraId="7FB5F791" w14:textId="77777777" w:rsidR="007678FA" w:rsidRPr="00F566BF" w:rsidRDefault="007678FA" w:rsidP="00E53C12">
            <w:pPr>
              <w:jc w:val="center"/>
              <w:rPr>
                <w:rFonts w:ascii="GHEA Grapalat" w:hAnsi="GHEA Grapalat"/>
                <w:sz w:val="18"/>
                <w:lang w:val="es-ES"/>
              </w:rPr>
            </w:pPr>
            <w:r w:rsidRPr="00F566BF">
              <w:rPr>
                <w:rFonts w:ascii="GHEA Grapalat" w:hAnsi="GHEA Grapalat"/>
                <w:sz w:val="18"/>
                <w:lang w:val="es-ES"/>
              </w:rPr>
              <w:t>Ծառայության</w:t>
            </w:r>
          </w:p>
        </w:tc>
      </w:tr>
      <w:tr w:rsidR="007678FA" w:rsidRPr="00B83DE8" w14:paraId="272DFF80" w14:textId="77777777" w:rsidTr="004A07EF">
        <w:tc>
          <w:tcPr>
            <w:tcW w:w="1314" w:type="dxa"/>
            <w:vAlign w:val="center"/>
          </w:tcPr>
          <w:p w14:paraId="034ED9C0" w14:textId="77777777" w:rsidR="007678FA" w:rsidRPr="004A07EF" w:rsidRDefault="007678FA" w:rsidP="00E53C12">
            <w:pPr>
              <w:jc w:val="center"/>
              <w:rPr>
                <w:rFonts w:ascii="GHEA Grapalat" w:hAnsi="GHEA Grapalat"/>
                <w:sz w:val="16"/>
                <w:szCs w:val="16"/>
                <w:lang w:val="es-ES"/>
              </w:rPr>
            </w:pPr>
            <w:r w:rsidRPr="004A07EF">
              <w:rPr>
                <w:rFonts w:ascii="GHEA Grapalat" w:hAnsi="GHEA Grapalat"/>
                <w:sz w:val="16"/>
                <w:szCs w:val="16"/>
              </w:rPr>
              <w:t>հրավերով նախատեսված չափաբաժնի համարը</w:t>
            </w:r>
          </w:p>
        </w:tc>
        <w:tc>
          <w:tcPr>
            <w:tcW w:w="1408" w:type="dxa"/>
            <w:vAlign w:val="center"/>
          </w:tcPr>
          <w:p w14:paraId="03044850" w14:textId="77777777" w:rsidR="007678FA" w:rsidRPr="004A07EF" w:rsidRDefault="007678FA" w:rsidP="00E53C12">
            <w:pPr>
              <w:jc w:val="center"/>
              <w:rPr>
                <w:rFonts w:ascii="GHEA Grapalat" w:hAnsi="GHEA Grapalat"/>
                <w:sz w:val="16"/>
                <w:szCs w:val="16"/>
                <w:lang w:val="es-ES"/>
              </w:rPr>
            </w:pPr>
            <w:r w:rsidRPr="004A07EF">
              <w:rPr>
                <w:rFonts w:ascii="GHEA Grapalat" w:hAnsi="GHEA Grapalat"/>
                <w:sz w:val="16"/>
                <w:szCs w:val="16"/>
              </w:rPr>
              <w:t>գնումների</w:t>
            </w:r>
            <w:r w:rsidRPr="004A07EF">
              <w:rPr>
                <w:rFonts w:ascii="GHEA Grapalat" w:hAnsi="GHEA Grapalat"/>
                <w:sz w:val="16"/>
                <w:szCs w:val="16"/>
                <w:lang w:val="es-ES"/>
              </w:rPr>
              <w:t xml:space="preserve"> </w:t>
            </w:r>
            <w:r w:rsidRPr="004A07EF">
              <w:rPr>
                <w:rFonts w:ascii="GHEA Grapalat" w:hAnsi="GHEA Grapalat"/>
                <w:sz w:val="16"/>
                <w:szCs w:val="16"/>
              </w:rPr>
              <w:t>պլանով</w:t>
            </w:r>
            <w:r w:rsidRPr="004A07EF">
              <w:rPr>
                <w:rFonts w:ascii="GHEA Grapalat" w:hAnsi="GHEA Grapalat"/>
                <w:sz w:val="16"/>
                <w:szCs w:val="16"/>
                <w:lang w:val="es-ES"/>
              </w:rPr>
              <w:t xml:space="preserve"> </w:t>
            </w:r>
            <w:r w:rsidRPr="004A07EF">
              <w:rPr>
                <w:rFonts w:ascii="GHEA Grapalat" w:hAnsi="GHEA Grapalat"/>
                <w:sz w:val="16"/>
                <w:szCs w:val="16"/>
              </w:rPr>
              <w:t>նախատեսված</w:t>
            </w:r>
            <w:r w:rsidRPr="004A07EF">
              <w:rPr>
                <w:rFonts w:ascii="GHEA Grapalat" w:hAnsi="GHEA Grapalat"/>
                <w:sz w:val="16"/>
                <w:szCs w:val="16"/>
                <w:lang w:val="es-ES"/>
              </w:rPr>
              <w:t xml:space="preserve"> </w:t>
            </w:r>
            <w:r w:rsidRPr="004A07EF">
              <w:rPr>
                <w:rFonts w:ascii="GHEA Grapalat" w:hAnsi="GHEA Grapalat"/>
                <w:sz w:val="16"/>
                <w:szCs w:val="16"/>
              </w:rPr>
              <w:t>միջանցիկ</w:t>
            </w:r>
            <w:r w:rsidRPr="004A07EF">
              <w:rPr>
                <w:rFonts w:ascii="GHEA Grapalat" w:hAnsi="GHEA Grapalat"/>
                <w:sz w:val="16"/>
                <w:szCs w:val="16"/>
                <w:lang w:val="es-ES"/>
              </w:rPr>
              <w:t xml:space="preserve"> </w:t>
            </w:r>
            <w:r w:rsidRPr="004A07EF">
              <w:rPr>
                <w:rFonts w:ascii="GHEA Grapalat" w:hAnsi="GHEA Grapalat"/>
                <w:sz w:val="16"/>
                <w:szCs w:val="16"/>
              </w:rPr>
              <w:t>ծածկագիրը</w:t>
            </w:r>
            <w:r w:rsidRPr="004A07EF">
              <w:rPr>
                <w:rFonts w:ascii="GHEA Grapalat" w:hAnsi="GHEA Grapalat"/>
                <w:sz w:val="16"/>
                <w:szCs w:val="16"/>
                <w:lang w:val="es-ES"/>
              </w:rPr>
              <w:t xml:space="preserve">` </w:t>
            </w:r>
            <w:r w:rsidRPr="004A07EF">
              <w:rPr>
                <w:rFonts w:ascii="GHEA Grapalat" w:hAnsi="GHEA Grapalat"/>
                <w:sz w:val="16"/>
                <w:szCs w:val="16"/>
              </w:rPr>
              <w:t>ըստ</w:t>
            </w:r>
            <w:r w:rsidRPr="004A07EF">
              <w:rPr>
                <w:rFonts w:ascii="GHEA Grapalat" w:hAnsi="GHEA Grapalat"/>
                <w:sz w:val="16"/>
                <w:szCs w:val="16"/>
                <w:lang w:val="es-ES"/>
              </w:rPr>
              <w:t xml:space="preserve"> </w:t>
            </w:r>
            <w:r w:rsidRPr="004A07EF">
              <w:rPr>
                <w:rFonts w:ascii="GHEA Grapalat" w:hAnsi="GHEA Grapalat"/>
                <w:sz w:val="16"/>
                <w:szCs w:val="16"/>
              </w:rPr>
              <w:t>ԳՄԱ</w:t>
            </w:r>
            <w:r w:rsidRPr="004A07EF">
              <w:rPr>
                <w:rFonts w:ascii="GHEA Grapalat" w:hAnsi="GHEA Grapalat"/>
                <w:sz w:val="16"/>
                <w:szCs w:val="16"/>
                <w:lang w:val="es-ES"/>
              </w:rPr>
              <w:t xml:space="preserve"> </w:t>
            </w:r>
            <w:r w:rsidRPr="004A07EF">
              <w:rPr>
                <w:rFonts w:ascii="GHEA Grapalat" w:hAnsi="GHEA Grapalat"/>
                <w:sz w:val="16"/>
                <w:szCs w:val="16"/>
              </w:rPr>
              <w:t>դասակարգման</w:t>
            </w:r>
            <w:r w:rsidRPr="004A07EF">
              <w:rPr>
                <w:rFonts w:ascii="GHEA Grapalat" w:hAnsi="GHEA Grapalat"/>
                <w:sz w:val="16"/>
                <w:szCs w:val="16"/>
                <w:lang w:val="es-ES"/>
              </w:rPr>
              <w:t xml:space="preserve"> (CPV)</w:t>
            </w:r>
          </w:p>
        </w:tc>
        <w:tc>
          <w:tcPr>
            <w:tcW w:w="1428" w:type="dxa"/>
            <w:vAlign w:val="center"/>
          </w:tcPr>
          <w:p w14:paraId="5656D9F5" w14:textId="77777777" w:rsidR="007678FA" w:rsidRPr="004A07EF" w:rsidRDefault="007678FA" w:rsidP="00E53C12">
            <w:pPr>
              <w:jc w:val="center"/>
              <w:rPr>
                <w:rFonts w:ascii="GHEA Grapalat" w:hAnsi="GHEA Grapalat"/>
                <w:sz w:val="16"/>
                <w:szCs w:val="16"/>
                <w:lang w:val="es-ES"/>
              </w:rPr>
            </w:pPr>
            <w:r w:rsidRPr="004A07EF">
              <w:rPr>
                <w:rFonts w:ascii="GHEA Grapalat" w:hAnsi="GHEA Grapalat"/>
                <w:sz w:val="16"/>
                <w:szCs w:val="16"/>
              </w:rPr>
              <w:t>անվանումը</w:t>
            </w:r>
          </w:p>
        </w:tc>
        <w:tc>
          <w:tcPr>
            <w:tcW w:w="6725" w:type="dxa"/>
            <w:gridSpan w:val="13"/>
            <w:vAlign w:val="center"/>
          </w:tcPr>
          <w:p w14:paraId="5CF4675B" w14:textId="77777777" w:rsidR="007678FA" w:rsidRPr="004A07EF" w:rsidRDefault="007678FA" w:rsidP="00E53C12">
            <w:pPr>
              <w:jc w:val="both"/>
              <w:rPr>
                <w:rFonts w:ascii="GHEA Grapalat" w:hAnsi="GHEA Grapalat"/>
                <w:sz w:val="16"/>
                <w:szCs w:val="16"/>
                <w:lang w:val="es-ES"/>
              </w:rPr>
            </w:pPr>
            <w:r w:rsidRPr="004A07EF">
              <w:rPr>
                <w:rFonts w:ascii="GHEA Grapalat" w:hAnsi="GHEA Grapalat"/>
                <w:sz w:val="16"/>
                <w:szCs w:val="16"/>
                <w:lang w:val="es-ES"/>
              </w:rPr>
              <w:t>դիմաց վճարումները նախատեսվում է իրականացնել 20  թ-ին` ըստ ամիսների, այդ թվում**</w:t>
            </w:r>
          </w:p>
        </w:tc>
      </w:tr>
      <w:tr w:rsidR="007678FA" w:rsidRPr="00F566BF" w14:paraId="64F0D610" w14:textId="77777777" w:rsidTr="004A07EF">
        <w:trPr>
          <w:trHeight w:val="1538"/>
        </w:trPr>
        <w:tc>
          <w:tcPr>
            <w:tcW w:w="1314" w:type="dxa"/>
          </w:tcPr>
          <w:p w14:paraId="2AAFAB7E" w14:textId="77777777" w:rsidR="007678FA" w:rsidRPr="00F566BF" w:rsidRDefault="007678FA" w:rsidP="00E53C12">
            <w:pPr>
              <w:jc w:val="center"/>
              <w:rPr>
                <w:rFonts w:ascii="GHEA Grapalat" w:hAnsi="GHEA Grapalat"/>
                <w:sz w:val="20"/>
                <w:lang w:val="es-ES"/>
              </w:rPr>
            </w:pPr>
          </w:p>
        </w:tc>
        <w:tc>
          <w:tcPr>
            <w:tcW w:w="1408" w:type="dxa"/>
          </w:tcPr>
          <w:p w14:paraId="3052BA05" w14:textId="77777777" w:rsidR="007678FA" w:rsidRPr="00F566BF" w:rsidRDefault="007678FA" w:rsidP="00E53C12">
            <w:pPr>
              <w:jc w:val="center"/>
              <w:rPr>
                <w:rFonts w:ascii="GHEA Grapalat" w:hAnsi="GHEA Grapalat"/>
                <w:sz w:val="20"/>
                <w:lang w:val="es-ES"/>
              </w:rPr>
            </w:pPr>
          </w:p>
        </w:tc>
        <w:tc>
          <w:tcPr>
            <w:tcW w:w="1428" w:type="dxa"/>
          </w:tcPr>
          <w:p w14:paraId="70B722F6" w14:textId="77777777" w:rsidR="007678FA" w:rsidRPr="00F566BF" w:rsidRDefault="007678FA" w:rsidP="00E53C12">
            <w:pPr>
              <w:jc w:val="center"/>
              <w:rPr>
                <w:rFonts w:ascii="GHEA Grapalat" w:hAnsi="GHEA Grapalat"/>
                <w:sz w:val="20"/>
                <w:lang w:val="es-ES"/>
              </w:rPr>
            </w:pPr>
          </w:p>
        </w:tc>
        <w:tc>
          <w:tcPr>
            <w:tcW w:w="469" w:type="dxa"/>
            <w:textDirection w:val="btLr"/>
            <w:vAlign w:val="center"/>
          </w:tcPr>
          <w:p w14:paraId="3CC52CB5"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469" w:type="dxa"/>
            <w:textDirection w:val="btLr"/>
            <w:vAlign w:val="center"/>
          </w:tcPr>
          <w:p w14:paraId="7350E09C"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469" w:type="dxa"/>
            <w:textDirection w:val="btLr"/>
            <w:vAlign w:val="center"/>
          </w:tcPr>
          <w:p w14:paraId="00C5BE1B"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469" w:type="dxa"/>
            <w:textDirection w:val="btLr"/>
            <w:vAlign w:val="center"/>
          </w:tcPr>
          <w:p w14:paraId="3D1AC7FB"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469" w:type="dxa"/>
            <w:textDirection w:val="btLr"/>
            <w:vAlign w:val="center"/>
          </w:tcPr>
          <w:p w14:paraId="4776CE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469" w:type="dxa"/>
            <w:textDirection w:val="btLr"/>
            <w:vAlign w:val="center"/>
          </w:tcPr>
          <w:p w14:paraId="33DE47B8"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469" w:type="dxa"/>
            <w:textDirection w:val="btLr"/>
            <w:vAlign w:val="center"/>
          </w:tcPr>
          <w:p w14:paraId="717231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469" w:type="dxa"/>
            <w:textDirection w:val="btLr"/>
            <w:vAlign w:val="center"/>
          </w:tcPr>
          <w:p w14:paraId="44E350DA"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469" w:type="dxa"/>
            <w:textDirection w:val="btLr"/>
            <w:vAlign w:val="center"/>
          </w:tcPr>
          <w:p w14:paraId="5FA18D3D"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469" w:type="dxa"/>
            <w:textDirection w:val="btLr"/>
            <w:vAlign w:val="center"/>
          </w:tcPr>
          <w:p w14:paraId="53B45964"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469" w:type="dxa"/>
            <w:textDirection w:val="btLr"/>
            <w:vAlign w:val="center"/>
          </w:tcPr>
          <w:p w14:paraId="48D6315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469" w:type="dxa"/>
            <w:textDirection w:val="btLr"/>
            <w:vAlign w:val="center"/>
          </w:tcPr>
          <w:p w14:paraId="5C2E97B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097" w:type="dxa"/>
            <w:vAlign w:val="center"/>
          </w:tcPr>
          <w:p w14:paraId="027E1BAD" w14:textId="77777777" w:rsidR="007678FA" w:rsidRPr="00F566BF" w:rsidRDefault="007678FA"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7678FA" w:rsidRPr="00F566BF" w:rsidRDefault="007678FA" w:rsidP="00E53C12">
            <w:pPr>
              <w:jc w:val="center"/>
              <w:rPr>
                <w:rFonts w:ascii="GHEA Grapalat" w:hAnsi="GHEA Grapalat"/>
                <w:sz w:val="18"/>
                <w:lang w:val="es-ES"/>
              </w:rPr>
            </w:pPr>
          </w:p>
        </w:tc>
      </w:tr>
      <w:tr w:rsidR="007678FA" w:rsidRPr="00F566BF" w14:paraId="4778FBF1" w14:textId="77777777" w:rsidTr="004A07EF">
        <w:trPr>
          <w:trHeight w:val="1538"/>
        </w:trPr>
        <w:tc>
          <w:tcPr>
            <w:tcW w:w="1314" w:type="dxa"/>
          </w:tcPr>
          <w:p w14:paraId="06510526" w14:textId="77777777" w:rsidR="007678FA" w:rsidRPr="00F566BF" w:rsidRDefault="007678FA" w:rsidP="00E53C12">
            <w:pPr>
              <w:jc w:val="center"/>
              <w:rPr>
                <w:rFonts w:ascii="GHEA Grapalat" w:hAnsi="GHEA Grapalat"/>
                <w:sz w:val="20"/>
                <w:lang w:val="es-ES"/>
              </w:rPr>
            </w:pPr>
          </w:p>
        </w:tc>
        <w:tc>
          <w:tcPr>
            <w:tcW w:w="1408" w:type="dxa"/>
          </w:tcPr>
          <w:p w14:paraId="6D3F3468" w14:textId="6C1C5A22" w:rsidR="007678FA" w:rsidRPr="004A07EF" w:rsidRDefault="004A07EF" w:rsidP="00E248B9">
            <w:pPr>
              <w:jc w:val="center"/>
              <w:rPr>
                <w:rFonts w:ascii="GHEA Grapalat" w:hAnsi="GHEA Grapalat"/>
                <w:sz w:val="16"/>
                <w:szCs w:val="16"/>
                <w:lang w:val="es-ES"/>
              </w:rPr>
            </w:pPr>
            <w:r w:rsidRPr="004A07EF">
              <w:rPr>
                <w:rFonts w:ascii="GHEA Grapalat" w:hAnsi="GHEA Grapalat"/>
                <w:sz w:val="16"/>
                <w:szCs w:val="16"/>
                <w:lang w:val="es-ES"/>
              </w:rPr>
              <w:t>66511140/</w:t>
            </w:r>
            <w:r w:rsidR="00B83DE8">
              <w:rPr>
                <w:rFonts w:ascii="GHEA Grapalat" w:hAnsi="GHEA Grapalat"/>
                <w:sz w:val="16"/>
                <w:szCs w:val="16"/>
                <w:lang w:val="es-ES"/>
              </w:rPr>
              <w:t>50</w:t>
            </w:r>
            <w:r w:rsidR="00E248B9">
              <w:rPr>
                <w:rFonts w:ascii="GHEA Grapalat" w:hAnsi="GHEA Grapalat"/>
                <w:sz w:val="16"/>
                <w:szCs w:val="16"/>
                <w:lang w:val="es-ES"/>
              </w:rPr>
              <w:t>2</w:t>
            </w:r>
          </w:p>
        </w:tc>
        <w:tc>
          <w:tcPr>
            <w:tcW w:w="1428" w:type="dxa"/>
          </w:tcPr>
          <w:p w14:paraId="2CCA5D10" w14:textId="51CD2F9D" w:rsidR="007678FA" w:rsidRPr="00F566BF" w:rsidRDefault="004A07EF" w:rsidP="00E53C12">
            <w:pPr>
              <w:jc w:val="center"/>
              <w:rPr>
                <w:rFonts w:ascii="GHEA Grapalat" w:hAnsi="GHEA Grapalat"/>
                <w:sz w:val="20"/>
                <w:lang w:val="es-ES"/>
              </w:rPr>
            </w:pPr>
            <w:r w:rsidRPr="00D42702">
              <w:rPr>
                <w:rFonts w:ascii="GHEA Grapalat" w:hAnsi="GHEA Grapalat"/>
                <w:sz w:val="16"/>
                <w:szCs w:val="16"/>
                <w:lang w:val="es-ES"/>
              </w:rPr>
              <w:t>Բժշկական ապահովագրական ծառայություն</w:t>
            </w:r>
          </w:p>
        </w:tc>
        <w:tc>
          <w:tcPr>
            <w:tcW w:w="469" w:type="dxa"/>
          </w:tcPr>
          <w:p w14:paraId="6A60FC36" w14:textId="77777777" w:rsidR="007678FA" w:rsidRPr="00F566BF" w:rsidRDefault="007678FA" w:rsidP="00E53C12">
            <w:pPr>
              <w:jc w:val="center"/>
              <w:rPr>
                <w:rFonts w:ascii="GHEA Grapalat" w:hAnsi="GHEA Grapalat"/>
                <w:sz w:val="20"/>
                <w:lang w:val="pt-BR"/>
              </w:rPr>
            </w:pPr>
          </w:p>
          <w:p w14:paraId="25B895CF" w14:textId="77777777" w:rsidR="007678FA" w:rsidRPr="00F566BF" w:rsidRDefault="007678FA" w:rsidP="00E53C12">
            <w:pPr>
              <w:jc w:val="center"/>
              <w:rPr>
                <w:rFonts w:ascii="GHEA Grapalat" w:hAnsi="GHEA Grapalat"/>
                <w:sz w:val="20"/>
                <w:lang w:val="pt-BR"/>
              </w:rPr>
            </w:pPr>
          </w:p>
          <w:p w14:paraId="3557F925" w14:textId="77777777" w:rsidR="007678FA" w:rsidRPr="00F566BF" w:rsidRDefault="007678FA" w:rsidP="00E53C12">
            <w:pPr>
              <w:jc w:val="center"/>
              <w:rPr>
                <w:rFonts w:ascii="GHEA Grapalat" w:hAnsi="GHEA Grapalat"/>
                <w:lang w:val="pt-BR"/>
              </w:rPr>
            </w:pPr>
            <w:r w:rsidRPr="00F566BF">
              <w:rPr>
                <w:rFonts w:ascii="GHEA Grapalat" w:hAnsi="GHEA Grapalat"/>
                <w:sz w:val="20"/>
                <w:lang w:val="pt-BR"/>
              </w:rPr>
              <w:t>... %</w:t>
            </w:r>
          </w:p>
        </w:tc>
        <w:tc>
          <w:tcPr>
            <w:tcW w:w="469" w:type="dxa"/>
          </w:tcPr>
          <w:p w14:paraId="0AFDDD35" w14:textId="77777777" w:rsidR="007678FA" w:rsidRPr="00F566BF" w:rsidRDefault="007678FA" w:rsidP="00E53C12">
            <w:pPr>
              <w:jc w:val="center"/>
              <w:rPr>
                <w:rFonts w:ascii="GHEA Grapalat" w:hAnsi="GHEA Grapalat"/>
                <w:sz w:val="20"/>
                <w:lang w:val="pt-BR"/>
              </w:rPr>
            </w:pPr>
          </w:p>
          <w:p w14:paraId="481BE8C9" w14:textId="77777777" w:rsidR="007678FA" w:rsidRPr="00F566BF" w:rsidRDefault="007678FA" w:rsidP="00E53C12">
            <w:pPr>
              <w:jc w:val="center"/>
              <w:rPr>
                <w:rFonts w:ascii="GHEA Grapalat" w:hAnsi="GHEA Grapalat"/>
                <w:sz w:val="20"/>
                <w:lang w:val="pt-BR"/>
              </w:rPr>
            </w:pPr>
          </w:p>
          <w:p w14:paraId="71BE3923" w14:textId="77777777" w:rsidR="007678FA" w:rsidRPr="00F566BF" w:rsidRDefault="007678FA" w:rsidP="00E53C12">
            <w:pPr>
              <w:jc w:val="center"/>
              <w:rPr>
                <w:rFonts w:ascii="GHEA Grapalat" w:hAnsi="GHEA Grapalat"/>
                <w:lang w:val="pt-BR"/>
              </w:rPr>
            </w:pPr>
            <w:r w:rsidRPr="00F566BF">
              <w:rPr>
                <w:rFonts w:ascii="GHEA Grapalat" w:hAnsi="GHEA Grapalat"/>
                <w:sz w:val="20"/>
                <w:lang w:val="pt-BR"/>
              </w:rPr>
              <w:t>... %</w:t>
            </w:r>
          </w:p>
        </w:tc>
        <w:tc>
          <w:tcPr>
            <w:tcW w:w="469" w:type="dxa"/>
          </w:tcPr>
          <w:p w14:paraId="29A2F6EA" w14:textId="77777777" w:rsidR="007678FA" w:rsidRPr="00F566BF" w:rsidRDefault="007678FA" w:rsidP="00E53C12">
            <w:pPr>
              <w:jc w:val="center"/>
              <w:rPr>
                <w:rFonts w:ascii="GHEA Grapalat" w:hAnsi="GHEA Grapalat"/>
                <w:sz w:val="20"/>
                <w:lang w:val="pt-BR"/>
              </w:rPr>
            </w:pPr>
          </w:p>
          <w:p w14:paraId="6BE74AF1" w14:textId="77777777" w:rsidR="007678FA" w:rsidRPr="00F566BF" w:rsidRDefault="007678FA" w:rsidP="00E53C12">
            <w:pPr>
              <w:jc w:val="center"/>
              <w:rPr>
                <w:rFonts w:ascii="GHEA Grapalat" w:hAnsi="GHEA Grapalat"/>
                <w:sz w:val="20"/>
                <w:lang w:val="pt-BR"/>
              </w:rPr>
            </w:pPr>
          </w:p>
          <w:p w14:paraId="2332FAE3" w14:textId="77777777" w:rsidR="007678FA" w:rsidRPr="00F566BF" w:rsidRDefault="007678FA" w:rsidP="00E53C12">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75CF8957" w14:textId="77777777" w:rsidR="007678FA" w:rsidRPr="00F566BF" w:rsidRDefault="007678FA" w:rsidP="00E53C12">
            <w:pPr>
              <w:jc w:val="center"/>
              <w:rPr>
                <w:rFonts w:ascii="GHEA Grapalat" w:hAnsi="GHEA Grapalat"/>
                <w:sz w:val="20"/>
                <w:lang w:val="pt-BR"/>
              </w:rPr>
            </w:pPr>
          </w:p>
          <w:p w14:paraId="35D4B542" w14:textId="77777777" w:rsidR="007678FA" w:rsidRPr="00F566BF" w:rsidRDefault="007678FA" w:rsidP="00E53C12">
            <w:pPr>
              <w:jc w:val="center"/>
              <w:rPr>
                <w:rFonts w:ascii="GHEA Grapalat" w:hAnsi="GHEA Grapalat"/>
                <w:sz w:val="20"/>
                <w:lang w:val="pt-BR"/>
              </w:rPr>
            </w:pPr>
          </w:p>
          <w:p w14:paraId="3C3A791F" w14:textId="77777777" w:rsidR="007678FA" w:rsidRPr="00F566BF" w:rsidRDefault="007678FA" w:rsidP="00E53C12">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2A45736E" w14:textId="77777777" w:rsidR="007678FA" w:rsidRPr="00F566BF" w:rsidRDefault="007678FA" w:rsidP="00E53C12">
            <w:pPr>
              <w:jc w:val="center"/>
              <w:rPr>
                <w:rFonts w:ascii="GHEA Grapalat" w:hAnsi="GHEA Grapalat"/>
                <w:sz w:val="20"/>
                <w:lang w:val="pt-BR"/>
              </w:rPr>
            </w:pPr>
          </w:p>
          <w:p w14:paraId="4569FC48" w14:textId="77777777" w:rsidR="007678FA" w:rsidRPr="00F566BF" w:rsidRDefault="007678FA" w:rsidP="00E53C12">
            <w:pPr>
              <w:jc w:val="center"/>
              <w:rPr>
                <w:rFonts w:ascii="GHEA Grapalat" w:hAnsi="GHEA Grapalat"/>
                <w:sz w:val="20"/>
                <w:lang w:val="pt-BR"/>
              </w:rPr>
            </w:pPr>
          </w:p>
          <w:p w14:paraId="0E002E46" w14:textId="77777777" w:rsidR="007678FA" w:rsidRPr="00F566BF" w:rsidRDefault="007678FA" w:rsidP="00E53C12">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37FBFE49" w14:textId="77777777" w:rsidR="007678FA" w:rsidRPr="00F566BF" w:rsidRDefault="007678FA" w:rsidP="00E53C12">
            <w:pPr>
              <w:jc w:val="center"/>
              <w:rPr>
                <w:rFonts w:ascii="GHEA Grapalat" w:hAnsi="GHEA Grapalat"/>
                <w:sz w:val="20"/>
                <w:lang w:val="pt-BR"/>
              </w:rPr>
            </w:pPr>
          </w:p>
          <w:p w14:paraId="5956FB9A" w14:textId="77777777" w:rsidR="007678FA" w:rsidRPr="00F566BF" w:rsidRDefault="007678FA" w:rsidP="00E53C12">
            <w:pPr>
              <w:jc w:val="center"/>
              <w:rPr>
                <w:rFonts w:ascii="GHEA Grapalat" w:hAnsi="GHEA Grapalat"/>
                <w:sz w:val="20"/>
                <w:lang w:val="pt-BR"/>
              </w:rPr>
            </w:pPr>
          </w:p>
          <w:p w14:paraId="78FF2EEA" w14:textId="77777777" w:rsidR="007678FA" w:rsidRPr="00F566BF" w:rsidRDefault="007678FA" w:rsidP="00E53C12">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70B7BD64" w14:textId="77777777" w:rsidR="007678FA" w:rsidRPr="00F566BF" w:rsidRDefault="007678FA" w:rsidP="00E53C12">
            <w:pPr>
              <w:jc w:val="center"/>
              <w:rPr>
                <w:rFonts w:ascii="GHEA Grapalat" w:hAnsi="GHEA Grapalat"/>
                <w:sz w:val="20"/>
                <w:lang w:val="pt-BR"/>
              </w:rPr>
            </w:pPr>
          </w:p>
          <w:p w14:paraId="53E9A53B" w14:textId="77777777" w:rsidR="007678FA" w:rsidRPr="00F566BF" w:rsidRDefault="007678FA" w:rsidP="00E53C12">
            <w:pPr>
              <w:jc w:val="center"/>
              <w:rPr>
                <w:rFonts w:ascii="GHEA Grapalat" w:hAnsi="GHEA Grapalat"/>
                <w:sz w:val="20"/>
                <w:lang w:val="pt-BR"/>
              </w:rPr>
            </w:pPr>
          </w:p>
          <w:p w14:paraId="4574A4AC" w14:textId="77777777" w:rsidR="007678FA" w:rsidRPr="00F566BF" w:rsidRDefault="007678FA" w:rsidP="00E53C12">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26DE24F7" w14:textId="77777777" w:rsidR="007678FA" w:rsidRPr="00F566BF" w:rsidRDefault="007678FA" w:rsidP="00E53C12">
            <w:pPr>
              <w:jc w:val="center"/>
              <w:rPr>
                <w:rFonts w:ascii="GHEA Grapalat" w:hAnsi="GHEA Grapalat"/>
                <w:sz w:val="20"/>
                <w:lang w:val="pt-BR"/>
              </w:rPr>
            </w:pPr>
          </w:p>
          <w:p w14:paraId="333CE056" w14:textId="77777777" w:rsidR="007678FA" w:rsidRPr="00F566BF" w:rsidRDefault="007678FA" w:rsidP="00E53C12">
            <w:pPr>
              <w:jc w:val="center"/>
              <w:rPr>
                <w:rFonts w:ascii="GHEA Grapalat" w:hAnsi="GHEA Grapalat"/>
                <w:sz w:val="20"/>
                <w:lang w:val="pt-BR"/>
              </w:rPr>
            </w:pPr>
          </w:p>
          <w:p w14:paraId="41771D75" w14:textId="77777777" w:rsidR="007678FA" w:rsidRPr="00F566BF" w:rsidRDefault="007678FA" w:rsidP="00E53C12">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11B1DFA8" w14:textId="77777777" w:rsidR="007678FA" w:rsidRPr="00F566BF" w:rsidRDefault="007678FA" w:rsidP="00E53C12">
            <w:pPr>
              <w:jc w:val="center"/>
              <w:rPr>
                <w:rFonts w:ascii="GHEA Grapalat" w:hAnsi="GHEA Grapalat"/>
                <w:sz w:val="20"/>
                <w:lang w:val="pt-BR"/>
              </w:rPr>
            </w:pPr>
          </w:p>
          <w:p w14:paraId="6FDDF4D0" w14:textId="77777777" w:rsidR="007678FA" w:rsidRPr="00F566BF" w:rsidRDefault="007678FA" w:rsidP="00E53C12">
            <w:pPr>
              <w:jc w:val="center"/>
              <w:rPr>
                <w:rFonts w:ascii="GHEA Grapalat" w:hAnsi="GHEA Grapalat"/>
                <w:sz w:val="20"/>
                <w:lang w:val="pt-BR"/>
              </w:rPr>
            </w:pPr>
          </w:p>
          <w:p w14:paraId="3105C606" w14:textId="77777777" w:rsidR="007678FA" w:rsidRPr="00F566BF" w:rsidRDefault="007678FA" w:rsidP="00E53C12">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458AB4C3" w14:textId="77777777" w:rsidR="007678FA" w:rsidRPr="00F566BF" w:rsidRDefault="007678FA" w:rsidP="00E53C12">
            <w:pPr>
              <w:jc w:val="center"/>
              <w:rPr>
                <w:rFonts w:ascii="GHEA Grapalat" w:hAnsi="GHEA Grapalat"/>
                <w:sz w:val="20"/>
                <w:lang w:val="pt-BR"/>
              </w:rPr>
            </w:pPr>
          </w:p>
          <w:p w14:paraId="75457BD9" w14:textId="77777777" w:rsidR="007678FA" w:rsidRPr="00F566BF" w:rsidRDefault="007678FA" w:rsidP="00E53C12">
            <w:pPr>
              <w:jc w:val="center"/>
              <w:rPr>
                <w:rFonts w:ascii="GHEA Grapalat" w:hAnsi="GHEA Grapalat"/>
                <w:sz w:val="20"/>
                <w:lang w:val="pt-BR"/>
              </w:rPr>
            </w:pPr>
          </w:p>
          <w:p w14:paraId="05AD19F7" w14:textId="77777777" w:rsidR="007678FA" w:rsidRPr="00F566BF" w:rsidRDefault="007678FA" w:rsidP="00E53C12">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5CC9BC05" w14:textId="77777777" w:rsidR="007678FA" w:rsidRPr="00F566BF" w:rsidRDefault="007678FA" w:rsidP="00E53C12">
            <w:pPr>
              <w:jc w:val="center"/>
              <w:rPr>
                <w:rFonts w:ascii="GHEA Grapalat" w:hAnsi="GHEA Grapalat"/>
                <w:sz w:val="20"/>
                <w:lang w:val="pt-BR"/>
              </w:rPr>
            </w:pPr>
          </w:p>
          <w:p w14:paraId="423EFADC" w14:textId="77777777" w:rsidR="007678FA" w:rsidRPr="00F566BF" w:rsidRDefault="007678FA" w:rsidP="00E53C12">
            <w:pPr>
              <w:jc w:val="center"/>
              <w:rPr>
                <w:rFonts w:ascii="GHEA Grapalat" w:hAnsi="GHEA Grapalat"/>
                <w:sz w:val="20"/>
                <w:lang w:val="pt-BR"/>
              </w:rPr>
            </w:pPr>
          </w:p>
          <w:p w14:paraId="052AAB1C" w14:textId="77777777" w:rsidR="007678FA" w:rsidRPr="00F566BF" w:rsidRDefault="007678FA" w:rsidP="00E53C12">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50F2F4D6" w14:textId="77777777" w:rsidR="007678FA" w:rsidRPr="00F566BF" w:rsidRDefault="007678FA" w:rsidP="00E53C12">
            <w:pPr>
              <w:jc w:val="center"/>
              <w:rPr>
                <w:rFonts w:ascii="GHEA Grapalat" w:hAnsi="GHEA Grapalat"/>
                <w:sz w:val="20"/>
                <w:lang w:val="pt-BR"/>
              </w:rPr>
            </w:pPr>
          </w:p>
          <w:p w14:paraId="13A7A144" w14:textId="77777777" w:rsidR="007678FA" w:rsidRPr="00F566BF" w:rsidRDefault="007678FA" w:rsidP="00E53C12">
            <w:pPr>
              <w:jc w:val="center"/>
              <w:rPr>
                <w:rFonts w:ascii="GHEA Grapalat" w:hAnsi="GHEA Grapalat"/>
                <w:sz w:val="20"/>
                <w:lang w:val="pt-BR"/>
              </w:rPr>
            </w:pPr>
          </w:p>
          <w:p w14:paraId="20E27A48" w14:textId="77777777" w:rsidR="007678FA" w:rsidRPr="00F566BF" w:rsidRDefault="007678FA" w:rsidP="00E53C12">
            <w:pPr>
              <w:jc w:val="center"/>
              <w:rPr>
                <w:rFonts w:ascii="GHEA Grapalat" w:hAnsi="GHEA Grapalat" w:cs="Arial"/>
                <w:sz w:val="18"/>
                <w:szCs w:val="18"/>
                <w:lang w:val="pt-BR"/>
              </w:rPr>
            </w:pPr>
            <w:r w:rsidRPr="00F566BF">
              <w:rPr>
                <w:rFonts w:ascii="GHEA Grapalat" w:hAnsi="GHEA Grapalat"/>
                <w:sz w:val="20"/>
                <w:lang w:val="pt-BR"/>
              </w:rPr>
              <w:t>... %</w:t>
            </w:r>
          </w:p>
        </w:tc>
        <w:tc>
          <w:tcPr>
            <w:tcW w:w="1097" w:type="dxa"/>
          </w:tcPr>
          <w:p w14:paraId="2B79E80F" w14:textId="77777777" w:rsidR="007678FA" w:rsidRPr="00F566BF" w:rsidRDefault="007678FA" w:rsidP="00E53C12">
            <w:pPr>
              <w:jc w:val="center"/>
              <w:rPr>
                <w:rFonts w:ascii="GHEA Grapalat" w:hAnsi="GHEA Grapalat"/>
                <w:sz w:val="20"/>
                <w:lang w:val="pt-BR"/>
              </w:rPr>
            </w:pPr>
          </w:p>
          <w:p w14:paraId="7EC8615C" w14:textId="77777777" w:rsidR="007678FA" w:rsidRPr="00F566BF" w:rsidRDefault="007678FA" w:rsidP="00E53C12">
            <w:pPr>
              <w:jc w:val="center"/>
              <w:rPr>
                <w:rFonts w:ascii="GHEA Grapalat" w:hAnsi="GHEA Grapalat"/>
                <w:sz w:val="20"/>
                <w:lang w:val="pt-BR"/>
              </w:rPr>
            </w:pPr>
          </w:p>
          <w:p w14:paraId="684C056C" w14:textId="77777777" w:rsidR="007678FA" w:rsidRPr="00F566BF" w:rsidRDefault="007678FA" w:rsidP="00E53C12">
            <w:pPr>
              <w:jc w:val="center"/>
              <w:rPr>
                <w:rFonts w:ascii="GHEA Grapalat" w:hAnsi="GHEA Grapalat"/>
                <w:b/>
                <w:lang w:val="pt-BR"/>
              </w:rPr>
            </w:pPr>
            <w:r w:rsidRPr="00F566BF">
              <w:rPr>
                <w:rFonts w:ascii="GHEA Grapalat" w:hAnsi="GHEA Grapalat"/>
                <w:sz w:val="20"/>
                <w:lang w:val="pt-BR"/>
              </w:rPr>
              <w:t>... %</w:t>
            </w:r>
          </w:p>
        </w:tc>
      </w:tr>
    </w:tbl>
    <w:p w14:paraId="0766221F" w14:textId="77777777" w:rsidR="007678FA" w:rsidRPr="00F566BF" w:rsidRDefault="007678FA" w:rsidP="007678FA">
      <w:pPr>
        <w:rPr>
          <w:rFonts w:ascii="GHEA Grapalat" w:hAnsi="GHEA Grapalat"/>
          <w:i/>
          <w:sz w:val="18"/>
          <w:szCs w:val="18"/>
        </w:rPr>
      </w:pPr>
    </w:p>
    <w:p w14:paraId="7437C35E" w14:textId="77777777" w:rsidR="007678FA" w:rsidRPr="00F566BF" w:rsidRDefault="007678FA" w:rsidP="007678FA">
      <w:pPr>
        <w:jc w:val="both"/>
        <w:rPr>
          <w:rFonts w:ascii="GHEA Grapalat" w:hAnsi="GHEA Grapalat" w:cs="Sylfaen"/>
          <w:i/>
          <w:sz w:val="18"/>
          <w:szCs w:val="18"/>
          <w:lang w:val="pt-BR"/>
        </w:rPr>
      </w:pPr>
      <w:r w:rsidRPr="00F566BF">
        <w:rPr>
          <w:rFonts w:ascii="GHEA Grapalat" w:hAnsi="GHEA Grapalat"/>
          <w:i/>
          <w:sz w:val="18"/>
          <w:szCs w:val="18"/>
        </w:rPr>
        <w:t xml:space="preserve">* </w:t>
      </w:r>
      <w:r w:rsidRPr="00F566BF">
        <w:rPr>
          <w:rFonts w:ascii="GHEA Grapalat" w:hAnsi="GHEA Grapalat" w:cs="Sylfaen"/>
          <w:i/>
          <w:sz w:val="18"/>
          <w:szCs w:val="18"/>
          <w:lang w:val="pt-BR"/>
        </w:rPr>
        <w:t>Վճարման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ենթակա</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գումարները</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ներկայացվում են աճողական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7678FA">
      <w:pPr>
        <w:jc w:val="center"/>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5FB98E72" w:rsidR="004A07EF" w:rsidRDefault="004A07EF" w:rsidP="007678FA">
      <w:pPr>
        <w:rPr>
          <w:rFonts w:ascii="GHEA Grapalat" w:hAnsi="GHEA Grapalat"/>
          <w:sz w:val="20"/>
          <w:lang w:val="ru-RU"/>
        </w:rPr>
      </w:pPr>
    </w:p>
    <w:p w14:paraId="6C9A9DC1" w14:textId="02A2D600" w:rsidR="004A07EF" w:rsidRDefault="004A07EF" w:rsidP="004A07EF">
      <w:pPr>
        <w:rPr>
          <w:rFonts w:ascii="GHEA Grapalat" w:hAnsi="GHEA Grapalat"/>
          <w:sz w:val="20"/>
          <w:lang w:val="ru-RU"/>
        </w:rPr>
      </w:pPr>
    </w:p>
    <w:p w14:paraId="3BF86C3B" w14:textId="445CF00C" w:rsidR="004A07EF" w:rsidRDefault="004A07EF" w:rsidP="004A07EF">
      <w:pPr>
        <w:ind w:firstLine="708"/>
        <w:rPr>
          <w:rFonts w:ascii="GHEA Grapalat" w:hAnsi="GHEA Grapalat"/>
          <w:sz w:val="20"/>
          <w:lang w:val="ru-RU"/>
        </w:rPr>
      </w:pPr>
    </w:p>
    <w:p w14:paraId="3C71DA52" w14:textId="76D14D15" w:rsidR="007678FA" w:rsidRPr="004A07EF" w:rsidRDefault="004A07EF" w:rsidP="004A07EF">
      <w:pPr>
        <w:tabs>
          <w:tab w:val="left" w:pos="873"/>
        </w:tabs>
        <w:rPr>
          <w:rFonts w:ascii="GHEA Grapalat" w:hAnsi="GHEA Grapalat"/>
          <w:sz w:val="20"/>
          <w:lang w:val="ru-RU"/>
        </w:rPr>
        <w:sectPr w:rsidR="007678FA" w:rsidRPr="004A07EF" w:rsidSect="00E53C12">
          <w:footnotePr>
            <w:pos w:val="beneathText"/>
          </w:footnotePr>
          <w:pgSz w:w="11906" w:h="16838" w:code="9"/>
          <w:pgMar w:top="533" w:right="849" w:bottom="720" w:left="663" w:header="561" w:footer="561" w:gutter="0"/>
          <w:cols w:space="720"/>
        </w:sectPr>
      </w:pPr>
      <w:r>
        <w:rPr>
          <w:rFonts w:ascii="GHEA Grapalat" w:hAnsi="GHEA Grapalat"/>
          <w:sz w:val="20"/>
          <w:lang w:val="ru-RU"/>
        </w:rPr>
        <w:tab/>
      </w: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proofErr w:type="gramStart"/>
      <w:r w:rsidRPr="00F566BF">
        <w:rPr>
          <w:rFonts w:ascii="GHEA Grapalat" w:hAnsi="GHEA Grapalat" w:cs="TimesArmenianPSMT"/>
          <w:i/>
          <w:sz w:val="20"/>
          <w:lang w:val="ru-RU"/>
        </w:rPr>
        <w:t xml:space="preserve">«  </w:t>
      </w:r>
      <w:proofErr w:type="gramEnd"/>
      <w:r w:rsidRPr="00F566BF">
        <w:rPr>
          <w:rFonts w:ascii="GHEA Grapalat" w:hAnsi="GHEA Grapalat" w:cs="TimesArmenianPSMT"/>
          <w:i/>
          <w:sz w:val="20"/>
          <w:lang w:val="ru-RU"/>
        </w:rPr>
        <w:t xml:space="preserve">       »              20  թ. կնքված </w:t>
      </w:r>
    </w:p>
    <w:p w14:paraId="3FDE2F15"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B83DE8"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F566BF">
              <w:rPr>
                <w:rFonts w:ascii="GHEA Grapalat" w:hAnsi="GHEA Grapalat"/>
                <w:iCs/>
                <w:color w:val="000000"/>
                <w:sz w:val="21"/>
                <w:szCs w:val="21"/>
              </w:rPr>
              <w:t>Պայմանագրի</w:t>
            </w:r>
            <w:r w:rsidR="007678FA" w:rsidRPr="00F566BF">
              <w:rPr>
                <w:rFonts w:ascii="GHEA Grapalat" w:hAnsi="GHEA Grapalat"/>
                <w:iCs/>
                <w:color w:val="000000"/>
                <w:sz w:val="21"/>
                <w:szCs w:val="21"/>
                <w:lang w:val="pt-BR"/>
              </w:rPr>
              <w:t xml:space="preserve"> </w:t>
            </w:r>
            <w:r w:rsidR="007678FA" w:rsidRPr="00F566BF">
              <w:rPr>
                <w:rFonts w:ascii="GHEA Grapalat" w:hAnsi="GHEA Grapalat"/>
                <w:iCs/>
                <w:color w:val="000000"/>
                <w:sz w:val="21"/>
                <w:szCs w:val="21"/>
              </w:rPr>
              <w:t>կողմ</w:t>
            </w:r>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գտնվելու</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վայրը</w:t>
            </w:r>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հհ</w:t>
            </w:r>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հվհհ</w:t>
            </w:r>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Պատվիրատու</w:t>
            </w:r>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գտնվելու</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վայրը</w:t>
            </w:r>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հհ</w:t>
            </w:r>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հվհհ</w:t>
            </w:r>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այսուհետ</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Պայմանագիր</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անվանումը</w:t>
      </w:r>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կնքման</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ամսաթիվը</w:t>
      </w:r>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համարը</w:t>
      </w:r>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gramStart"/>
      <w:r w:rsidRPr="00F566BF">
        <w:rPr>
          <w:rFonts w:ascii="GHEA Grapalat" w:hAnsi="GHEA Grapalat"/>
          <w:iCs/>
          <w:color w:val="000000"/>
          <w:sz w:val="21"/>
          <w:szCs w:val="21"/>
        </w:rPr>
        <w:t>Պատվիրատուն</w:t>
      </w:r>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proofErr w:type="gramEnd"/>
      <w:r w:rsidRPr="00F566BF">
        <w:rPr>
          <w:rFonts w:ascii="GHEA Grapalat" w:hAnsi="GHEA Grapalat"/>
          <w:iCs/>
          <w:color w:val="000000"/>
          <w:sz w:val="21"/>
          <w:szCs w:val="21"/>
          <w:lang w:val="es-ES"/>
        </w:rPr>
        <w:t xml:space="preserve">  </w:t>
      </w: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կողմը՝</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r w:rsidRPr="00F566BF">
        <w:rPr>
          <w:rFonts w:ascii="GHEA Grapalat" w:hAnsi="GHEA Grapalat"/>
          <w:color w:val="000000"/>
          <w:sz w:val="21"/>
          <w:szCs w:val="21"/>
          <w:lang w:val="es-ES"/>
        </w:rPr>
        <w:t>կազմեցին սույն արձանագրությունը հետևյալի մասին.</w:t>
      </w:r>
    </w:p>
    <w:p w14:paraId="383F41EC" w14:textId="77777777" w:rsidR="007678FA" w:rsidRPr="00F566BF" w:rsidRDefault="007678FA" w:rsidP="007678FA">
      <w:pPr>
        <w:jc w:val="both"/>
        <w:rPr>
          <w:rFonts w:ascii="GHEA Grapalat" w:hAnsi="GHEA Grapalat"/>
          <w:iCs/>
          <w:color w:val="000000"/>
          <w:sz w:val="21"/>
          <w:szCs w:val="21"/>
          <w:lang w:val="hy-AM"/>
        </w:rPr>
      </w:pPr>
      <w:r w:rsidRPr="00F566BF">
        <w:rPr>
          <w:rFonts w:ascii="GHEA Grapalat" w:hAnsi="GHEA Grapalat"/>
          <w:iCs/>
          <w:color w:val="000000"/>
          <w:sz w:val="21"/>
          <w:szCs w:val="21"/>
        </w:rPr>
        <w:t>Պայմանագրի</w:t>
      </w:r>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շրջանակներում</w:t>
      </w:r>
      <w:r w:rsidRPr="00F566BF">
        <w:rPr>
          <w:rFonts w:ascii="GHEA Grapalat" w:hAnsi="GHEA Grapalat"/>
          <w:iCs/>
          <w:color w:val="000000"/>
          <w:sz w:val="21"/>
          <w:szCs w:val="21"/>
          <w:lang w:val="es-ES"/>
        </w:rPr>
        <w:t xml:space="preserve"> </w:t>
      </w:r>
      <w:r w:rsidRPr="00F566BF">
        <w:rPr>
          <w:rFonts w:ascii="GHEA Grapalat" w:hAnsi="GHEA Grapalat"/>
          <w:iCs/>
          <w:snapToGrid w:val="0"/>
          <w:color w:val="000000"/>
          <w:sz w:val="21"/>
          <w:szCs w:val="21"/>
          <w:lang w:val="es-ES"/>
        </w:rPr>
        <w:t xml:space="preserve">Պայմանագրի կողմը </w:t>
      </w:r>
      <w:r w:rsidRPr="00F566BF">
        <w:rPr>
          <w:rFonts w:ascii="GHEA Grapalat" w:hAnsi="GHEA Grapalat"/>
          <w:iCs/>
          <w:color w:val="000000"/>
          <w:sz w:val="21"/>
          <w:szCs w:val="21"/>
          <w:lang w:val="es-ES"/>
        </w:rPr>
        <w:t>մատուցել է հետևյալ ծառայությունները</w:t>
      </w:r>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cs="Sylfaen"/>
                <w:sz w:val="18"/>
                <w:szCs w:val="18"/>
              </w:rPr>
              <w:t>Մատուցված</w:t>
            </w:r>
            <w:r w:rsidRPr="00F566BF">
              <w:rPr>
                <w:rFonts w:ascii="GHEA Grapalat" w:hAnsi="GHEA Grapalat" w:cs="Courier New"/>
                <w:sz w:val="18"/>
                <w:szCs w:val="18"/>
              </w:rPr>
              <w:t xml:space="preserve"> </w:t>
            </w:r>
            <w:r w:rsidRPr="00F566BF">
              <w:rPr>
                <w:rFonts w:ascii="GHEA Grapalat" w:hAnsi="GHEA Grapalat" w:cs="Sylfaen"/>
                <w:sz w:val="18"/>
                <w:szCs w:val="18"/>
              </w:rPr>
              <w:t>ծառայությունների</w:t>
            </w:r>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անվանումը</w:t>
            </w:r>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քանակական ցուցանիշը</w:t>
            </w:r>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կատարման ժամկետը</w:t>
            </w:r>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Վճարման ժամկետը /ըստ վճարման ժամանակացույցի/</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r w:rsidRPr="00F566BF">
        <w:rPr>
          <w:rFonts w:ascii="GHEA Grapalat" w:hAnsi="GHEA Grapalat"/>
          <w:iCs/>
          <w:snapToGrid w:val="0"/>
          <w:color w:val="000000"/>
          <w:sz w:val="21"/>
          <w:szCs w:val="21"/>
        </w:rPr>
        <w:t>արձանագրության</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երկկողմ</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հաշիվ</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ապրանքագիրը</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r w:rsidRPr="00F566BF">
        <w:rPr>
          <w:rFonts w:ascii="GHEA Grapalat" w:hAnsi="GHEA Grapalat"/>
          <w:color w:val="000000"/>
          <w:sz w:val="21"/>
          <w:szCs w:val="21"/>
          <w:lang w:val="es-ES"/>
        </w:rPr>
        <w:t>եզրակացությունը</w:t>
      </w:r>
      <w:r w:rsidRPr="00F566BF">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r w:rsidRPr="00F566BF">
              <w:rPr>
                <w:rFonts w:ascii="GHEA Grapalat" w:hAnsi="GHEA Grapalat"/>
                <w:iCs/>
                <w:color w:val="000000"/>
                <w:sz w:val="21"/>
                <w:szCs w:val="21"/>
              </w:rPr>
              <w:t xml:space="preserve">Ծառայությունը հանձնեց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r w:rsidRPr="00F566BF">
              <w:rPr>
                <w:rFonts w:ascii="GHEA Grapalat" w:hAnsi="GHEA Grapalat"/>
                <w:iCs/>
                <w:color w:val="000000"/>
                <w:sz w:val="21"/>
                <w:szCs w:val="21"/>
              </w:rPr>
              <w:t>Ծառայությունն ընդունեց</w:t>
            </w:r>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 xml:space="preserve">ստորագրություն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 xml:space="preserve">ստորագրություն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ազգանուն, անուն</w:t>
            </w:r>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ազգանուն,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t xml:space="preserve">Հավելված </w:t>
      </w:r>
      <w:r w:rsidRPr="00F566BF">
        <w:rPr>
          <w:rFonts w:ascii="GHEA Grapalat" w:hAnsi="GHEA Grapalat" w:cs="TimesArmenianPSMT"/>
          <w:i/>
          <w:sz w:val="20"/>
        </w:rPr>
        <w:t>3.1</w:t>
      </w:r>
    </w:p>
    <w:p w14:paraId="3CD4B5E4"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proofErr w:type="gramStart"/>
      <w:r w:rsidRPr="00F566BF">
        <w:rPr>
          <w:rFonts w:ascii="GHEA Grapalat" w:hAnsi="GHEA Grapalat" w:cs="TimesArmenianPSMT"/>
          <w:i/>
          <w:sz w:val="20"/>
          <w:lang w:val="ru-RU"/>
        </w:rPr>
        <w:t xml:space="preserve">«  </w:t>
      </w:r>
      <w:proofErr w:type="gramEnd"/>
      <w:r w:rsidRPr="00F566BF">
        <w:rPr>
          <w:rFonts w:ascii="GHEA Grapalat" w:hAnsi="GHEA Grapalat" w:cs="TimesArmenianPSMT"/>
          <w:i/>
          <w:sz w:val="20"/>
          <w:lang w:val="ru-RU"/>
        </w:rPr>
        <w:t xml:space="preserve">       »              20  թ. կնքված </w:t>
      </w:r>
    </w:p>
    <w:p w14:paraId="4752D2A1"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F674C6B" w14:textId="77777777" w:rsidR="007678FA" w:rsidRPr="007467E4"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7467E4" w:rsidRDefault="007678FA" w:rsidP="007678FA">
      <w:pPr>
        <w:rPr>
          <w:rFonts w:ascii="GHEA Grapalat" w:hAnsi="GHEA Grapalat"/>
          <w:lang w:val="ru-RU"/>
        </w:rPr>
      </w:pPr>
    </w:p>
    <w:p w14:paraId="0FBBE306" w14:textId="77777777" w:rsidR="007678FA" w:rsidRPr="007467E4" w:rsidRDefault="007678FA" w:rsidP="007678FA">
      <w:pPr>
        <w:rPr>
          <w:rFonts w:ascii="GHEA Grapalat" w:hAnsi="GHEA Grapalat"/>
          <w:lang w:val="ru-RU"/>
        </w:rPr>
      </w:pPr>
    </w:p>
    <w:p w14:paraId="36010724" w14:textId="77777777" w:rsidR="007678FA" w:rsidRPr="007467E4" w:rsidRDefault="007678FA" w:rsidP="007678FA">
      <w:pPr>
        <w:rPr>
          <w:rFonts w:ascii="GHEA Grapalat" w:hAnsi="GHEA Grapalat"/>
          <w:lang w:val="ru-RU"/>
        </w:rPr>
      </w:pPr>
    </w:p>
    <w:p w14:paraId="607BBF20" w14:textId="77777777" w:rsidR="007678FA" w:rsidRPr="007467E4" w:rsidRDefault="007678FA" w:rsidP="007678FA">
      <w:pPr>
        <w:tabs>
          <w:tab w:val="left" w:pos="2250"/>
        </w:tabs>
        <w:spacing w:line="276" w:lineRule="auto"/>
        <w:jc w:val="center"/>
        <w:rPr>
          <w:rFonts w:ascii="GHEA Grapalat" w:hAnsi="GHEA Grapalat" w:cs="Sylfaen"/>
          <w:bCs/>
          <w:sz w:val="18"/>
          <w:szCs w:val="18"/>
          <w:lang w:val="ru-RU"/>
        </w:rPr>
      </w:pPr>
      <w:proofErr w:type="gramStart"/>
      <w:r w:rsidRPr="00F566BF">
        <w:rPr>
          <w:rFonts w:ascii="GHEA Grapalat" w:hAnsi="GHEA Grapalat" w:cs="Sylfaen"/>
          <w:bCs/>
          <w:sz w:val="18"/>
          <w:szCs w:val="18"/>
        </w:rPr>
        <w:t>ԱԿՏ</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N</w:t>
      </w:r>
      <w:proofErr w:type="gramEnd"/>
      <w:r w:rsidRPr="007467E4">
        <w:rPr>
          <w:rFonts w:ascii="GHEA Grapalat" w:hAnsi="GHEA Grapalat" w:cs="Sylfaen"/>
          <w:bCs/>
          <w:sz w:val="18"/>
          <w:szCs w:val="18"/>
          <w:lang w:val="ru-RU"/>
        </w:rPr>
        <w:t xml:space="preserve">    </w:t>
      </w:r>
    </w:p>
    <w:p w14:paraId="066020AB" w14:textId="77777777" w:rsidR="007678FA" w:rsidRPr="007467E4"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r w:rsidRPr="00F566BF">
        <w:rPr>
          <w:rFonts w:ascii="GHEA Grapalat" w:hAnsi="GHEA Grapalat" w:cs="Sylfaen"/>
          <w:bCs/>
          <w:sz w:val="18"/>
          <w:szCs w:val="18"/>
        </w:rPr>
        <w:t>պայմանագրի</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արդյունքը</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Պատվիրատուին</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հանձնելու</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փաստը</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ֆիքսելու</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վերաբերյալ</w:t>
      </w:r>
      <w:r w:rsidRPr="007467E4">
        <w:rPr>
          <w:rFonts w:ascii="GHEA Grapalat" w:hAnsi="GHEA Grapalat" w:cs="Sylfaen"/>
          <w:bCs/>
          <w:sz w:val="18"/>
          <w:szCs w:val="18"/>
          <w:lang w:val="ru-RU"/>
        </w:rPr>
        <w:t xml:space="preserve">                                                                                                                               </w:t>
      </w:r>
    </w:p>
    <w:p w14:paraId="30D20522" w14:textId="77777777" w:rsidR="007678FA" w:rsidRPr="007467E4" w:rsidRDefault="007678FA" w:rsidP="007678FA">
      <w:pPr>
        <w:tabs>
          <w:tab w:val="left" w:pos="360"/>
          <w:tab w:val="left" w:pos="540"/>
        </w:tabs>
        <w:rPr>
          <w:rFonts w:ascii="GHEA Grapalat" w:hAnsi="GHEA Grapalat" w:cs="Sylfaen"/>
          <w:sz w:val="22"/>
          <w:szCs w:val="22"/>
          <w:lang w:val="ru-RU"/>
        </w:rPr>
      </w:pPr>
    </w:p>
    <w:p w14:paraId="041BA7FF" w14:textId="77777777" w:rsidR="007678FA" w:rsidRPr="007467E4" w:rsidRDefault="007678FA" w:rsidP="007678FA">
      <w:pPr>
        <w:tabs>
          <w:tab w:val="left" w:pos="360"/>
          <w:tab w:val="left" w:pos="540"/>
        </w:tabs>
        <w:rPr>
          <w:rFonts w:ascii="GHEA Grapalat" w:hAnsi="GHEA Grapalat" w:cs="Sylfaen"/>
          <w:sz w:val="22"/>
          <w:szCs w:val="22"/>
          <w:lang w:val="ru-RU"/>
        </w:rPr>
      </w:pPr>
    </w:p>
    <w:p w14:paraId="34088F6B" w14:textId="77777777" w:rsidR="007678FA" w:rsidRPr="00C4077F" w:rsidRDefault="007678FA" w:rsidP="007678FA">
      <w:pPr>
        <w:tabs>
          <w:tab w:val="left" w:pos="360"/>
          <w:tab w:val="left" w:pos="540"/>
        </w:tabs>
        <w:ind w:left="-540" w:firstLine="180"/>
        <w:jc w:val="both"/>
        <w:rPr>
          <w:rFonts w:ascii="GHEA Grapalat" w:hAnsi="GHEA Grapalat" w:cs="Sylfaen"/>
          <w:sz w:val="20"/>
          <w:szCs w:val="20"/>
          <w:lang w:val="ru-RU"/>
        </w:rPr>
      </w:pPr>
      <w:r w:rsidRPr="007467E4">
        <w:rPr>
          <w:rFonts w:ascii="GHEA Grapalat" w:hAnsi="GHEA Grapalat" w:cs="Sylfaen"/>
          <w:lang w:val="ru-RU"/>
        </w:rPr>
        <w:tab/>
      </w:r>
      <w:r w:rsidRPr="00F566BF">
        <w:rPr>
          <w:rFonts w:ascii="GHEA Grapalat" w:hAnsi="GHEA Grapalat" w:cs="Sylfaen"/>
          <w:sz w:val="20"/>
          <w:szCs w:val="20"/>
          <w:lang w:val="hy-AM"/>
        </w:rPr>
        <w:t xml:space="preserve">Սույնով </w:t>
      </w:r>
      <w:r w:rsidRPr="00F566BF">
        <w:rPr>
          <w:rFonts w:ascii="GHEA Grapalat" w:hAnsi="GHEA Grapalat" w:cs="Sylfaen"/>
          <w:sz w:val="20"/>
          <w:szCs w:val="20"/>
        </w:rPr>
        <w:t>արձանագրվում</w:t>
      </w:r>
      <w:r w:rsidRPr="00C4077F">
        <w:rPr>
          <w:rFonts w:ascii="GHEA Grapalat" w:hAnsi="GHEA Grapalat" w:cs="Sylfaen"/>
          <w:sz w:val="20"/>
          <w:szCs w:val="20"/>
          <w:lang w:val="ru-RU"/>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C4077F">
        <w:rPr>
          <w:rFonts w:ascii="GHEA Grapalat" w:hAnsi="GHEA Grapalat" w:cs="Sylfaen"/>
          <w:sz w:val="20"/>
          <w:u w:val="single"/>
          <w:lang w:val="ru-RU"/>
        </w:rPr>
        <w:tab/>
      </w:r>
      <w:r w:rsidRPr="00C4077F">
        <w:rPr>
          <w:rFonts w:ascii="GHEA Grapalat" w:hAnsi="GHEA Grapalat" w:cs="Sylfaen"/>
          <w:sz w:val="20"/>
          <w:u w:val="single"/>
          <w:lang w:val="ru-RU"/>
        </w:rPr>
        <w:tab/>
        <w:t xml:space="preserve">        </w:t>
      </w:r>
      <w:r w:rsidRPr="00C4077F">
        <w:rPr>
          <w:rFonts w:ascii="GHEA Grapalat" w:hAnsi="GHEA Grapalat" w:cs="Sylfaen"/>
          <w:sz w:val="20"/>
          <w:lang w:val="ru-RU"/>
        </w:rPr>
        <w:t>-</w:t>
      </w:r>
      <w:r w:rsidRPr="00F566BF">
        <w:rPr>
          <w:rFonts w:ascii="GHEA Grapalat" w:hAnsi="GHEA Grapalat" w:cs="Sylfaen"/>
          <w:sz w:val="20"/>
        </w:rPr>
        <w:t>ի</w:t>
      </w:r>
      <w:r w:rsidRPr="00C4077F">
        <w:rPr>
          <w:rFonts w:ascii="GHEA Grapalat" w:hAnsi="GHEA Grapalat" w:cs="Sylfaen"/>
          <w:lang w:val="ru-RU"/>
        </w:rPr>
        <w:t xml:space="preserve"> </w:t>
      </w:r>
      <w:r w:rsidRPr="00C4077F">
        <w:rPr>
          <w:rFonts w:ascii="GHEA Grapalat" w:hAnsi="GHEA Grapalat" w:cs="Sylfaen"/>
          <w:sz w:val="20"/>
          <w:szCs w:val="20"/>
          <w:lang w:val="ru-RU"/>
        </w:rPr>
        <w:t>(</w:t>
      </w:r>
      <w:r w:rsidRPr="00F566BF">
        <w:rPr>
          <w:rFonts w:ascii="GHEA Grapalat" w:hAnsi="GHEA Grapalat" w:cs="Sylfaen"/>
          <w:sz w:val="20"/>
          <w:szCs w:val="20"/>
        </w:rPr>
        <w:t>այսուհետ</w:t>
      </w:r>
      <w:r w:rsidRPr="00C4077F">
        <w:rPr>
          <w:rFonts w:ascii="GHEA Grapalat" w:hAnsi="GHEA Grapalat" w:cs="Sylfaen"/>
          <w:sz w:val="20"/>
          <w:szCs w:val="20"/>
          <w:lang w:val="ru-RU"/>
        </w:rPr>
        <w:t xml:space="preserve">` </w:t>
      </w:r>
      <w:r w:rsidRPr="00F566BF">
        <w:rPr>
          <w:rFonts w:ascii="GHEA Grapalat" w:hAnsi="GHEA Grapalat" w:cs="Sylfaen"/>
          <w:sz w:val="20"/>
          <w:szCs w:val="20"/>
        </w:rPr>
        <w:t>Պատվիրատու</w:t>
      </w:r>
      <w:r w:rsidRPr="00C4077F">
        <w:rPr>
          <w:rFonts w:ascii="GHEA Grapalat" w:hAnsi="GHEA Grapalat" w:cs="Sylfaen"/>
          <w:sz w:val="20"/>
          <w:szCs w:val="20"/>
          <w:lang w:val="ru-RU"/>
        </w:rPr>
        <w:t xml:space="preserve">)  </w:t>
      </w:r>
      <w:r w:rsidRPr="00F566BF">
        <w:rPr>
          <w:rFonts w:ascii="GHEA Grapalat" w:hAnsi="GHEA Grapalat" w:cs="Sylfaen"/>
          <w:sz w:val="20"/>
          <w:szCs w:val="20"/>
          <w:lang w:val="hy-AM"/>
        </w:rPr>
        <w:t xml:space="preserve">և </w:t>
      </w:r>
      <w:r w:rsidRPr="00C4077F">
        <w:rPr>
          <w:rFonts w:ascii="GHEA Grapalat" w:hAnsi="GHEA Grapalat" w:cs="Sylfaen"/>
          <w:sz w:val="20"/>
          <w:u w:val="single"/>
          <w:lang w:val="ru-RU"/>
        </w:rPr>
        <w:tab/>
      </w:r>
      <w:r w:rsidRPr="00C4077F">
        <w:rPr>
          <w:rFonts w:ascii="GHEA Grapalat" w:hAnsi="GHEA Grapalat" w:cs="Sylfaen"/>
          <w:sz w:val="20"/>
          <w:u w:val="single"/>
          <w:lang w:val="ru-RU"/>
        </w:rPr>
        <w:tab/>
        <w:t xml:space="preserve">        </w:t>
      </w:r>
      <w:r w:rsidRPr="00C4077F">
        <w:rPr>
          <w:rFonts w:ascii="GHEA Grapalat" w:hAnsi="GHEA Grapalat" w:cs="Sylfaen"/>
          <w:sz w:val="20"/>
          <w:lang w:val="ru-RU"/>
        </w:rPr>
        <w:t>-</w:t>
      </w:r>
      <w:r w:rsidRPr="00F566BF">
        <w:rPr>
          <w:rFonts w:ascii="GHEA Grapalat" w:hAnsi="GHEA Grapalat" w:cs="Sylfaen"/>
          <w:sz w:val="20"/>
        </w:rPr>
        <w:t>ի</w:t>
      </w:r>
    </w:p>
    <w:p w14:paraId="4772D509" w14:textId="77777777" w:rsidR="007678FA" w:rsidRPr="00C4077F" w:rsidRDefault="007678FA" w:rsidP="007678FA">
      <w:pPr>
        <w:tabs>
          <w:tab w:val="left" w:pos="360"/>
          <w:tab w:val="left" w:pos="540"/>
        </w:tabs>
        <w:jc w:val="both"/>
        <w:rPr>
          <w:rFonts w:ascii="GHEA Grapalat" w:hAnsi="GHEA Grapalat" w:cs="Sylfaen"/>
          <w:lang w:val="ru-RU"/>
        </w:rPr>
      </w:pPr>
      <w:r w:rsidRPr="00C4077F">
        <w:rPr>
          <w:rFonts w:ascii="GHEA Grapalat" w:hAnsi="GHEA Grapalat" w:cs="Sylfaen"/>
          <w:lang w:val="ru-RU"/>
        </w:rPr>
        <w:t xml:space="preserve">                                            </w:t>
      </w:r>
      <w:r w:rsidRPr="00F566BF">
        <w:rPr>
          <w:rFonts w:ascii="GHEA Grapalat" w:hAnsi="GHEA Grapalat" w:cs="Sylfaen"/>
          <w:sz w:val="12"/>
          <w:szCs w:val="12"/>
        </w:rPr>
        <w:t>Պատվիրատուի</w:t>
      </w:r>
      <w:r w:rsidRPr="00C4077F">
        <w:rPr>
          <w:rFonts w:ascii="GHEA Grapalat" w:hAnsi="GHEA Grapalat" w:cs="Sylfaen"/>
          <w:sz w:val="12"/>
          <w:szCs w:val="12"/>
          <w:lang w:val="ru-RU"/>
        </w:rPr>
        <w:t xml:space="preserve"> </w:t>
      </w:r>
      <w:r w:rsidRPr="00F566BF">
        <w:rPr>
          <w:rFonts w:ascii="GHEA Grapalat" w:hAnsi="GHEA Grapalat" w:cs="Sylfaen"/>
          <w:sz w:val="12"/>
          <w:szCs w:val="12"/>
        </w:rPr>
        <w:t>անունը</w:t>
      </w:r>
      <w:r w:rsidRPr="00C4077F">
        <w:rPr>
          <w:rFonts w:ascii="GHEA Grapalat" w:hAnsi="GHEA Grapalat" w:cs="Sylfaen"/>
          <w:sz w:val="12"/>
          <w:szCs w:val="12"/>
          <w:lang w:val="ru-RU"/>
        </w:rPr>
        <w:t xml:space="preserve">     </w:t>
      </w:r>
      <w:r w:rsidRPr="00C4077F">
        <w:rPr>
          <w:rFonts w:ascii="GHEA Grapalat" w:hAnsi="GHEA Grapalat" w:cs="Sylfaen"/>
          <w:sz w:val="16"/>
          <w:szCs w:val="16"/>
          <w:lang w:val="ru-RU"/>
        </w:rPr>
        <w:t xml:space="preserve">                                                           </w:t>
      </w:r>
      <w:r w:rsidRPr="00F566BF">
        <w:rPr>
          <w:rFonts w:ascii="GHEA Grapalat" w:hAnsi="GHEA Grapalat" w:cs="Sylfaen"/>
          <w:sz w:val="12"/>
          <w:szCs w:val="12"/>
        </w:rPr>
        <w:t>Կատարողի</w:t>
      </w:r>
      <w:r w:rsidRPr="00C4077F">
        <w:rPr>
          <w:rFonts w:ascii="GHEA Grapalat" w:hAnsi="GHEA Grapalat" w:cs="Sylfaen"/>
          <w:sz w:val="12"/>
          <w:szCs w:val="12"/>
          <w:lang w:val="ru-RU"/>
        </w:rPr>
        <w:t xml:space="preserve"> </w:t>
      </w:r>
      <w:r w:rsidRPr="00F566BF">
        <w:rPr>
          <w:rFonts w:ascii="GHEA Grapalat" w:hAnsi="GHEA Grapalat" w:cs="Sylfaen"/>
          <w:sz w:val="12"/>
          <w:szCs w:val="12"/>
        </w:rPr>
        <w:t>անունը</w:t>
      </w:r>
    </w:p>
    <w:p w14:paraId="1B6399F5" w14:textId="77777777" w:rsidR="007678FA" w:rsidRPr="00C4077F"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r w:rsidRPr="00F566BF">
        <w:rPr>
          <w:rFonts w:ascii="GHEA Grapalat" w:hAnsi="GHEA Grapalat" w:cs="Sylfaen"/>
          <w:sz w:val="20"/>
          <w:szCs w:val="20"/>
        </w:rPr>
        <w:t>ատարող</w:t>
      </w:r>
      <w:r w:rsidRPr="00F566BF">
        <w:rPr>
          <w:rFonts w:ascii="GHEA Grapalat" w:hAnsi="GHEA Grapalat" w:cs="Sylfaen"/>
          <w:sz w:val="20"/>
          <w:szCs w:val="20"/>
          <w:lang w:val="hy-AM"/>
        </w:rPr>
        <w:t>)</w:t>
      </w:r>
      <w:r w:rsidRPr="00C4077F">
        <w:rPr>
          <w:rFonts w:ascii="GHEA Grapalat" w:hAnsi="GHEA Grapalat" w:cs="Sylfaen"/>
          <w:sz w:val="20"/>
          <w:szCs w:val="20"/>
          <w:lang w:val="ru-RU"/>
        </w:rPr>
        <w:t xml:space="preserve"> </w:t>
      </w:r>
      <w:r w:rsidRPr="00F566BF">
        <w:rPr>
          <w:rFonts w:ascii="GHEA Grapalat" w:hAnsi="GHEA Grapalat" w:cs="Sylfaen"/>
          <w:sz w:val="20"/>
        </w:rPr>
        <w:t>միջև</w:t>
      </w:r>
      <w:r w:rsidRPr="00C4077F">
        <w:rPr>
          <w:rFonts w:ascii="GHEA Grapalat" w:hAnsi="GHEA Grapalat" w:cs="Sylfaen"/>
          <w:sz w:val="20"/>
          <w:lang w:val="ru-RU"/>
        </w:rPr>
        <w:t xml:space="preserve"> 20     </w:t>
      </w:r>
      <w:r w:rsidRPr="00F566BF">
        <w:rPr>
          <w:rFonts w:ascii="GHEA Grapalat" w:hAnsi="GHEA Grapalat" w:cs="Sylfaen"/>
          <w:sz w:val="20"/>
        </w:rPr>
        <w:t>թ</w:t>
      </w:r>
      <w:r w:rsidRPr="00C4077F">
        <w:rPr>
          <w:rFonts w:ascii="GHEA Grapalat" w:hAnsi="GHEA Grapalat" w:cs="Sylfaen"/>
          <w:sz w:val="20"/>
          <w:lang w:val="ru-RU"/>
        </w:rPr>
        <w:t xml:space="preserve">. </w:t>
      </w:r>
      <w:r w:rsidRPr="00C4077F">
        <w:rPr>
          <w:rFonts w:ascii="GHEA Grapalat" w:hAnsi="GHEA Grapalat" w:cs="Sylfaen"/>
          <w:sz w:val="20"/>
          <w:u w:val="single"/>
          <w:lang w:val="ru-RU"/>
        </w:rPr>
        <w:tab/>
      </w:r>
      <w:r w:rsidRPr="00C4077F">
        <w:rPr>
          <w:rFonts w:ascii="GHEA Grapalat" w:hAnsi="GHEA Grapalat" w:cs="Sylfaen"/>
          <w:sz w:val="20"/>
          <w:u w:val="single"/>
          <w:lang w:val="ru-RU"/>
        </w:rPr>
        <w:tab/>
      </w:r>
      <w:r w:rsidRPr="00C4077F">
        <w:rPr>
          <w:rFonts w:ascii="GHEA Grapalat" w:hAnsi="GHEA Grapalat" w:cs="Sylfaen"/>
          <w:sz w:val="20"/>
          <w:u w:val="single"/>
          <w:lang w:val="ru-RU"/>
        </w:rPr>
        <w:tab/>
      </w:r>
      <w:r w:rsidRPr="00C4077F">
        <w:rPr>
          <w:rFonts w:ascii="GHEA Grapalat" w:hAnsi="GHEA Grapalat" w:cs="Sylfaen"/>
          <w:sz w:val="20"/>
          <w:u w:val="single"/>
          <w:lang w:val="ru-RU"/>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813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2224"/>
      </w:tblGrid>
      <w:tr w:rsidR="007678FA" w:rsidRPr="00F566BF" w14:paraId="7B07A423" w14:textId="77777777" w:rsidTr="008E46AA">
        <w:trPr>
          <w:trHeight w:val="273"/>
        </w:trPr>
        <w:tc>
          <w:tcPr>
            <w:tcW w:w="813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r w:rsidRPr="00F566BF">
              <w:rPr>
                <w:rFonts w:ascii="GHEA Grapalat" w:hAnsi="GHEA Grapalat" w:cs="Sylfaen"/>
                <w:sz w:val="18"/>
                <w:szCs w:val="18"/>
              </w:rPr>
              <w:t>Ծառայության</w:t>
            </w:r>
          </w:p>
        </w:tc>
      </w:tr>
      <w:tr w:rsidR="007678FA" w:rsidRPr="00F566BF" w14:paraId="287B256F" w14:textId="77777777" w:rsidTr="008E46AA">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 xml:space="preserve">չափման միավորը </w:t>
            </w:r>
          </w:p>
        </w:tc>
        <w:tc>
          <w:tcPr>
            <w:tcW w:w="222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քանակը</w:t>
            </w:r>
            <w:r w:rsidRPr="00F566BF">
              <w:rPr>
                <w:rFonts w:ascii="GHEA Grapalat" w:hAnsi="GHEA Grapalat"/>
                <w:sz w:val="18"/>
                <w:szCs w:val="18"/>
              </w:rPr>
              <w:t xml:space="preserve"> (</w:t>
            </w:r>
            <w:r w:rsidRPr="00F566BF">
              <w:rPr>
                <w:rFonts w:ascii="GHEA Grapalat" w:hAnsi="GHEA Grapalat" w:cs="Sylfaen"/>
                <w:sz w:val="18"/>
                <w:szCs w:val="18"/>
              </w:rPr>
              <w:t>փաստացի</w:t>
            </w:r>
            <w:r w:rsidRPr="00F566BF">
              <w:rPr>
                <w:rFonts w:ascii="GHEA Grapalat" w:hAnsi="GHEA Grapalat"/>
                <w:sz w:val="18"/>
                <w:szCs w:val="18"/>
              </w:rPr>
              <w:t>)</w:t>
            </w:r>
          </w:p>
        </w:tc>
      </w:tr>
      <w:tr w:rsidR="007678FA" w:rsidRPr="00F566BF" w14:paraId="3F9F4A95" w14:textId="77777777" w:rsidTr="008E46AA">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222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8E46AA">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222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Հանձնեց</w:t>
            </w:r>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Ընդունեց</w:t>
            </w:r>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հայտը նախագծած ներկայացուցիչ`</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ազգանուն, անուն</w:t>
            </w:r>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ազգանուն, անուն</w:t>
            </w:r>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ստորագրություն</w:t>
            </w:r>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ստորագրություն</w:t>
            </w:r>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1211DC37" w14:textId="77777777" w:rsidR="007678FA" w:rsidRPr="003C22C8" w:rsidRDefault="007678FA"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722A59" w14:textId="77777777" w:rsidR="00C144F8" w:rsidRDefault="00C144F8">
      <w:r>
        <w:separator/>
      </w:r>
    </w:p>
  </w:endnote>
  <w:endnote w:type="continuationSeparator" w:id="0">
    <w:p w14:paraId="13990A7F" w14:textId="77777777" w:rsidR="00C144F8" w:rsidRDefault="00C14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llianz Sans Light">
    <w:altName w:val="Calibri"/>
    <w:charset w:val="00"/>
    <w:family w:val="auto"/>
    <w:pitch w:val="variable"/>
    <w:sig w:usb0="A00000AF" w:usb1="5000E96A" w:usb2="00000000" w:usb3="00000000" w:csb0="00000193"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AllianzNeo-SemiBold">
    <w:altName w:val="Calibri"/>
    <w:panose1 w:val="00000000000000000000"/>
    <w:charset w:val="4D"/>
    <w:family w:val="swiss"/>
    <w:notTrueType/>
    <w:pitch w:val="variable"/>
    <w:sig w:usb0="A0000067" w:usb1="00000001" w:usb2="00000000" w:usb3="00000000" w:csb0="00000093" w:csb1="00000000"/>
  </w:font>
  <w:font w:name="Allianz Neo">
    <w:altName w:val="Calibri"/>
    <w:charset w:val="00"/>
    <w:family w:val="swiss"/>
    <w:pitch w:val="variable"/>
    <w:sig w:usb0="A0000067" w:usb1="00000001" w:usb2="00000000" w:usb3="00000000" w:csb0="00000093" w:csb1="00000000"/>
  </w:font>
  <w:font w:name="Times New Roman (Body CS)">
    <w:altName w:val="Times New Roman"/>
    <w:charset w:val="00"/>
    <w:family w:val="roman"/>
    <w:pitch w:val="default"/>
  </w:font>
  <w:font w:name="Allianz Neo SemiBold">
    <w:altName w:val="Calibri"/>
    <w:charset w:val="00"/>
    <w:family w:val="swiss"/>
    <w:pitch w:val="variable"/>
    <w:sig w:usb0="A0000067" w:usb1="0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MS Mincho">
    <w:altName w:val="Yu Gothic UI"/>
    <w:panose1 w:val="02020609040205080304"/>
    <w:charset w:val="80"/>
    <w:family w:val="roman"/>
    <w:notTrueType/>
    <w:pitch w:val="fixed"/>
    <w:sig w:usb0="00000000" w:usb1="08070000" w:usb2="00000010" w:usb3="00000000" w:csb0="00020000"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2C0F3" w14:textId="77777777" w:rsidR="00C144F8" w:rsidRDefault="00C144F8">
      <w:r>
        <w:separator/>
      </w:r>
    </w:p>
  </w:footnote>
  <w:footnote w:type="continuationSeparator" w:id="0">
    <w:p w14:paraId="78A1E59E" w14:textId="77777777" w:rsidR="00C144F8" w:rsidRDefault="00C144F8">
      <w:r>
        <w:continuationSeparator/>
      </w:r>
    </w:p>
  </w:footnote>
  <w:footnote w:id="1">
    <w:p w14:paraId="536F1733" w14:textId="77777777" w:rsidR="007E19C7" w:rsidRPr="00F566BF" w:rsidDel="009A5190" w:rsidRDefault="007E19C7" w:rsidP="006013C1">
      <w:pPr>
        <w:pStyle w:val="FootnoteText"/>
        <w:jc w:val="both"/>
        <w:rPr>
          <w:del w:id="2" w:author="Vahe Mahtesyan" w:date="2018-02-14T10:15:00Z"/>
          <w:rFonts w:ascii="GHEA Grapalat" w:hAnsi="GHEA Grapalat"/>
          <w:i/>
          <w:sz w:val="16"/>
          <w:szCs w:val="16"/>
          <w:lang w:val="af-ZA"/>
        </w:rPr>
      </w:pPr>
    </w:p>
  </w:footnote>
  <w:footnote w:id="2">
    <w:p w14:paraId="6EA78009" w14:textId="69CE552F" w:rsidR="007E19C7" w:rsidRPr="009E1D1C" w:rsidRDefault="007E19C7" w:rsidP="006C1D25">
      <w:pPr>
        <w:pStyle w:val="FootnoteText"/>
        <w:jc w:val="both"/>
        <w:rPr>
          <w:rFonts w:ascii="GHEA Grapalat" w:hAnsi="GHEA Grapalat" w:cs="Sylfaen"/>
          <w:i/>
          <w:sz w:val="16"/>
          <w:szCs w:val="16"/>
          <w:lang w:val="af-ZA"/>
        </w:rPr>
      </w:pPr>
      <w:r w:rsidRPr="00F566BF">
        <w:t xml:space="preserve"> </w:t>
      </w:r>
      <w:r w:rsidRPr="00F566BF">
        <w:rPr>
          <w:rFonts w:ascii="GHEA Grapalat" w:hAnsi="GHEA Grapalat" w:cs="Sylfaen"/>
          <w:i/>
          <w:sz w:val="16"/>
          <w:szCs w:val="16"/>
          <w:lang w:val="en-US"/>
        </w:rPr>
        <w:t>Կետը</w:t>
      </w:r>
      <w:r w:rsidRPr="009E1D1C">
        <w:rPr>
          <w:rFonts w:ascii="GHEA Grapalat" w:hAnsi="GHEA Grapalat" w:cs="Sylfaen"/>
          <w:i/>
          <w:sz w:val="16"/>
          <w:szCs w:val="16"/>
          <w:lang w:val="af-ZA"/>
        </w:rPr>
        <w:t xml:space="preserve">, </w:t>
      </w:r>
      <w:r w:rsidRPr="00F566BF">
        <w:rPr>
          <w:rFonts w:ascii="GHEA Grapalat" w:hAnsi="GHEA Grapalat" w:cs="Sylfaen"/>
          <w:i/>
          <w:sz w:val="16"/>
          <w:szCs w:val="16"/>
          <w:lang w:val="en-US"/>
        </w:rPr>
        <w:t>ինչպես</w:t>
      </w:r>
      <w:r w:rsidRPr="009E1D1C">
        <w:rPr>
          <w:rFonts w:ascii="GHEA Grapalat" w:hAnsi="GHEA Grapalat" w:cs="Sylfaen"/>
          <w:i/>
          <w:sz w:val="16"/>
          <w:szCs w:val="16"/>
          <w:lang w:val="af-ZA"/>
        </w:rPr>
        <w:t xml:space="preserve"> </w:t>
      </w:r>
      <w:r w:rsidRPr="00F566BF">
        <w:rPr>
          <w:rFonts w:ascii="GHEA Grapalat" w:hAnsi="GHEA Grapalat" w:cs="Sylfaen"/>
          <w:i/>
          <w:sz w:val="16"/>
          <w:szCs w:val="16"/>
          <w:lang w:val="en-US"/>
        </w:rPr>
        <w:t>նաև</w:t>
      </w:r>
      <w:r w:rsidRPr="009E1D1C">
        <w:rPr>
          <w:rFonts w:ascii="GHEA Grapalat" w:hAnsi="GHEA Grapalat" w:cs="Sylfaen"/>
          <w:i/>
          <w:sz w:val="16"/>
          <w:szCs w:val="16"/>
          <w:lang w:val="af-ZA"/>
        </w:rPr>
        <w:t xml:space="preserve"> </w:t>
      </w:r>
      <w:r w:rsidRPr="00F566BF">
        <w:rPr>
          <w:rFonts w:ascii="GHEA Grapalat" w:hAnsi="GHEA Grapalat" w:cs="Sylfaen"/>
          <w:i/>
          <w:sz w:val="16"/>
          <w:szCs w:val="16"/>
          <w:lang w:val="en-US"/>
        </w:rPr>
        <w:t>հրավերի</w:t>
      </w:r>
      <w:r w:rsidRPr="009E1D1C">
        <w:rPr>
          <w:rFonts w:ascii="GHEA Grapalat" w:hAnsi="GHEA Grapalat" w:cs="Sylfaen"/>
          <w:i/>
          <w:sz w:val="16"/>
          <w:szCs w:val="16"/>
          <w:lang w:val="af-ZA"/>
        </w:rPr>
        <w:t xml:space="preserve"> 1-</w:t>
      </w:r>
      <w:r w:rsidRPr="00F566BF">
        <w:rPr>
          <w:rFonts w:ascii="GHEA Grapalat" w:hAnsi="GHEA Grapalat" w:cs="Sylfaen"/>
          <w:i/>
          <w:sz w:val="16"/>
          <w:szCs w:val="16"/>
          <w:lang w:val="en-US"/>
        </w:rPr>
        <w:t>ին</w:t>
      </w:r>
      <w:r w:rsidRPr="009E1D1C">
        <w:rPr>
          <w:rFonts w:ascii="GHEA Grapalat" w:hAnsi="GHEA Grapalat" w:cs="Sylfaen"/>
          <w:i/>
          <w:sz w:val="16"/>
          <w:szCs w:val="16"/>
          <w:lang w:val="af-ZA"/>
        </w:rPr>
        <w:t xml:space="preserve"> </w:t>
      </w:r>
      <w:r w:rsidRPr="00F566BF">
        <w:rPr>
          <w:rFonts w:ascii="GHEA Grapalat" w:hAnsi="GHEA Grapalat" w:cs="Sylfaen"/>
          <w:i/>
          <w:sz w:val="16"/>
          <w:szCs w:val="16"/>
          <w:lang w:val="en-US"/>
        </w:rPr>
        <w:t>մասի</w:t>
      </w:r>
      <w:r w:rsidRPr="009E1D1C">
        <w:rPr>
          <w:rFonts w:ascii="GHEA Grapalat" w:hAnsi="GHEA Grapalat" w:cs="Sylfaen"/>
          <w:i/>
          <w:sz w:val="16"/>
          <w:szCs w:val="16"/>
          <w:lang w:val="af-ZA"/>
        </w:rPr>
        <w:t xml:space="preserve"> 7-</w:t>
      </w:r>
      <w:r w:rsidRPr="00F566BF">
        <w:rPr>
          <w:rFonts w:ascii="GHEA Grapalat" w:hAnsi="GHEA Grapalat" w:cs="Sylfaen"/>
          <w:i/>
          <w:sz w:val="16"/>
          <w:szCs w:val="16"/>
          <w:lang w:val="en-US"/>
        </w:rPr>
        <w:t>րդ</w:t>
      </w:r>
      <w:r w:rsidRPr="009E1D1C">
        <w:rPr>
          <w:rFonts w:ascii="GHEA Grapalat" w:hAnsi="GHEA Grapalat" w:cs="Sylfaen"/>
          <w:i/>
          <w:sz w:val="16"/>
          <w:szCs w:val="16"/>
          <w:lang w:val="af-ZA"/>
        </w:rPr>
        <w:t xml:space="preserve"> </w:t>
      </w:r>
      <w:r w:rsidRPr="00F566BF">
        <w:rPr>
          <w:rFonts w:ascii="GHEA Grapalat" w:hAnsi="GHEA Grapalat" w:cs="Sylfaen"/>
          <w:i/>
          <w:sz w:val="16"/>
          <w:szCs w:val="16"/>
          <w:lang w:val="en-US"/>
        </w:rPr>
        <w:t>բաժինը</w:t>
      </w:r>
      <w:r w:rsidRPr="009E1D1C">
        <w:rPr>
          <w:rFonts w:ascii="GHEA Grapalat" w:hAnsi="GHEA Grapalat" w:cs="Sylfaen"/>
          <w:i/>
          <w:sz w:val="16"/>
          <w:szCs w:val="16"/>
          <w:lang w:val="af-ZA"/>
        </w:rPr>
        <w:t xml:space="preserve"> </w:t>
      </w:r>
      <w:r w:rsidRPr="00F566BF">
        <w:rPr>
          <w:rFonts w:ascii="GHEA Grapalat" w:hAnsi="GHEA Grapalat" w:cs="Sylfaen"/>
          <w:i/>
          <w:sz w:val="16"/>
          <w:szCs w:val="16"/>
          <w:lang w:val="en-US"/>
        </w:rPr>
        <w:t>հրավերից</w:t>
      </w:r>
      <w:r w:rsidRPr="009E1D1C">
        <w:rPr>
          <w:rFonts w:ascii="GHEA Grapalat" w:hAnsi="GHEA Grapalat" w:cs="Sylfaen"/>
          <w:i/>
          <w:sz w:val="16"/>
          <w:szCs w:val="16"/>
          <w:lang w:val="af-ZA"/>
        </w:rPr>
        <w:t xml:space="preserve"> </w:t>
      </w:r>
      <w:r w:rsidRPr="00F566BF">
        <w:rPr>
          <w:rFonts w:ascii="GHEA Grapalat" w:hAnsi="GHEA Grapalat" w:cs="Sylfaen"/>
          <w:i/>
          <w:sz w:val="16"/>
          <w:szCs w:val="16"/>
          <w:lang w:val="en-US"/>
        </w:rPr>
        <w:t>հանվում</w:t>
      </w:r>
      <w:r w:rsidRPr="009E1D1C">
        <w:rPr>
          <w:rFonts w:ascii="GHEA Grapalat" w:hAnsi="GHEA Grapalat" w:cs="Sylfaen"/>
          <w:i/>
          <w:sz w:val="16"/>
          <w:szCs w:val="16"/>
          <w:lang w:val="af-ZA"/>
        </w:rPr>
        <w:t xml:space="preserve"> </w:t>
      </w:r>
      <w:r w:rsidRPr="00F566BF">
        <w:rPr>
          <w:rFonts w:ascii="GHEA Grapalat" w:hAnsi="GHEA Grapalat" w:cs="Sylfaen"/>
          <w:i/>
          <w:sz w:val="16"/>
          <w:szCs w:val="16"/>
          <w:lang w:val="en-US"/>
        </w:rPr>
        <w:t>է</w:t>
      </w:r>
      <w:r w:rsidRPr="009E1D1C">
        <w:rPr>
          <w:rFonts w:ascii="GHEA Grapalat" w:hAnsi="GHEA Grapalat" w:cs="Sylfaen"/>
          <w:i/>
          <w:sz w:val="16"/>
          <w:szCs w:val="16"/>
          <w:lang w:val="af-ZA"/>
        </w:rPr>
        <w:t xml:space="preserve">, </w:t>
      </w:r>
      <w:r w:rsidRPr="00F566BF">
        <w:rPr>
          <w:rFonts w:ascii="GHEA Grapalat" w:hAnsi="GHEA Grapalat" w:cs="Sylfaen"/>
          <w:i/>
          <w:sz w:val="16"/>
          <w:szCs w:val="16"/>
          <w:lang w:val="en-US"/>
        </w:rPr>
        <w:t>եթե՝</w:t>
      </w:r>
    </w:p>
    <w:p w14:paraId="2AE7D32E" w14:textId="4F66C482" w:rsidR="007E19C7" w:rsidRPr="00E22A1B" w:rsidRDefault="007E19C7" w:rsidP="006C1D25">
      <w:pPr>
        <w:pStyle w:val="FootnoteText"/>
        <w:jc w:val="both"/>
        <w:rPr>
          <w:rFonts w:ascii="GHEA Grapalat" w:hAnsi="GHEA Grapalat" w:cs="Sylfaen"/>
          <w:i/>
          <w:sz w:val="16"/>
          <w:szCs w:val="16"/>
          <w:lang w:val="af-ZA"/>
        </w:rPr>
      </w:pP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ընթացակարգը</w:t>
      </w: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կազմակերպվում</w:t>
      </w: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է</w:t>
      </w: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Գնումների</w:t>
      </w: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մասին</w:t>
      </w: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ՀՀ</w:t>
      </w: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օրենքի</w:t>
      </w:r>
      <w:r w:rsidRPr="00E22A1B">
        <w:rPr>
          <w:rFonts w:ascii="GHEA Grapalat" w:hAnsi="GHEA Grapalat" w:cs="Sylfaen"/>
          <w:i/>
          <w:sz w:val="16"/>
          <w:szCs w:val="16"/>
          <w:lang w:val="af-ZA"/>
        </w:rPr>
        <w:t xml:space="preserve"> 15-</w:t>
      </w:r>
      <w:r w:rsidRPr="00F566BF">
        <w:rPr>
          <w:rFonts w:ascii="GHEA Grapalat" w:hAnsi="GHEA Grapalat" w:cs="Sylfaen"/>
          <w:i/>
          <w:sz w:val="16"/>
          <w:szCs w:val="16"/>
          <w:lang w:val="en-US"/>
        </w:rPr>
        <w:t>րդ</w:t>
      </w: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հոդվածի</w:t>
      </w:r>
      <w:r w:rsidRPr="00E22A1B">
        <w:rPr>
          <w:rFonts w:ascii="GHEA Grapalat" w:hAnsi="GHEA Grapalat" w:cs="Sylfaen"/>
          <w:i/>
          <w:sz w:val="16"/>
          <w:szCs w:val="16"/>
          <w:lang w:val="af-ZA"/>
        </w:rPr>
        <w:t xml:space="preserve"> 6-</w:t>
      </w:r>
      <w:r w:rsidRPr="00F566BF">
        <w:rPr>
          <w:rFonts w:ascii="GHEA Grapalat" w:hAnsi="GHEA Grapalat" w:cs="Sylfaen"/>
          <w:i/>
          <w:sz w:val="16"/>
          <w:szCs w:val="16"/>
          <w:lang w:val="en-US"/>
        </w:rPr>
        <w:t>րդ</w:t>
      </w: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մասի</w:t>
      </w:r>
      <w:r>
        <w:rPr>
          <w:rFonts w:ascii="GHEA Grapalat" w:hAnsi="GHEA Grapalat" w:cs="Sylfaen"/>
          <w:i/>
          <w:sz w:val="16"/>
          <w:szCs w:val="16"/>
          <w:lang w:val="hy-AM"/>
        </w:rPr>
        <w:t xml:space="preserve"> 1-ին կետի </w:t>
      </w: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հիման</w:t>
      </w: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վրա</w:t>
      </w:r>
      <w:r w:rsidRPr="00E22A1B">
        <w:rPr>
          <w:rFonts w:ascii="GHEA Grapalat" w:hAnsi="GHEA Grapalat" w:cs="Sylfaen"/>
          <w:i/>
          <w:sz w:val="16"/>
          <w:szCs w:val="16"/>
          <w:lang w:val="af-ZA"/>
        </w:rPr>
        <w:t xml:space="preserve">, </w:t>
      </w:r>
    </w:p>
    <w:p w14:paraId="1A9D5392" w14:textId="282FAACE" w:rsidR="007E19C7" w:rsidRPr="004F18BD" w:rsidRDefault="007E19C7" w:rsidP="006C1D25">
      <w:pPr>
        <w:pStyle w:val="FootnoteText"/>
        <w:jc w:val="both"/>
        <w:rPr>
          <w:rFonts w:ascii="GHEA Grapalat" w:hAnsi="GHEA Grapalat" w:cs="Sylfaen"/>
          <w:i/>
          <w:sz w:val="16"/>
          <w:szCs w:val="16"/>
          <w:lang w:val="af-ZA"/>
        </w:rPr>
      </w:pP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գնման</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հայտով</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տվյալ</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ընթացակարգի</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շրջանակում</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գնվելիք</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ծառայության</w:t>
      </w:r>
      <w:r w:rsidRPr="004F18BD">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D94074">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F566BF">
        <w:rPr>
          <w:rFonts w:ascii="GHEA Grapalat" w:hAnsi="GHEA Grapalat" w:cs="Sylfaen"/>
          <w:i/>
          <w:sz w:val="16"/>
          <w:szCs w:val="16"/>
          <w:lang w:val="en-US"/>
        </w:rPr>
        <w:t>գինը</w:t>
      </w:r>
      <w:r w:rsidRPr="00D94074">
        <w:rPr>
          <w:rFonts w:ascii="GHEA Grapalat" w:hAnsi="GHEA Grapalat" w:cs="Sylfaen"/>
          <w:i/>
          <w:sz w:val="16"/>
          <w:szCs w:val="16"/>
          <w:lang w:val="af-ZA"/>
        </w:rPr>
        <w:t xml:space="preserve">) </w:t>
      </w:r>
      <w:r w:rsidRPr="00F566BF">
        <w:rPr>
          <w:rFonts w:ascii="GHEA Grapalat" w:hAnsi="GHEA Grapalat" w:cs="Sylfaen"/>
          <w:i/>
          <w:sz w:val="16"/>
          <w:szCs w:val="16"/>
          <w:lang w:val="en-US"/>
        </w:rPr>
        <w:t>չի</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գերազանցում</w:t>
      </w:r>
      <w:r w:rsidRPr="004F18BD">
        <w:rPr>
          <w:rFonts w:ascii="GHEA Grapalat" w:hAnsi="GHEA Grapalat" w:cs="Sylfaen"/>
          <w:i/>
          <w:sz w:val="16"/>
          <w:szCs w:val="16"/>
          <w:lang w:val="af-ZA"/>
        </w:rPr>
        <w:t xml:space="preserve"> </w:t>
      </w:r>
      <w:r>
        <w:rPr>
          <w:rFonts w:ascii="GHEA Grapalat" w:hAnsi="GHEA Grapalat" w:cs="Sylfaen"/>
          <w:i/>
          <w:sz w:val="16"/>
          <w:szCs w:val="16"/>
          <w:lang w:val="hy-AM"/>
        </w:rPr>
        <w:t>25</w:t>
      </w:r>
      <w:r w:rsidRPr="00F566BF">
        <w:rPr>
          <w:rFonts w:ascii="GHEA Grapalat" w:hAnsi="GHEA Grapalat" w:cs="Sylfaen"/>
          <w:i/>
          <w:sz w:val="16"/>
          <w:szCs w:val="16"/>
          <w:lang w:val="en-US"/>
        </w:rPr>
        <w:t>մլն</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ՀՀ</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դրամը</w:t>
      </w:r>
      <w:r w:rsidRPr="004F18BD">
        <w:rPr>
          <w:rFonts w:ascii="GHEA Grapalat" w:hAnsi="GHEA Grapalat" w:cs="Sylfaen"/>
          <w:i/>
          <w:sz w:val="16"/>
          <w:szCs w:val="16"/>
          <w:lang w:val="af-ZA"/>
        </w:rPr>
        <w:t>.</w:t>
      </w:r>
    </w:p>
    <w:p w14:paraId="209BC2EF" w14:textId="77777777" w:rsidR="007E19C7" w:rsidRPr="004F18BD" w:rsidRDefault="007E19C7" w:rsidP="006C1D25">
      <w:pPr>
        <w:pStyle w:val="FootnoteText"/>
        <w:jc w:val="both"/>
        <w:rPr>
          <w:rFonts w:ascii="GHEA Grapalat" w:hAnsi="GHEA Grapalat" w:cs="Sylfaen"/>
          <w:i/>
          <w:sz w:val="16"/>
          <w:szCs w:val="16"/>
          <w:lang w:val="af-ZA"/>
        </w:rPr>
      </w:pP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գնումն</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իրականացվում</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է</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հրատապության</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հիմքով</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պայմանավորված</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մեկ</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անձից</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գնման</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ձևով</w:t>
      </w:r>
      <w:r w:rsidRPr="004F18BD">
        <w:rPr>
          <w:rFonts w:ascii="GHEA Grapalat" w:hAnsi="GHEA Grapalat" w:cs="Sylfaen"/>
          <w:i/>
          <w:sz w:val="16"/>
          <w:szCs w:val="16"/>
          <w:lang w:val="af-ZA"/>
        </w:rPr>
        <w:t>:</w:t>
      </w:r>
    </w:p>
    <w:p w14:paraId="12921BD3" w14:textId="6514EFFE" w:rsidR="007E19C7" w:rsidRPr="004F18BD" w:rsidRDefault="007E19C7" w:rsidP="006C1D25">
      <w:pPr>
        <w:pStyle w:val="FootnoteText"/>
        <w:jc w:val="both"/>
        <w:rPr>
          <w:lang w:val="af-ZA"/>
        </w:rPr>
      </w:pPr>
      <w:r w:rsidRPr="00F566BF">
        <w:rPr>
          <w:rFonts w:ascii="GHEA Grapalat" w:hAnsi="GHEA Grapalat" w:cs="Sylfaen"/>
          <w:i/>
          <w:sz w:val="16"/>
          <w:szCs w:val="16"/>
          <w:lang w:val="en-US"/>
        </w:rPr>
        <w:t>Սույն</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պայմանի</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կիրառման</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դեպքում</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խմբագրվում</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են</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հրավերի</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կետերը</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բաժինները</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և</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դրանց</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կատարված</w:t>
      </w:r>
      <w:r w:rsidRPr="004F18BD">
        <w:rPr>
          <w:rFonts w:ascii="GHEA Grapalat" w:hAnsi="GHEA Grapalat" w:cs="Sylfaen"/>
          <w:i/>
          <w:sz w:val="16"/>
          <w:szCs w:val="16"/>
          <w:lang w:val="af-ZA"/>
        </w:rPr>
        <w:t xml:space="preserve"> </w:t>
      </w:r>
      <w:r>
        <w:rPr>
          <w:rFonts w:ascii="GHEA Grapalat" w:hAnsi="GHEA Grapalat" w:cs="Sylfaen"/>
          <w:i/>
          <w:sz w:val="16"/>
          <w:szCs w:val="16"/>
          <w:lang w:val="en-US"/>
        </w:rPr>
        <w:t>հ</w:t>
      </w:r>
      <w:r w:rsidRPr="00F566BF">
        <w:rPr>
          <w:rFonts w:ascii="GHEA Grapalat" w:hAnsi="GHEA Grapalat" w:cs="Sylfaen"/>
          <w:i/>
          <w:sz w:val="16"/>
          <w:szCs w:val="16"/>
          <w:lang w:val="en-US"/>
        </w:rPr>
        <w:t>ղումները</w:t>
      </w:r>
      <w:r w:rsidRPr="004F18BD">
        <w:rPr>
          <w:rFonts w:ascii="GHEA Grapalat" w:hAnsi="GHEA Grapalat" w:cs="Sylfaen"/>
          <w:i/>
          <w:sz w:val="16"/>
          <w:szCs w:val="16"/>
          <w:lang w:val="af-ZA"/>
        </w:rPr>
        <w:t>:</w:t>
      </w:r>
    </w:p>
  </w:footnote>
  <w:footnote w:id="3">
    <w:p w14:paraId="28060941" w14:textId="77777777" w:rsidR="007E19C7" w:rsidRPr="00F71502" w:rsidRDefault="007E19C7" w:rsidP="00D879FD">
      <w:pPr>
        <w:jc w:val="both"/>
        <w:rPr>
          <w:rFonts w:ascii="GHEA Grapalat" w:hAnsi="GHEA Grapalat" w:cs="Sylfaen"/>
          <w:i/>
          <w:sz w:val="16"/>
          <w:szCs w:val="16"/>
          <w:lang w:val="af-ZA" w:eastAsia="ru-RU"/>
        </w:rPr>
      </w:pPr>
      <w:r w:rsidRPr="00F71502">
        <w:rPr>
          <w:rStyle w:val="FootnoteReference"/>
          <w:rFonts w:ascii="Times Armenian" w:hAnsi="Times Armenian"/>
          <w:sz w:val="20"/>
          <w:szCs w:val="20"/>
          <w:lang w:val="af-ZA" w:eastAsia="ru-RU"/>
        </w:rPr>
        <w:t>5</w:t>
      </w:r>
      <w:r w:rsidRPr="00F71502">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Եթե</w:t>
      </w:r>
      <w:r w:rsidRPr="00F71502">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գնումն</w:t>
      </w:r>
      <w:r w:rsidRPr="00F71502">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իրականացվում</w:t>
      </w:r>
      <w:r w:rsidRPr="00F71502">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F71502">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հրատապության</w:t>
      </w:r>
      <w:r w:rsidRPr="00F71502">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հիմքով</w:t>
      </w:r>
      <w:r w:rsidRPr="00F71502">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պայմանավորված</w:t>
      </w:r>
      <w:r w:rsidRPr="00F71502">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մեկ</w:t>
      </w:r>
      <w:r w:rsidRPr="00F71502">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անձից</w:t>
      </w:r>
      <w:r w:rsidRPr="00F71502">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գնման</w:t>
      </w:r>
      <w:r w:rsidRPr="00F71502">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ձևով</w:t>
      </w:r>
      <w:r w:rsidRPr="00F71502">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ապա</w:t>
      </w:r>
      <w:r>
        <w:rPr>
          <w:rFonts w:ascii="GHEA Grapalat" w:hAnsi="GHEA Grapalat" w:cs="Sylfaen"/>
          <w:i/>
          <w:sz w:val="16"/>
          <w:szCs w:val="16"/>
          <w:lang w:eastAsia="ru-RU"/>
        </w:rPr>
        <w:t>՝</w:t>
      </w:r>
    </w:p>
    <w:p w14:paraId="0A9DCAFF" w14:textId="77777777" w:rsidR="007E19C7" w:rsidRDefault="007E19C7" w:rsidP="00D879FD">
      <w:pPr>
        <w:jc w:val="both"/>
        <w:rPr>
          <w:rFonts w:ascii="GHEA Grapalat" w:hAnsi="GHEA Grapalat"/>
          <w:i/>
          <w:sz w:val="16"/>
          <w:szCs w:val="16"/>
          <w:lang w:val="af-ZA"/>
        </w:rPr>
      </w:pPr>
      <w:r w:rsidRPr="00D94074">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D94074">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D94074">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62815DF2" w14:textId="77777777" w:rsidR="007E19C7" w:rsidRDefault="007E19C7" w:rsidP="00D879FD">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17FDE76E" w14:textId="77777777" w:rsidR="007E19C7" w:rsidRPr="005E2581" w:rsidRDefault="007E19C7" w:rsidP="005E2581">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02A42AA0" w14:textId="77777777" w:rsidR="007E19C7" w:rsidRPr="00C602DA" w:rsidRDefault="007E19C7" w:rsidP="006C1D25">
      <w:pPr>
        <w:pStyle w:val="FootnoteText"/>
        <w:jc w:val="both"/>
        <w:rPr>
          <w:rFonts w:ascii="GHEA Grapalat" w:hAnsi="GHEA Grapalat" w:cs="Sylfaen"/>
          <w:i/>
          <w:sz w:val="16"/>
          <w:szCs w:val="16"/>
          <w:lang w:val="en-US"/>
        </w:rPr>
      </w:pPr>
      <w:r>
        <w:rPr>
          <w:vertAlign w:val="superscript"/>
          <w:lang w:val="en-US"/>
        </w:rPr>
        <w:t>6</w:t>
      </w:r>
      <w:r w:rsidRPr="00C602DA">
        <w:rPr>
          <w:rStyle w:val="FootnoteReference"/>
          <w:color w:val="FFFFFF"/>
        </w:rPr>
        <w:footnoteRef/>
      </w:r>
      <w:r w:rsidRPr="00C602DA">
        <w:t xml:space="preserve"> </w:t>
      </w:r>
      <w:r w:rsidRPr="00C602DA">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6F03F06C" w14:textId="36B8A5B4" w:rsidR="007E19C7" w:rsidRPr="00C602DA" w:rsidRDefault="007E19C7" w:rsidP="006C1D25">
      <w:pPr>
        <w:pStyle w:val="FootnoteText"/>
        <w:jc w:val="both"/>
        <w:rPr>
          <w:rFonts w:ascii="GHEA Grapalat" w:hAnsi="GHEA Grapalat" w:cs="Sylfaen"/>
          <w:i/>
          <w:sz w:val="16"/>
          <w:szCs w:val="16"/>
          <w:lang w:val="en-US"/>
        </w:rPr>
      </w:pPr>
      <w:r w:rsidRPr="00C602DA">
        <w:rPr>
          <w:rFonts w:ascii="GHEA Grapalat" w:hAnsi="GHEA Grapalat" w:cs="Sylfaen"/>
          <w:i/>
          <w:sz w:val="16"/>
          <w:szCs w:val="16"/>
          <w:lang w:val="en-US"/>
        </w:rPr>
        <w:t xml:space="preserve">- ընթացակարգը կազմակերպվում է Օրենքի 15-րդ հոդվածի 6-րդ մասի </w:t>
      </w:r>
      <w:r>
        <w:rPr>
          <w:rFonts w:ascii="GHEA Grapalat" w:hAnsi="GHEA Grapalat" w:cs="Sylfaen"/>
          <w:i/>
          <w:sz w:val="16"/>
          <w:szCs w:val="16"/>
          <w:lang w:val="hy-AM"/>
        </w:rPr>
        <w:t xml:space="preserve">1-ին կետի </w:t>
      </w:r>
      <w:r w:rsidRPr="00C602DA">
        <w:rPr>
          <w:rFonts w:ascii="GHEA Grapalat" w:hAnsi="GHEA Grapalat" w:cs="Sylfaen"/>
          <w:i/>
          <w:sz w:val="16"/>
          <w:szCs w:val="16"/>
          <w:lang w:val="en-US"/>
        </w:rPr>
        <w:t xml:space="preserve">հիման վրա, </w:t>
      </w:r>
    </w:p>
    <w:p w14:paraId="052B5733" w14:textId="58B85983" w:rsidR="007E19C7" w:rsidRPr="003053EF" w:rsidRDefault="007E19C7" w:rsidP="006C1D25">
      <w:pPr>
        <w:pStyle w:val="FootnoteText"/>
        <w:jc w:val="both"/>
        <w:rPr>
          <w:lang w:val="en-US"/>
        </w:rPr>
      </w:pPr>
      <w:r w:rsidRPr="00C602DA">
        <w:rPr>
          <w:rFonts w:ascii="GHEA Grapalat" w:hAnsi="GHEA Grapalat" w:cs="Sylfaen"/>
          <w:i/>
          <w:sz w:val="16"/>
          <w:szCs w:val="16"/>
          <w:lang w:val="en-US"/>
        </w:rPr>
        <w:t xml:space="preserve"> - գնման հայտով տվյալ ընթացակարգի շրջանակում գնվելիք ծառայության</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C602DA">
        <w:rPr>
          <w:rFonts w:ascii="GHEA Grapalat" w:hAnsi="GHEA Grapalat" w:cs="Sylfaen"/>
          <w:i/>
          <w:sz w:val="16"/>
          <w:szCs w:val="16"/>
          <w:lang w:val="en-US"/>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C602DA">
        <w:rPr>
          <w:rFonts w:ascii="GHEA Grapalat" w:hAnsi="GHEA Grapalat" w:cs="Sylfaen"/>
          <w:i/>
          <w:sz w:val="16"/>
          <w:szCs w:val="16"/>
          <w:lang w:val="en-US"/>
        </w:rPr>
        <w:t>գինը</w:t>
      </w:r>
      <w:r>
        <w:rPr>
          <w:rFonts w:ascii="GHEA Grapalat" w:hAnsi="GHEA Grapalat" w:cs="Sylfaen"/>
          <w:i/>
          <w:sz w:val="16"/>
          <w:szCs w:val="16"/>
          <w:lang w:val="en-US"/>
        </w:rPr>
        <w:t>)</w:t>
      </w:r>
      <w:r w:rsidRPr="00C602DA">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C602DA">
        <w:rPr>
          <w:rFonts w:ascii="GHEA Grapalat" w:hAnsi="GHEA Grapalat" w:cs="Sylfaen"/>
          <w:i/>
          <w:sz w:val="16"/>
          <w:szCs w:val="16"/>
          <w:lang w:val="en-US"/>
        </w:rPr>
        <w:t>մլն. ՀՀ դրամը</w:t>
      </w:r>
    </w:p>
  </w:footnote>
  <w:footnote w:id="4">
    <w:p w14:paraId="6ABD0296" w14:textId="77777777" w:rsidR="007E19C7" w:rsidDel="000677B2" w:rsidRDefault="007E19C7" w:rsidP="00AE224E">
      <w:pPr>
        <w:pStyle w:val="FootnoteText"/>
        <w:jc w:val="both"/>
        <w:rPr>
          <w:del w:id="4" w:author="Sergey Shahnazaryan" w:date="2019-10-25T09:28:00Z"/>
        </w:rPr>
      </w:pPr>
      <w:r>
        <w:rPr>
          <w:vertAlign w:val="superscript"/>
          <w:lang w:val="en-US"/>
        </w:rPr>
        <w:t>7</w:t>
      </w:r>
      <w:r w:rsidRPr="00CC3A77">
        <w:rPr>
          <w:rStyle w:val="FootnoteReference"/>
          <w:i/>
          <w:color w:val="FFFFFF"/>
        </w:rPr>
        <w:footnoteRef/>
      </w:r>
      <w:r w:rsidRPr="003053EF">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3053EF">
        <w:rPr>
          <w:rFonts w:ascii="GHEA Grapalat" w:hAnsi="GHEA Grapalat" w:cs="Sylfaen"/>
          <w:i/>
          <w:sz w:val="16"/>
          <w:szCs w:val="16"/>
          <w:lang w:val="en-US"/>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5">
    <w:p w14:paraId="70192422" w14:textId="77777777" w:rsidR="007E19C7" w:rsidRDefault="007E19C7" w:rsidP="006C1D25">
      <w:pPr>
        <w:pStyle w:val="FootnoteText"/>
        <w:jc w:val="both"/>
        <w:rPr>
          <w:rFonts w:ascii="GHEA Grapalat" w:hAnsi="GHEA Grapalat" w:cs="Sylfaen"/>
          <w:i/>
          <w:sz w:val="16"/>
          <w:szCs w:val="16"/>
          <w:lang w:val="en-US"/>
        </w:rPr>
      </w:pPr>
      <w:r>
        <w:rPr>
          <w:color w:val="000000"/>
          <w:vertAlign w:val="superscript"/>
          <w:lang w:val="en-US"/>
        </w:rPr>
        <w:t>8</w:t>
      </w:r>
      <w:r>
        <w:rPr>
          <w:rFonts w:ascii="GHEA Grapalat" w:hAnsi="GHEA Grapalat" w:cs="Sylfaen"/>
          <w:i/>
          <w:sz w:val="16"/>
          <w:szCs w:val="16"/>
          <w:lang w:val="en-US"/>
        </w:rPr>
        <w:t>Ենթակետը հանվում է, ե</w:t>
      </w:r>
      <w:r w:rsidRPr="003053EF">
        <w:rPr>
          <w:rFonts w:ascii="GHEA Grapalat" w:hAnsi="GHEA Grapalat" w:cs="Sylfaen"/>
          <w:i/>
          <w:sz w:val="16"/>
          <w:szCs w:val="16"/>
          <w:lang w:val="en-US"/>
        </w:rPr>
        <w:t>թե հայտի ապահով</w:t>
      </w:r>
      <w:r>
        <w:rPr>
          <w:rFonts w:ascii="GHEA Grapalat" w:hAnsi="GHEA Grapalat" w:cs="Sylfaen"/>
          <w:i/>
          <w:sz w:val="16"/>
          <w:szCs w:val="16"/>
          <w:lang w:val="en-US"/>
        </w:rPr>
        <w:t>ման պահանջ սահմանված չէ</w:t>
      </w:r>
      <w:r w:rsidRPr="003053EF">
        <w:rPr>
          <w:rFonts w:ascii="GHEA Grapalat" w:hAnsi="GHEA Grapalat" w:cs="Sylfaen"/>
          <w:i/>
          <w:sz w:val="16"/>
          <w:szCs w:val="16"/>
          <w:lang w:val="en-US"/>
        </w:rPr>
        <w:t>:</w:t>
      </w:r>
    </w:p>
    <w:p w14:paraId="0F8C1EEC" w14:textId="77777777" w:rsidR="007E19C7" w:rsidRPr="00EC6281" w:rsidRDefault="007E19C7" w:rsidP="006C1D25">
      <w:pPr>
        <w:pStyle w:val="FootnoteText"/>
        <w:jc w:val="both"/>
        <w:rPr>
          <w:lang w:val="en-US"/>
        </w:rPr>
      </w:pPr>
    </w:p>
  </w:footnote>
  <w:footnote w:id="6">
    <w:p w14:paraId="1DC86F5D" w14:textId="77777777" w:rsidR="007E19C7" w:rsidRPr="00CE432D" w:rsidRDefault="007E19C7" w:rsidP="00571F29">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2D6503AD" w14:textId="77777777" w:rsidR="007E19C7" w:rsidRPr="004B72E3" w:rsidRDefault="007E19C7" w:rsidP="0058362C">
      <w:pPr>
        <w:pStyle w:val="FootnoteText"/>
        <w:jc w:val="both"/>
        <w:rPr>
          <w:rFonts w:ascii="GHEA Grapalat" w:hAnsi="GHEA Grapalat" w:cs="Sylfaen"/>
          <w:i/>
          <w:sz w:val="16"/>
          <w:szCs w:val="16"/>
          <w:lang w:val="hy-AM"/>
        </w:rPr>
      </w:pPr>
      <w:r w:rsidRPr="009E1D1C">
        <w:rPr>
          <w:rFonts w:asciiTheme="minorHAnsi" w:hAnsiTheme="minorHAnsi"/>
          <w:vertAlign w:val="superscript"/>
          <w:lang w:val="hy-AM"/>
        </w:rPr>
        <w:t>11.1</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74AC2DD" w14:textId="77777777" w:rsidR="007E19C7" w:rsidRPr="004B72E3" w:rsidRDefault="007E19C7" w:rsidP="0058362C">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A2268E9" w14:textId="77777777" w:rsidR="007E19C7" w:rsidRPr="004B72E3" w:rsidRDefault="007E19C7" w:rsidP="0058362C">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051F7735" w14:textId="77777777" w:rsidR="007E19C7" w:rsidRPr="009E1D1C" w:rsidRDefault="007E19C7" w:rsidP="00615D8F">
      <w:pPr>
        <w:pStyle w:val="FootnoteText"/>
        <w:rPr>
          <w:rFonts w:asciiTheme="minorHAnsi" w:hAnsiTheme="minorHAnsi"/>
          <w:vertAlign w:val="superscript"/>
          <w:lang w:val="hy-AM"/>
        </w:rPr>
      </w:pPr>
    </w:p>
    <w:p w14:paraId="232CE773" w14:textId="77777777" w:rsidR="007E19C7" w:rsidRPr="001B25D3" w:rsidRDefault="007E19C7" w:rsidP="00615D8F">
      <w:pPr>
        <w:pStyle w:val="FootnoteText"/>
        <w:rPr>
          <w:rFonts w:ascii="GHEA Grapalat" w:hAnsi="GHEA Grapalat" w:cs="Sylfaen"/>
          <w:i/>
          <w:sz w:val="16"/>
          <w:szCs w:val="16"/>
        </w:rPr>
      </w:pPr>
      <w:r w:rsidRPr="001B25D3">
        <w:rPr>
          <w:rStyle w:val="FootnoteReference"/>
        </w:rPr>
        <w:footnoteRef/>
      </w:r>
      <w:r w:rsidRPr="001B25D3">
        <w:t xml:space="preserve"> </w:t>
      </w:r>
      <w:r w:rsidRPr="001B25D3">
        <w:rPr>
          <w:rFonts w:ascii="Calibri" w:hAnsi="Calibri"/>
          <w:vertAlign w:val="superscript"/>
          <w:lang w:val="hy-AM"/>
        </w:rPr>
        <w:t>.1</w:t>
      </w:r>
      <w:r w:rsidRPr="009E1D1C">
        <w:rPr>
          <w:rFonts w:ascii="Calibri" w:hAnsi="Calibri"/>
          <w:lang w:val="hy-AM"/>
        </w:rPr>
        <w:t xml:space="preserve"> </w:t>
      </w:r>
      <w:r w:rsidRPr="009E1D1C">
        <w:rPr>
          <w:rFonts w:ascii="GHEA Grapalat" w:hAnsi="GHEA Grapalat" w:cs="Sylfaen"/>
          <w:i/>
          <w:sz w:val="16"/>
          <w:szCs w:val="16"/>
        </w:rPr>
        <w:t>Եթե գնման հայտով տվյալ չափաբաժնի</w:t>
      </w:r>
      <w:r w:rsidRPr="009E1D1C">
        <w:rPr>
          <w:rFonts w:ascii="GHEA Grapalat" w:hAnsi="GHEA Grapalat" w:cs="Sylfaen"/>
          <w:i/>
          <w:sz w:val="16"/>
          <w:szCs w:val="16"/>
          <w:lang w:val="hy-AM"/>
        </w:rPr>
        <w:t>գնման</w:t>
      </w:r>
      <w:r w:rsidRPr="009E1D1C">
        <w:rPr>
          <w:rFonts w:ascii="GHEA Grapalat" w:hAnsi="GHEA Grapalat" w:cs="Sylfaen"/>
          <w:i/>
          <w:sz w:val="16"/>
          <w:szCs w:val="16"/>
        </w:rPr>
        <w:t xml:space="preserve"> գինը․</w:t>
      </w:r>
    </w:p>
    <w:p w14:paraId="0CB7ED4A" w14:textId="77777777" w:rsidR="007E19C7" w:rsidRPr="001B25D3" w:rsidRDefault="007E19C7" w:rsidP="00615D8F">
      <w:pPr>
        <w:pStyle w:val="FootnoteText"/>
        <w:rPr>
          <w:rFonts w:ascii="GHEA Grapalat" w:hAnsi="GHEA Grapalat" w:cs="Sylfaen"/>
          <w:i/>
          <w:sz w:val="16"/>
          <w:szCs w:val="16"/>
        </w:rPr>
      </w:pPr>
      <w:r w:rsidRPr="009E1D1C">
        <w:rPr>
          <w:rFonts w:ascii="GHEA Grapalat" w:hAnsi="GHEA Grapalat" w:cs="Sylfaen"/>
          <w:i/>
          <w:sz w:val="16"/>
          <w:szCs w:val="16"/>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0716E071" w14:textId="77777777" w:rsidR="007E19C7" w:rsidRPr="001B25D3" w:rsidRDefault="007E19C7" w:rsidP="00615D8F">
      <w:pPr>
        <w:pStyle w:val="FootnoteText"/>
        <w:rPr>
          <w:rFonts w:ascii="GHEA Grapalat" w:hAnsi="GHEA Grapalat" w:cs="Sylfaen"/>
          <w:i/>
          <w:sz w:val="16"/>
          <w:szCs w:val="16"/>
        </w:rPr>
      </w:pPr>
      <w:r w:rsidRPr="009E1D1C">
        <w:rPr>
          <w:rFonts w:ascii="GHEA Grapalat" w:hAnsi="GHEA Grapalat" w:cs="Sylfaen"/>
          <w:i/>
          <w:sz w:val="16"/>
          <w:szCs w:val="16"/>
        </w:rPr>
        <w:t xml:space="preserve">-- չի գերազանցում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13ACF724" w14:textId="77777777" w:rsidR="007E19C7" w:rsidRPr="00915006" w:rsidRDefault="007E19C7" w:rsidP="00615D8F">
      <w:pPr>
        <w:pStyle w:val="FootnoteText"/>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8">
    <w:p w14:paraId="6D91DA5F" w14:textId="77777777" w:rsidR="007E19C7" w:rsidRPr="00425161" w:rsidRDefault="007E19C7">
      <w:pPr>
        <w:pStyle w:val="FootnoteText"/>
        <w:rPr>
          <w:rFonts w:ascii="GHEA Grapalat" w:hAnsi="GHEA Grapalat" w:cs="Sylfaen"/>
          <w:i/>
          <w:sz w:val="16"/>
          <w:szCs w:val="16"/>
          <w:lang w:val="hy-AM"/>
        </w:rPr>
      </w:pPr>
      <w:r w:rsidRPr="000F51AB">
        <w:rPr>
          <w:rStyle w:val="FootnoteReference"/>
          <w:color w:val="FFFFFF"/>
        </w:rPr>
        <w:footnoteRef/>
      </w:r>
      <w:r w:rsidRPr="00B56A92">
        <w:t xml:space="preserve"> </w:t>
      </w:r>
      <w:r>
        <w:rPr>
          <w:vertAlign w:val="superscript"/>
          <w:lang w:val="en-US"/>
        </w:rPr>
        <w:t xml:space="preserve">12 </w:t>
      </w:r>
      <w:r w:rsidRPr="00B56A92">
        <w:rPr>
          <w:rFonts w:ascii="GHEA Grapalat" w:hAnsi="GHEA Grapalat" w:cs="Sylfaen"/>
          <w:i/>
          <w:sz w:val="16"/>
          <w:szCs w:val="16"/>
          <w:lang w:val="en-US"/>
        </w:rPr>
        <w:t>Եթե</w:t>
      </w:r>
      <w:r>
        <w:rPr>
          <w:rFonts w:ascii="GHEA Grapalat" w:hAnsi="GHEA Grapalat" w:cs="Sylfaen"/>
          <w:i/>
          <w:sz w:val="16"/>
          <w:szCs w:val="16"/>
          <w:lang w:val="hy-AM"/>
        </w:rPr>
        <w:t>՝</w:t>
      </w:r>
    </w:p>
    <w:p w14:paraId="0F73547E" w14:textId="77777777" w:rsidR="007E19C7" w:rsidRPr="003C196A" w:rsidRDefault="007E19C7" w:rsidP="005B12E5">
      <w:pPr>
        <w:pStyle w:val="FootnoteText"/>
        <w:jc w:val="both"/>
        <w:rPr>
          <w:rFonts w:ascii="GHEA Grapalat" w:hAnsi="GHEA Grapalat" w:cs="Sylfaen"/>
          <w:i/>
          <w:sz w:val="16"/>
          <w:szCs w:val="16"/>
          <w:lang w:val="hy-AM"/>
        </w:rPr>
      </w:pPr>
      <w:r w:rsidRPr="00CB6DA8">
        <w:rPr>
          <w:rFonts w:ascii="GHEA Grapalat" w:hAnsi="GHEA Grapalat" w:cs="Sylfaen"/>
          <w:i/>
          <w:sz w:val="16"/>
          <w:szCs w:val="16"/>
          <w:lang w:val="hy-AM"/>
        </w:rPr>
        <w:t xml:space="preserve"> </w:t>
      </w:r>
      <w:r w:rsidRPr="00CF18BA">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3C196A">
        <w:rPr>
          <w:rFonts w:ascii="GHEA Grapalat" w:hAnsi="GHEA Grapalat" w:cs="Sylfaen"/>
          <w:i/>
          <w:sz w:val="16"/>
          <w:szCs w:val="16"/>
          <w:lang w:val="hy-AM"/>
        </w:rPr>
        <w:t>.</w:t>
      </w:r>
    </w:p>
    <w:p w14:paraId="567D217E" w14:textId="77777777" w:rsidR="007E19C7" w:rsidRPr="00915006" w:rsidRDefault="007E19C7" w:rsidP="005B12E5">
      <w:pPr>
        <w:pStyle w:val="FootnoteText"/>
        <w:jc w:val="both"/>
        <w:rPr>
          <w:rFonts w:ascii="GHEA Grapalat" w:hAnsi="GHEA Grapalat" w:cs="Sylfaen"/>
          <w:i/>
          <w:sz w:val="16"/>
          <w:szCs w:val="16"/>
          <w:lang w:val="hy-AM"/>
        </w:rPr>
      </w:pPr>
      <w:r w:rsidRPr="00CF18BA">
        <w:rPr>
          <w:rFonts w:ascii="GHEA Grapalat" w:hAnsi="GHEA Grapalat" w:cs="Sylfaen"/>
          <w:i/>
          <w:sz w:val="16"/>
          <w:szCs w:val="16"/>
          <w:lang w:val="hy-AM"/>
        </w:rPr>
        <w:t xml:space="preserve">-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w:t>
      </w:r>
      <w:r>
        <w:rPr>
          <w:rFonts w:ascii="GHEA Grapalat" w:hAnsi="GHEA Grapalat" w:cs="Sylfaen"/>
          <w:i/>
          <w:sz w:val="16"/>
          <w:szCs w:val="16"/>
          <w:lang w:val="hy-AM"/>
        </w:rPr>
        <w:t xml:space="preserve"> այդ </w:t>
      </w:r>
      <w:r w:rsidRPr="00D533CD">
        <w:rPr>
          <w:rFonts w:ascii="GHEA Grapalat" w:hAnsi="GHEA Grapalat" w:cs="Sylfaen"/>
          <w:i/>
          <w:sz w:val="16"/>
          <w:szCs w:val="16"/>
          <w:lang w:val="hy-AM"/>
        </w:rPr>
        <w:t>փուլի գումարի նկատմամբ հաշվարկված համամասնությամբ</w:t>
      </w:r>
      <w:r w:rsidRPr="00CF18BA">
        <w:rPr>
          <w:rFonts w:ascii="GHEA Grapalat" w:hAnsi="GHEA Grapalat" w:cs="Sylfaen"/>
          <w:i/>
          <w:sz w:val="16"/>
          <w:szCs w:val="16"/>
          <w:lang w:val="hy-AM"/>
        </w:rPr>
        <w:t xml:space="preserve">:  </w:t>
      </w:r>
      <w:r>
        <w:rPr>
          <w:rFonts w:ascii="GHEA Grapalat" w:hAnsi="GHEA Grapalat" w:cs="Sylfaen"/>
          <w:i/>
          <w:sz w:val="16"/>
          <w:szCs w:val="16"/>
          <w:lang w:val="hy-AM"/>
        </w:rPr>
        <w:t>Ե</w:t>
      </w:r>
      <w:r w:rsidRPr="00CF18BA">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sidRPr="002C5AB8">
        <w:rPr>
          <w:rFonts w:ascii="GHEA Grapalat" w:hAnsi="GHEA Grapalat" w:cs="Sylfaen"/>
          <w:i/>
          <w:sz w:val="16"/>
          <w:szCs w:val="16"/>
          <w:lang w:val="hy-AM"/>
        </w:rPr>
        <w:t>.</w:t>
      </w:r>
    </w:p>
    <w:p w14:paraId="197AAFB3" w14:textId="77777777" w:rsidR="007E19C7" w:rsidRPr="008519CC" w:rsidRDefault="007E19C7" w:rsidP="005B12E5">
      <w:pPr>
        <w:pStyle w:val="FootnoteText"/>
        <w:jc w:val="both"/>
        <w:rPr>
          <w:rFonts w:ascii="GHEA Grapalat" w:hAnsi="GHEA Grapalat" w:cs="Sylfaen"/>
          <w:i/>
          <w:sz w:val="16"/>
          <w:szCs w:val="16"/>
          <w:lang w:val="hy-AM"/>
        </w:rPr>
      </w:pPr>
      <w:r w:rsidRPr="001B25D3">
        <w:rPr>
          <w:rFonts w:ascii="GHEA Grapalat" w:hAnsi="GHEA Grapalat" w:cs="Sylfaen"/>
          <w:i/>
          <w:vertAlign w:val="superscript"/>
          <w:lang w:val="hy-AM"/>
        </w:rPr>
        <w:t>13</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գնման առարկա չեն հանդիսանում շինարարական ծրագրերի կատարման համար անհրաժեշտ նախագծային փաստաթղթերի փորձաքննության ծառայությունները</w:t>
      </w:r>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12B3201A" w14:textId="77777777" w:rsidR="007E19C7" w:rsidRPr="008519CC" w:rsidRDefault="007E19C7">
      <w:pPr>
        <w:pStyle w:val="FootnoteText"/>
        <w:rPr>
          <w:rFonts w:ascii="Times New Roman" w:hAnsi="Times New Roman"/>
          <w:vertAlign w:val="superscript"/>
          <w:lang w:val="hy-AM"/>
        </w:rPr>
      </w:pPr>
    </w:p>
  </w:footnote>
  <w:footnote w:id="9">
    <w:p w14:paraId="7CE33027" w14:textId="77777777" w:rsidR="007E19C7" w:rsidRPr="007567B1" w:rsidRDefault="007E19C7">
      <w:pPr>
        <w:pStyle w:val="FootnoteText"/>
      </w:pPr>
      <w:r>
        <w:rPr>
          <w:rStyle w:val="FootnoteReference"/>
        </w:rPr>
        <w:t>14</w:t>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E432D">
        <w:rPr>
          <w:rFonts w:ascii="GHEA Grapalat" w:hAnsi="GHEA Grapalat" w:cs="Sylfaen"/>
          <w:i/>
          <w:sz w:val="16"/>
          <w:szCs w:val="16"/>
          <w:lang w:val="hy-AM"/>
        </w:rPr>
        <w:t>պ</w:t>
      </w:r>
      <w:r w:rsidRPr="003F1EEA">
        <w:rPr>
          <w:rFonts w:ascii="GHEA Grapalat" w:hAnsi="GHEA Grapalat" w:cs="Sylfaen"/>
          <w:i/>
          <w:sz w:val="16"/>
          <w:szCs w:val="16"/>
        </w:rPr>
        <w:t>ատվիրատուի</w:t>
      </w:r>
    </w:p>
  </w:footnote>
  <w:footnote w:id="10">
    <w:p w14:paraId="32BB368A" w14:textId="77777777" w:rsidR="007E19C7" w:rsidRPr="00EC2CDE" w:rsidRDefault="007E19C7" w:rsidP="00EF4630">
      <w:pPr>
        <w:pStyle w:val="FootnoteText"/>
        <w:jc w:val="both"/>
        <w:rPr>
          <w:rFonts w:ascii="Sylfaen" w:hAnsi="Sylfaen" w:cs="Sylfaen"/>
          <w:lang w:val="af-ZA"/>
        </w:rPr>
      </w:pPr>
      <w:r>
        <w:rPr>
          <w:rStyle w:val="FootnoteReference"/>
        </w:rPr>
        <w:t>15</w:t>
      </w:r>
      <w:r w:rsidRPr="003053EF">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1">
    <w:p w14:paraId="5328150A" w14:textId="77777777" w:rsidR="007E19C7" w:rsidRPr="00125AB7" w:rsidRDefault="007E19C7">
      <w:pPr>
        <w:pStyle w:val="FootnoteText"/>
      </w:pPr>
      <w:r>
        <w:rPr>
          <w:rStyle w:val="FootnoteReference"/>
        </w:rPr>
        <w:t>16</w:t>
      </w:r>
      <w:r>
        <w:t xml:space="preserve"> </w:t>
      </w:r>
      <w:r w:rsidRPr="003053EF">
        <w:rPr>
          <w:rFonts w:ascii="GHEA Grapalat" w:hAnsi="GHEA Grapalat" w:cs="Sylfaen"/>
          <w:i/>
          <w:sz w:val="16"/>
          <w:szCs w:val="16"/>
          <w:lang w:val="en-US"/>
        </w:rPr>
        <w:t>Եթե</w:t>
      </w:r>
      <w:r w:rsidRPr="002D4DC4">
        <w:rPr>
          <w:rFonts w:ascii="GHEA Grapalat" w:hAnsi="GHEA Grapalat" w:cs="Sylfaen"/>
          <w:i/>
          <w:sz w:val="16"/>
          <w:szCs w:val="16"/>
          <w:lang w:val="af-ZA"/>
        </w:rPr>
        <w:t xml:space="preserve"> </w:t>
      </w:r>
      <w:r>
        <w:rPr>
          <w:rFonts w:ascii="GHEA Grapalat" w:hAnsi="GHEA Grapalat" w:cs="Sylfaen"/>
          <w:i/>
          <w:sz w:val="16"/>
          <w:szCs w:val="16"/>
          <w:lang w:val="en-US"/>
        </w:rPr>
        <w:t>հրավերով</w:t>
      </w:r>
      <w:r w:rsidRPr="002D4DC4">
        <w:rPr>
          <w:rFonts w:ascii="GHEA Grapalat" w:hAnsi="GHEA Grapalat" w:cs="Sylfaen"/>
          <w:i/>
          <w:sz w:val="16"/>
          <w:szCs w:val="16"/>
          <w:lang w:val="af-ZA"/>
        </w:rPr>
        <w:t xml:space="preserve"> </w:t>
      </w:r>
      <w:r>
        <w:rPr>
          <w:rFonts w:ascii="GHEA Grapalat" w:hAnsi="GHEA Grapalat" w:cs="Sylfaen"/>
          <w:i/>
          <w:sz w:val="16"/>
          <w:szCs w:val="16"/>
          <w:lang w:val="en-US"/>
        </w:rPr>
        <w:t>հայտի</w:t>
      </w:r>
      <w:r w:rsidRPr="002D4DC4">
        <w:rPr>
          <w:rFonts w:ascii="GHEA Grapalat" w:hAnsi="GHEA Grapalat" w:cs="Sylfaen"/>
          <w:i/>
          <w:sz w:val="16"/>
          <w:szCs w:val="16"/>
          <w:lang w:val="af-ZA"/>
        </w:rPr>
        <w:t xml:space="preserve"> </w:t>
      </w:r>
      <w:r>
        <w:rPr>
          <w:rFonts w:ascii="GHEA Grapalat" w:hAnsi="GHEA Grapalat" w:cs="Sylfaen"/>
          <w:i/>
          <w:sz w:val="16"/>
          <w:szCs w:val="16"/>
          <w:lang w:val="en-US"/>
        </w:rPr>
        <w:t>ապահովման</w:t>
      </w:r>
      <w:r w:rsidRPr="002D4DC4">
        <w:rPr>
          <w:rFonts w:ascii="GHEA Grapalat" w:hAnsi="GHEA Grapalat" w:cs="Sylfaen"/>
          <w:i/>
          <w:sz w:val="16"/>
          <w:szCs w:val="16"/>
          <w:lang w:val="af-ZA"/>
        </w:rPr>
        <w:t xml:space="preserve"> </w:t>
      </w:r>
      <w:r>
        <w:rPr>
          <w:rFonts w:ascii="GHEA Grapalat" w:hAnsi="GHEA Grapalat" w:cs="Sylfaen"/>
          <w:i/>
          <w:sz w:val="16"/>
          <w:szCs w:val="16"/>
          <w:lang w:val="en-US"/>
        </w:rPr>
        <w:t>ներկայացման</w:t>
      </w:r>
      <w:r w:rsidRPr="002D4DC4">
        <w:rPr>
          <w:rFonts w:ascii="GHEA Grapalat" w:hAnsi="GHEA Grapalat" w:cs="Sylfaen"/>
          <w:i/>
          <w:sz w:val="16"/>
          <w:szCs w:val="16"/>
          <w:lang w:val="af-ZA"/>
        </w:rPr>
        <w:t xml:space="preserve"> </w:t>
      </w:r>
      <w:r>
        <w:rPr>
          <w:rFonts w:ascii="GHEA Grapalat" w:hAnsi="GHEA Grapalat" w:cs="Sylfaen"/>
          <w:i/>
          <w:sz w:val="16"/>
          <w:szCs w:val="16"/>
          <w:lang w:val="en-US"/>
        </w:rPr>
        <w:t>պահանջ</w:t>
      </w:r>
      <w:r w:rsidRPr="002D4DC4">
        <w:rPr>
          <w:rFonts w:ascii="GHEA Grapalat" w:hAnsi="GHEA Grapalat" w:cs="Sylfaen"/>
          <w:i/>
          <w:sz w:val="16"/>
          <w:szCs w:val="16"/>
          <w:lang w:val="af-ZA"/>
        </w:rPr>
        <w:t xml:space="preserve"> </w:t>
      </w:r>
      <w:r>
        <w:rPr>
          <w:rFonts w:ascii="GHEA Grapalat" w:hAnsi="GHEA Grapalat" w:cs="Sylfaen"/>
          <w:i/>
          <w:sz w:val="16"/>
          <w:szCs w:val="16"/>
          <w:lang w:val="en-US"/>
        </w:rPr>
        <w:t>սահմանված</w:t>
      </w:r>
      <w:r w:rsidRPr="002D4DC4">
        <w:rPr>
          <w:rFonts w:ascii="GHEA Grapalat" w:hAnsi="GHEA Grapalat" w:cs="Sylfaen"/>
          <w:i/>
          <w:sz w:val="16"/>
          <w:szCs w:val="16"/>
          <w:lang w:val="af-ZA"/>
        </w:rPr>
        <w:t xml:space="preserve"> </w:t>
      </w:r>
      <w:r>
        <w:rPr>
          <w:rFonts w:ascii="GHEA Grapalat" w:hAnsi="GHEA Grapalat" w:cs="Sylfaen"/>
          <w:i/>
          <w:sz w:val="16"/>
          <w:szCs w:val="16"/>
          <w:lang w:val="en-US"/>
        </w:rPr>
        <w:t>չէ</w:t>
      </w:r>
      <w:r w:rsidRPr="002D4DC4">
        <w:rPr>
          <w:rFonts w:ascii="GHEA Grapalat" w:hAnsi="GHEA Grapalat" w:cs="Sylfaen"/>
          <w:i/>
          <w:sz w:val="16"/>
          <w:szCs w:val="16"/>
          <w:lang w:val="af-ZA"/>
        </w:rPr>
        <w:t xml:space="preserve">, </w:t>
      </w:r>
      <w:r>
        <w:rPr>
          <w:rFonts w:ascii="GHEA Grapalat" w:hAnsi="GHEA Grapalat" w:cs="Sylfaen"/>
          <w:i/>
          <w:sz w:val="16"/>
          <w:szCs w:val="16"/>
          <w:lang w:val="en-US"/>
        </w:rPr>
        <w:t>ապա</w:t>
      </w:r>
      <w:r w:rsidRPr="002D4DC4">
        <w:rPr>
          <w:rFonts w:ascii="GHEA Grapalat" w:hAnsi="GHEA Grapalat" w:cs="Sylfaen"/>
          <w:i/>
          <w:sz w:val="16"/>
          <w:szCs w:val="16"/>
          <w:lang w:val="af-ZA"/>
        </w:rPr>
        <w:t xml:space="preserve"> </w:t>
      </w:r>
      <w:r w:rsidRPr="003053EF">
        <w:rPr>
          <w:rFonts w:ascii="GHEA Grapalat" w:hAnsi="GHEA Grapalat" w:cs="Sylfaen"/>
          <w:i/>
          <w:sz w:val="16"/>
          <w:szCs w:val="16"/>
          <w:lang w:val="en-US"/>
        </w:rPr>
        <w:t>սույն</w:t>
      </w:r>
      <w:r w:rsidRPr="002D4DC4">
        <w:rPr>
          <w:rFonts w:ascii="GHEA Grapalat" w:hAnsi="GHEA Grapalat" w:cs="Sylfaen"/>
          <w:i/>
          <w:sz w:val="16"/>
          <w:szCs w:val="16"/>
          <w:lang w:val="af-ZA"/>
        </w:rPr>
        <w:t xml:space="preserve"> </w:t>
      </w:r>
      <w:r w:rsidRPr="003053EF">
        <w:rPr>
          <w:rFonts w:ascii="GHEA Grapalat" w:hAnsi="GHEA Grapalat" w:cs="Sylfaen"/>
          <w:i/>
          <w:sz w:val="16"/>
          <w:szCs w:val="16"/>
          <w:lang w:val="en-US"/>
        </w:rPr>
        <w:t>կետը</w:t>
      </w:r>
      <w:r w:rsidRPr="002D4DC4">
        <w:rPr>
          <w:rFonts w:ascii="GHEA Grapalat" w:hAnsi="GHEA Grapalat" w:cs="Sylfaen"/>
          <w:i/>
          <w:sz w:val="16"/>
          <w:szCs w:val="16"/>
          <w:lang w:val="af-ZA"/>
        </w:rPr>
        <w:t xml:space="preserve"> </w:t>
      </w:r>
      <w:r w:rsidRPr="003053EF">
        <w:rPr>
          <w:rFonts w:ascii="GHEA Grapalat" w:hAnsi="GHEA Grapalat" w:cs="Sylfaen"/>
          <w:i/>
          <w:sz w:val="16"/>
          <w:szCs w:val="16"/>
          <w:lang w:val="en-US"/>
        </w:rPr>
        <w:t>հրավերից</w:t>
      </w:r>
      <w:r w:rsidRPr="002D4DC4">
        <w:rPr>
          <w:rFonts w:ascii="GHEA Grapalat" w:hAnsi="GHEA Grapalat" w:cs="Sylfaen"/>
          <w:i/>
          <w:sz w:val="16"/>
          <w:szCs w:val="16"/>
          <w:lang w:val="af-ZA"/>
        </w:rPr>
        <w:t xml:space="preserve"> </w:t>
      </w:r>
      <w:r w:rsidRPr="003053EF">
        <w:rPr>
          <w:rFonts w:ascii="GHEA Grapalat" w:hAnsi="GHEA Grapalat" w:cs="Sylfaen"/>
          <w:i/>
          <w:sz w:val="16"/>
          <w:szCs w:val="16"/>
          <w:lang w:val="en-US"/>
        </w:rPr>
        <w:t>հանվում</w:t>
      </w:r>
      <w:r w:rsidRPr="002D4DC4">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2D4DC4">
        <w:rPr>
          <w:rFonts w:ascii="GHEA Grapalat" w:hAnsi="GHEA Grapalat" w:cs="Sylfaen"/>
          <w:i/>
          <w:sz w:val="16"/>
          <w:szCs w:val="16"/>
          <w:lang w:val="af-ZA"/>
        </w:rPr>
        <w:t>:</w:t>
      </w:r>
    </w:p>
  </w:footnote>
  <w:footnote w:id="12">
    <w:p w14:paraId="43BBF05B" w14:textId="77777777" w:rsidR="007E19C7" w:rsidRPr="002D4DC4" w:rsidRDefault="007E19C7" w:rsidP="00E74BF6">
      <w:pPr>
        <w:pStyle w:val="FootnoteText"/>
        <w:jc w:val="both"/>
        <w:rPr>
          <w:lang w:val="af-ZA"/>
        </w:rPr>
      </w:pPr>
    </w:p>
  </w:footnote>
  <w:footnote w:id="13">
    <w:p w14:paraId="627CB3A3" w14:textId="77777777" w:rsidR="007E19C7" w:rsidRPr="002A4619" w:rsidRDefault="007E19C7" w:rsidP="00B2572B">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65045C97" w14:textId="77777777" w:rsidR="007E19C7" w:rsidRDefault="007E19C7" w:rsidP="00821851">
      <w:pPr>
        <w:jc w:val="both"/>
        <w:rPr>
          <w:rFonts w:ascii="GHEA Grapalat" w:hAnsi="GHEA Grapalat"/>
          <w:i/>
          <w:sz w:val="16"/>
          <w:szCs w:val="16"/>
          <w:lang w:val="hy-AM" w:eastAsia="ru-RU"/>
        </w:rPr>
      </w:pPr>
    </w:p>
    <w:p w14:paraId="7360E7AA" w14:textId="77777777" w:rsidR="007E19C7" w:rsidRDefault="007E19C7" w:rsidP="00821851">
      <w:pPr>
        <w:jc w:val="both"/>
        <w:rPr>
          <w:rFonts w:ascii="GHEA Grapalat" w:hAnsi="GHEA Grapalat"/>
          <w:i/>
          <w:sz w:val="16"/>
          <w:szCs w:val="16"/>
          <w:lang w:val="hy-AM" w:eastAsia="ru-RU"/>
        </w:rPr>
      </w:pPr>
      <w:r>
        <w:rPr>
          <w:rFonts w:ascii="GHEA Grapalat" w:hAnsi="GHEA Grapalat"/>
          <w:i/>
          <w:sz w:val="16"/>
          <w:szCs w:val="16"/>
          <w:lang w:val="hy-AM" w:eastAsia="ru-RU"/>
        </w:rPr>
        <w:t xml:space="preserve">** </w:t>
      </w:r>
    </w:p>
    <w:p w14:paraId="67A46AA7" w14:textId="77777777" w:rsidR="007E19C7" w:rsidRPr="00821851" w:rsidRDefault="007E19C7" w:rsidP="00821851">
      <w:pPr>
        <w:jc w:val="both"/>
        <w:rPr>
          <w:rFonts w:ascii="GHEA Grapalat" w:hAnsi="GHEA Grapalat"/>
          <w:i/>
          <w:sz w:val="16"/>
          <w:szCs w:val="16"/>
          <w:lang w:val="hy-AM" w:eastAsia="ru-RU"/>
        </w:rPr>
      </w:pPr>
      <w:r>
        <w:rPr>
          <w:rFonts w:ascii="GHEA Grapalat" w:hAnsi="GHEA Grapalat"/>
          <w:i/>
          <w:sz w:val="16"/>
          <w:szCs w:val="16"/>
          <w:lang w:val="hy-AM" w:eastAsia="ru-RU"/>
        </w:rPr>
        <w:t xml:space="preserve">- </w:t>
      </w:r>
      <w:r w:rsidRPr="00BF58CA">
        <w:rPr>
          <w:rFonts w:asciiTheme="minorHAnsi" w:hAnsiTheme="minorHAnsi"/>
          <w:sz w:val="20"/>
          <w:szCs w:val="20"/>
          <w:lang w:val="hy-AM" w:eastAsia="ru-RU"/>
        </w:rPr>
        <w:t>մա</w:t>
      </w:r>
      <w:r w:rsidRPr="00821851">
        <w:rPr>
          <w:rFonts w:ascii="GHEA Grapalat" w:hAnsi="GHEA Grapalat"/>
          <w:i/>
          <w:sz w:val="16"/>
          <w:szCs w:val="16"/>
          <w:lang w:val="hy-AM" w:eastAsia="ru-RU"/>
        </w:rPr>
        <w:t>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821851">
        <w:rPr>
          <w:rFonts w:ascii="Calibri" w:hAnsi="Calibri" w:cs="Calibri"/>
          <w:i/>
          <w:sz w:val="16"/>
          <w:szCs w:val="16"/>
          <w:lang w:val="hy-AM" w:eastAsia="ru-RU"/>
        </w:rPr>
        <w:t> </w:t>
      </w:r>
      <w:r w:rsidRPr="00821851">
        <w:rPr>
          <w:rFonts w:ascii="GHEA Grapalat" w:hAnsi="GHEA Grapalat" w:cs="GHEA Grapalat"/>
          <w:i/>
          <w:sz w:val="16"/>
          <w:szCs w:val="16"/>
          <w:lang w:val="hy-AM" w:eastAsia="ru-RU"/>
        </w:rPr>
        <w:t>մասին»</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օրենքի</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հիման</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վրա</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իրական</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շահառուների</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վերաբերյալ</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հայտարարագիր</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ներկայացնելու</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պարտականու</w:t>
      </w:r>
      <w:r w:rsidRPr="00821851">
        <w:rPr>
          <w:rFonts w:ascii="GHEA Grapalat" w:hAnsi="GHEA Grapalat"/>
          <w:i/>
          <w:sz w:val="16"/>
          <w:szCs w:val="16"/>
          <w:lang w:val="hy-AM" w:eastAsia="ru-RU"/>
        </w:rPr>
        <w:t xml:space="preserve">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14:paraId="299C7949" w14:textId="77777777" w:rsidR="007E19C7" w:rsidRPr="00821851" w:rsidRDefault="007E19C7" w:rsidP="00821851">
      <w:pPr>
        <w:jc w:val="both"/>
        <w:rPr>
          <w:rFonts w:ascii="GHEA Grapalat" w:hAnsi="GHEA Grapalat"/>
          <w:i/>
          <w:sz w:val="16"/>
          <w:szCs w:val="16"/>
          <w:lang w:val="hy-AM" w:eastAsia="ru-RU"/>
        </w:rPr>
      </w:pPr>
    </w:p>
    <w:p w14:paraId="72E5BF95" w14:textId="77777777" w:rsidR="007E19C7" w:rsidRPr="00821851" w:rsidRDefault="007E19C7" w:rsidP="00821851">
      <w:pPr>
        <w:jc w:val="both"/>
        <w:rPr>
          <w:rFonts w:ascii="GHEA Grapalat" w:hAnsi="GHEA Grapalat"/>
          <w:i/>
          <w:sz w:val="16"/>
          <w:szCs w:val="16"/>
          <w:lang w:val="hy-AM" w:eastAsia="ru-RU"/>
        </w:rPr>
      </w:pPr>
      <w:r w:rsidRPr="00821851">
        <w:rPr>
          <w:rFonts w:ascii="GHEA Grapalat" w:hAnsi="GHEA Grapalat"/>
          <w:i/>
          <w:sz w:val="16"/>
          <w:szCs w:val="16"/>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14:paraId="72F39DB4" w14:textId="77777777" w:rsidR="007E19C7" w:rsidRPr="00821851" w:rsidRDefault="007E19C7" w:rsidP="00821851">
      <w:pPr>
        <w:pStyle w:val="FootnoteText"/>
        <w:rPr>
          <w:rFonts w:ascii="GHEA Grapalat" w:hAnsi="GHEA Grapalat"/>
          <w:i/>
          <w:sz w:val="16"/>
          <w:szCs w:val="16"/>
          <w:lang w:val="hy-AM"/>
        </w:rPr>
      </w:pPr>
      <w:r w:rsidRPr="00821851">
        <w:rPr>
          <w:rFonts w:ascii="GHEA Grapalat" w:hAnsi="GHEA Grapalat"/>
          <w:i/>
          <w:sz w:val="16"/>
          <w:szCs w:val="16"/>
          <w:lang w:val="hy-AM"/>
        </w:rPr>
        <w:t xml:space="preserve"> ապա դիմում  հայտարարությունը լրացնելիս &lt;&lt; տեղեկություններ պարունակող կայքէջի հղումը՝ &gt;&gt; բառերը փոխարինում է &lt;&lt;հայտա</w:t>
      </w:r>
      <w:r>
        <w:rPr>
          <w:rFonts w:ascii="GHEA Grapalat" w:hAnsi="GHEA Grapalat"/>
          <w:i/>
          <w:sz w:val="16"/>
          <w:szCs w:val="16"/>
          <w:lang w:val="hy-AM"/>
        </w:rPr>
        <w:t>րարագիր՝ համաձայն  հավելված 1</w:t>
      </w:r>
      <w:r>
        <w:rPr>
          <w:rFonts w:ascii="Cambria Math" w:hAnsi="Cambria Math"/>
          <w:i/>
          <w:sz w:val="16"/>
          <w:szCs w:val="16"/>
          <w:lang w:val="hy-AM"/>
        </w:rPr>
        <w:t>․2</w:t>
      </w:r>
      <w:r w:rsidRPr="00821851">
        <w:rPr>
          <w:rFonts w:ascii="GHEA Grapalat" w:hAnsi="GHEA Grapalat"/>
          <w:i/>
          <w:sz w:val="16"/>
          <w:szCs w:val="16"/>
          <w:lang w:val="hy-AM"/>
        </w:rPr>
        <w:t>ի&gt;&gt; բառերով,</w:t>
      </w:r>
    </w:p>
    <w:p w14:paraId="06F5F5DC" w14:textId="77777777" w:rsidR="007E19C7" w:rsidRPr="00821851" w:rsidRDefault="007E19C7" w:rsidP="00821851">
      <w:pPr>
        <w:pStyle w:val="FootnoteText"/>
        <w:rPr>
          <w:rFonts w:ascii="GHEA Grapalat" w:hAnsi="GHEA Grapalat"/>
          <w:i/>
          <w:sz w:val="16"/>
          <w:szCs w:val="16"/>
          <w:lang w:val="hy-AM"/>
        </w:rPr>
      </w:pPr>
    </w:p>
    <w:p w14:paraId="24E5A8F4" w14:textId="77777777" w:rsidR="007E19C7" w:rsidRPr="00821851" w:rsidRDefault="007E19C7" w:rsidP="00821851">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98F5CAE" w14:textId="77777777" w:rsidR="007E19C7" w:rsidRPr="00821851" w:rsidRDefault="007E19C7" w:rsidP="00821851">
      <w:pPr>
        <w:jc w:val="both"/>
        <w:rPr>
          <w:rFonts w:ascii="GHEA Grapalat" w:hAnsi="GHEA Grapalat"/>
          <w:i/>
          <w:sz w:val="16"/>
          <w:szCs w:val="16"/>
          <w:lang w:val="hy-AM" w:eastAsia="ru-RU"/>
        </w:rPr>
      </w:pPr>
    </w:p>
    <w:p w14:paraId="2BE32FFE" w14:textId="77777777" w:rsidR="007E19C7" w:rsidRPr="00821851" w:rsidRDefault="007E19C7" w:rsidP="00821851">
      <w:pPr>
        <w:jc w:val="both"/>
        <w:rPr>
          <w:rFonts w:asciiTheme="minorHAnsi" w:hAnsiTheme="minorHAnsi"/>
          <w:lang w:val="hy-AM"/>
        </w:rPr>
      </w:pPr>
    </w:p>
    <w:p w14:paraId="45B4E044" w14:textId="77777777" w:rsidR="007E19C7" w:rsidRPr="00821851" w:rsidRDefault="007E19C7" w:rsidP="00CE3A99">
      <w:pPr>
        <w:jc w:val="both"/>
        <w:rPr>
          <w:rFonts w:ascii="GHEA Grapalat" w:hAnsi="GHEA Grapalat" w:cs="Sylfaen"/>
          <w:sz w:val="20"/>
          <w:lang w:val="hy-AM"/>
        </w:rPr>
      </w:pPr>
    </w:p>
  </w:footnote>
  <w:footnote w:id="14">
    <w:p w14:paraId="470C64FF" w14:textId="77777777" w:rsidR="007E19C7" w:rsidRPr="001E7733" w:rsidRDefault="007E19C7"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418B71BD" w14:textId="77777777" w:rsidR="007E19C7" w:rsidRPr="0015088E" w:rsidRDefault="007E19C7"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D97371B" w14:textId="77777777" w:rsidR="007E19C7" w:rsidRPr="001E7733" w:rsidDel="00856FDE" w:rsidRDefault="007E19C7" w:rsidP="00B2572B">
      <w:pPr>
        <w:pStyle w:val="FootnoteText"/>
        <w:rPr>
          <w:del w:id="12" w:author="User" w:date="2019-05-26T09:57:00Z"/>
          <w:i/>
          <w:lang w:val="af-ZA"/>
        </w:rPr>
      </w:pPr>
    </w:p>
  </w:footnote>
  <w:footnote w:id="15">
    <w:p w14:paraId="0A03549D" w14:textId="77777777" w:rsidR="007E19C7" w:rsidRPr="00D35832" w:rsidRDefault="007E19C7">
      <w:pPr>
        <w:pStyle w:val="FootnoteText"/>
        <w:rPr>
          <w:rFonts w:ascii="Sylfaen" w:hAnsi="Sylfaen"/>
          <w:lang w:val="hy-AM"/>
        </w:rPr>
      </w:pPr>
    </w:p>
  </w:footnote>
  <w:footnote w:id="16">
    <w:p w14:paraId="3CD1D464" w14:textId="77777777" w:rsidR="007E19C7" w:rsidRDefault="007E19C7" w:rsidP="006C09E8">
      <w:pPr>
        <w:pStyle w:val="FootnoteText"/>
        <w:rPr>
          <w:rFonts w:ascii="Sylfaen" w:hAnsi="Sylfaen"/>
          <w:lang w:val="hy-AM"/>
        </w:rPr>
      </w:pPr>
    </w:p>
    <w:p w14:paraId="6B37A0CD" w14:textId="6C8CB70B" w:rsidR="007E19C7" w:rsidRPr="00650D3A" w:rsidRDefault="007E19C7" w:rsidP="007678FA">
      <w:pPr>
        <w:pStyle w:val="FootnoteText"/>
        <w:rPr>
          <w:rFonts w:ascii="GHEA Grapalat" w:hAnsi="GHEA Grapalat"/>
          <w:i/>
          <w:sz w:val="16"/>
          <w:szCs w:val="24"/>
          <w:lang w:val="hy-AM" w:eastAsia="en-US"/>
        </w:rPr>
      </w:pPr>
    </w:p>
  </w:footnote>
  <w:footnote w:id="17">
    <w:p w14:paraId="48D34024" w14:textId="76D6601F" w:rsidR="007E19C7" w:rsidRPr="00063C10" w:rsidRDefault="007E19C7" w:rsidP="007678FA">
      <w:pPr>
        <w:pStyle w:val="FootnoteText"/>
        <w:jc w:val="both"/>
        <w:rPr>
          <w:rFonts w:ascii="GHEA Grapalat" w:hAnsi="GHEA Grapalat"/>
          <w:i/>
          <w:sz w:val="16"/>
          <w:szCs w:val="24"/>
          <w:lang w:val="af-ZA" w:eastAsia="en-US"/>
        </w:rPr>
      </w:pPr>
    </w:p>
    <w:p w14:paraId="6B5078B2" w14:textId="77777777" w:rsidR="007E19C7" w:rsidDel="00343637" w:rsidRDefault="007E19C7" w:rsidP="007678FA">
      <w:pPr>
        <w:pStyle w:val="FootnoteText"/>
        <w:rPr>
          <w:del w:id="13" w:author="User" w:date="2019-05-26T11:24:00Z"/>
        </w:rPr>
      </w:pPr>
    </w:p>
  </w:footnote>
  <w:footnote w:id="18">
    <w:p w14:paraId="093339C8" w14:textId="77777777" w:rsidR="007E19C7" w:rsidRPr="002B5F7E" w:rsidDel="00CE70A2" w:rsidRDefault="007E19C7" w:rsidP="007678FA">
      <w:pPr>
        <w:pStyle w:val="FootnoteText"/>
        <w:jc w:val="both"/>
        <w:rPr>
          <w:del w:id="14" w:author="User" w:date="2019-05-26T11:27:00Z"/>
          <w:sz w:val="16"/>
          <w:szCs w:val="16"/>
          <w:lang w:val="en-US"/>
        </w:rPr>
      </w:pPr>
      <w:r w:rsidRPr="00B253B8">
        <w:rPr>
          <w:rFonts w:ascii="GHEA Grapalat" w:hAnsi="GHEA Grapalat" w:cs="Sylfaen"/>
          <w:i/>
          <w:vertAlign w:val="superscript"/>
          <w:lang w:val="hy-AM"/>
        </w:rPr>
        <w:t>22</w:t>
      </w:r>
      <w:r w:rsidRPr="002B5F7E">
        <w:rPr>
          <w:rFonts w:ascii="GHEA Grapalat" w:hAnsi="GHEA Grapalat" w:cs="Sylfaen"/>
          <w:i/>
          <w:sz w:val="16"/>
          <w:szCs w:val="16"/>
          <w:lang w:val="en-US"/>
        </w:rPr>
        <w:t>Պետական բյուջեի միջոցների հաշվին պարտավորություններ չառաջացնող գնումների դեպքում սույն նախադասությունը պայմանագրից հանվում է:</w:t>
      </w:r>
    </w:p>
  </w:footnote>
  <w:footnote w:id="19">
    <w:p w14:paraId="0D3C5D8A" w14:textId="10402D9D" w:rsidR="007E19C7" w:rsidRPr="006411BD" w:rsidDel="00CE70A2" w:rsidRDefault="007E19C7" w:rsidP="007678FA">
      <w:pPr>
        <w:pStyle w:val="FootnoteText"/>
        <w:jc w:val="both"/>
        <w:rPr>
          <w:del w:id="15" w:author="User" w:date="2019-05-26T11:27:00Z"/>
          <w:lang w:val="hy-AM"/>
        </w:rPr>
      </w:pPr>
      <w:r w:rsidRPr="00456683">
        <w:rPr>
          <w:rFonts w:ascii="Sylfaen" w:hAnsi="Sylfaen"/>
          <w:color w:val="FFFFFF"/>
          <w:sz w:val="22"/>
          <w:szCs w:val="22"/>
          <w:vertAlign w:val="superscript"/>
          <w:lang w:val="hy-AM"/>
        </w:rPr>
        <w:t>23</w:t>
      </w:r>
    </w:p>
  </w:footnote>
  <w:footnote w:id="20">
    <w:p w14:paraId="5FDD2D3B" w14:textId="757620AD" w:rsidR="007E19C7" w:rsidDel="00D90DD6" w:rsidRDefault="007E19C7" w:rsidP="007678FA">
      <w:pPr>
        <w:pStyle w:val="FootnoteText"/>
        <w:jc w:val="both"/>
        <w:rPr>
          <w:del w:id="16" w:author="User" w:date="2019-05-26T11:28:00Z"/>
        </w:rPr>
      </w:pPr>
    </w:p>
  </w:footnote>
  <w:footnote w:id="21">
    <w:p w14:paraId="431D0FD1" w14:textId="7C4318AB" w:rsidR="007E19C7" w:rsidRPr="00CD51B9" w:rsidRDefault="007E19C7" w:rsidP="005358F3">
      <w:pPr>
        <w:pStyle w:val="FootnoteText"/>
        <w:jc w:val="both"/>
        <w:rPr>
          <w:rFonts w:ascii="Sylfaen" w:hAnsi="Sylfaen"/>
          <w:lang w:val="hy-AM"/>
        </w:rPr>
      </w:pPr>
      <w:r w:rsidRPr="0089524D" w:rsidDel="008B32AF">
        <w:rPr>
          <w:rFonts w:ascii="GHEA Grapalat" w:hAnsi="GHEA Grapalat"/>
          <w:i/>
          <w:sz w:val="16"/>
          <w:szCs w:val="24"/>
          <w:lang w:val="en-US" w:eastAsia="en-US"/>
        </w:rPr>
        <w:t xml:space="preserve"> </w:t>
      </w:r>
    </w:p>
  </w:footnote>
  <w:footnote w:id="22">
    <w:p w14:paraId="4CF4A788" w14:textId="77777777" w:rsidR="007E19C7" w:rsidRPr="005C6BE8" w:rsidRDefault="007E19C7" w:rsidP="007678FA">
      <w:pPr>
        <w:pStyle w:val="FootnoteText"/>
        <w:jc w:val="both"/>
        <w:rPr>
          <w:rFonts w:ascii="GHEA Grapalat" w:hAnsi="GHEA Grapalat"/>
          <w:i/>
          <w:sz w:val="16"/>
          <w:szCs w:val="24"/>
          <w:lang w:val="hy-AM" w:eastAsia="en-US"/>
        </w:rPr>
      </w:pPr>
    </w:p>
    <w:p w14:paraId="60CBE7BE" w14:textId="77777777" w:rsidR="007E19C7" w:rsidRPr="005C6BE8" w:rsidRDefault="007E19C7" w:rsidP="007678FA">
      <w:pPr>
        <w:pStyle w:val="FootnoteText"/>
        <w:jc w:val="both"/>
        <w:rPr>
          <w:rFonts w:ascii="GHEA Grapalat" w:hAnsi="GHEA Grapalat"/>
          <w:i/>
          <w:sz w:val="16"/>
          <w:szCs w:val="24"/>
          <w:lang w:val="hy-AM" w:eastAsia="en-US"/>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946CA"/>
    <w:multiLevelType w:val="hybridMultilevel"/>
    <w:tmpl w:val="3BF24298"/>
    <w:lvl w:ilvl="0" w:tplc="2C78864A">
      <w:start w:val="1"/>
      <w:numFmt w:val="bullet"/>
      <w:pStyle w:val="BodyBulletTex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5C438C7"/>
    <w:multiLevelType w:val="hybridMultilevel"/>
    <w:tmpl w:val="E29AC8BC"/>
    <w:lvl w:ilvl="0" w:tplc="5E9850B2">
      <w:start w:val="1"/>
      <w:numFmt w:val="bullet"/>
      <w:lvlText w:val="•"/>
      <w:lvlJc w:val="left"/>
      <w:pPr>
        <w:ind w:left="170"/>
      </w:pPr>
      <w:rPr>
        <w:rFonts w:ascii="Arial" w:eastAsia="Arial" w:hAnsi="Arial" w:cs="Arial"/>
        <w:b w:val="0"/>
        <w:i w:val="0"/>
        <w:strike w:val="0"/>
        <w:dstrike w:val="0"/>
        <w:color w:val="6F6F6E"/>
        <w:sz w:val="16"/>
        <w:szCs w:val="16"/>
        <w:u w:val="none" w:color="000000"/>
        <w:bdr w:val="none" w:sz="0" w:space="0" w:color="auto"/>
        <w:shd w:val="clear" w:color="auto" w:fill="auto"/>
        <w:vertAlign w:val="baseline"/>
      </w:rPr>
    </w:lvl>
    <w:lvl w:ilvl="1" w:tplc="1C3C9772">
      <w:start w:val="1"/>
      <w:numFmt w:val="bullet"/>
      <w:lvlText w:val="o"/>
      <w:lvlJc w:val="left"/>
      <w:pPr>
        <w:ind w:left="1160"/>
      </w:pPr>
      <w:rPr>
        <w:rFonts w:ascii="Arial" w:eastAsia="Arial" w:hAnsi="Arial" w:cs="Arial"/>
        <w:b w:val="0"/>
        <w:i w:val="0"/>
        <w:strike w:val="0"/>
        <w:dstrike w:val="0"/>
        <w:color w:val="6F6F6E"/>
        <w:sz w:val="16"/>
        <w:szCs w:val="16"/>
        <w:u w:val="none" w:color="000000"/>
        <w:bdr w:val="none" w:sz="0" w:space="0" w:color="auto"/>
        <w:shd w:val="clear" w:color="auto" w:fill="auto"/>
        <w:vertAlign w:val="baseline"/>
      </w:rPr>
    </w:lvl>
    <w:lvl w:ilvl="2" w:tplc="9BE42496">
      <w:start w:val="1"/>
      <w:numFmt w:val="bullet"/>
      <w:lvlText w:val="▪"/>
      <w:lvlJc w:val="left"/>
      <w:pPr>
        <w:ind w:left="1880"/>
      </w:pPr>
      <w:rPr>
        <w:rFonts w:ascii="Arial" w:eastAsia="Arial" w:hAnsi="Arial" w:cs="Arial"/>
        <w:b w:val="0"/>
        <w:i w:val="0"/>
        <w:strike w:val="0"/>
        <w:dstrike w:val="0"/>
        <w:color w:val="6F6F6E"/>
        <w:sz w:val="16"/>
        <w:szCs w:val="16"/>
        <w:u w:val="none" w:color="000000"/>
        <w:bdr w:val="none" w:sz="0" w:space="0" w:color="auto"/>
        <w:shd w:val="clear" w:color="auto" w:fill="auto"/>
        <w:vertAlign w:val="baseline"/>
      </w:rPr>
    </w:lvl>
    <w:lvl w:ilvl="3" w:tplc="1BAA8F82">
      <w:start w:val="1"/>
      <w:numFmt w:val="bullet"/>
      <w:lvlText w:val="•"/>
      <w:lvlJc w:val="left"/>
      <w:pPr>
        <w:ind w:left="2600"/>
      </w:pPr>
      <w:rPr>
        <w:rFonts w:ascii="Arial" w:eastAsia="Arial" w:hAnsi="Arial" w:cs="Arial"/>
        <w:b w:val="0"/>
        <w:i w:val="0"/>
        <w:strike w:val="0"/>
        <w:dstrike w:val="0"/>
        <w:color w:val="6F6F6E"/>
        <w:sz w:val="16"/>
        <w:szCs w:val="16"/>
        <w:u w:val="none" w:color="000000"/>
        <w:bdr w:val="none" w:sz="0" w:space="0" w:color="auto"/>
        <w:shd w:val="clear" w:color="auto" w:fill="auto"/>
        <w:vertAlign w:val="baseline"/>
      </w:rPr>
    </w:lvl>
    <w:lvl w:ilvl="4" w:tplc="05CCA87E">
      <w:start w:val="1"/>
      <w:numFmt w:val="bullet"/>
      <w:lvlText w:val="o"/>
      <w:lvlJc w:val="left"/>
      <w:pPr>
        <w:ind w:left="3320"/>
      </w:pPr>
      <w:rPr>
        <w:rFonts w:ascii="Arial" w:eastAsia="Arial" w:hAnsi="Arial" w:cs="Arial"/>
        <w:b w:val="0"/>
        <w:i w:val="0"/>
        <w:strike w:val="0"/>
        <w:dstrike w:val="0"/>
        <w:color w:val="6F6F6E"/>
        <w:sz w:val="16"/>
        <w:szCs w:val="16"/>
        <w:u w:val="none" w:color="000000"/>
        <w:bdr w:val="none" w:sz="0" w:space="0" w:color="auto"/>
        <w:shd w:val="clear" w:color="auto" w:fill="auto"/>
        <w:vertAlign w:val="baseline"/>
      </w:rPr>
    </w:lvl>
    <w:lvl w:ilvl="5" w:tplc="5986E45E">
      <w:start w:val="1"/>
      <w:numFmt w:val="bullet"/>
      <w:lvlText w:val="▪"/>
      <w:lvlJc w:val="left"/>
      <w:pPr>
        <w:ind w:left="4040"/>
      </w:pPr>
      <w:rPr>
        <w:rFonts w:ascii="Arial" w:eastAsia="Arial" w:hAnsi="Arial" w:cs="Arial"/>
        <w:b w:val="0"/>
        <w:i w:val="0"/>
        <w:strike w:val="0"/>
        <w:dstrike w:val="0"/>
        <w:color w:val="6F6F6E"/>
        <w:sz w:val="16"/>
        <w:szCs w:val="16"/>
        <w:u w:val="none" w:color="000000"/>
        <w:bdr w:val="none" w:sz="0" w:space="0" w:color="auto"/>
        <w:shd w:val="clear" w:color="auto" w:fill="auto"/>
        <w:vertAlign w:val="baseline"/>
      </w:rPr>
    </w:lvl>
    <w:lvl w:ilvl="6" w:tplc="A998AFD2">
      <w:start w:val="1"/>
      <w:numFmt w:val="bullet"/>
      <w:lvlText w:val="•"/>
      <w:lvlJc w:val="left"/>
      <w:pPr>
        <w:ind w:left="4760"/>
      </w:pPr>
      <w:rPr>
        <w:rFonts w:ascii="Arial" w:eastAsia="Arial" w:hAnsi="Arial" w:cs="Arial"/>
        <w:b w:val="0"/>
        <w:i w:val="0"/>
        <w:strike w:val="0"/>
        <w:dstrike w:val="0"/>
        <w:color w:val="6F6F6E"/>
        <w:sz w:val="16"/>
        <w:szCs w:val="16"/>
        <w:u w:val="none" w:color="000000"/>
        <w:bdr w:val="none" w:sz="0" w:space="0" w:color="auto"/>
        <w:shd w:val="clear" w:color="auto" w:fill="auto"/>
        <w:vertAlign w:val="baseline"/>
      </w:rPr>
    </w:lvl>
    <w:lvl w:ilvl="7" w:tplc="B440B058">
      <w:start w:val="1"/>
      <w:numFmt w:val="bullet"/>
      <w:lvlText w:val="o"/>
      <w:lvlJc w:val="left"/>
      <w:pPr>
        <w:ind w:left="5480"/>
      </w:pPr>
      <w:rPr>
        <w:rFonts w:ascii="Arial" w:eastAsia="Arial" w:hAnsi="Arial" w:cs="Arial"/>
        <w:b w:val="0"/>
        <w:i w:val="0"/>
        <w:strike w:val="0"/>
        <w:dstrike w:val="0"/>
        <w:color w:val="6F6F6E"/>
        <w:sz w:val="16"/>
        <w:szCs w:val="16"/>
        <w:u w:val="none" w:color="000000"/>
        <w:bdr w:val="none" w:sz="0" w:space="0" w:color="auto"/>
        <w:shd w:val="clear" w:color="auto" w:fill="auto"/>
        <w:vertAlign w:val="baseline"/>
      </w:rPr>
    </w:lvl>
    <w:lvl w:ilvl="8" w:tplc="B9A22A56">
      <w:start w:val="1"/>
      <w:numFmt w:val="bullet"/>
      <w:lvlText w:val="▪"/>
      <w:lvlJc w:val="left"/>
      <w:pPr>
        <w:ind w:left="6200"/>
      </w:pPr>
      <w:rPr>
        <w:rFonts w:ascii="Arial" w:eastAsia="Arial" w:hAnsi="Arial" w:cs="Arial"/>
        <w:b w:val="0"/>
        <w:i w:val="0"/>
        <w:strike w:val="0"/>
        <w:dstrike w:val="0"/>
        <w:color w:val="6F6F6E"/>
        <w:sz w:val="16"/>
        <w:szCs w:val="16"/>
        <w:u w:val="none" w:color="000000"/>
        <w:bdr w:val="none" w:sz="0" w:space="0" w:color="auto"/>
        <w:shd w:val="clear" w:color="auto" w:fill="auto"/>
        <w:vertAlign w:val="baseline"/>
      </w:rPr>
    </w:lvl>
  </w:abstractNum>
  <w:abstractNum w:abstractNumId="10" w15:restartNumberingAfterBreak="0">
    <w:nsid w:val="195F7AB2"/>
    <w:multiLevelType w:val="hybridMultilevel"/>
    <w:tmpl w:val="866A1106"/>
    <w:lvl w:ilvl="0" w:tplc="7F4E5BD8">
      <w:start w:val="1"/>
      <w:numFmt w:val="bullet"/>
      <w:lvlText w:val=""/>
      <w:lvlJc w:val="left"/>
      <w:pPr>
        <w:tabs>
          <w:tab w:val="num" w:pos="284"/>
        </w:tabs>
        <w:ind w:left="284" w:hanging="22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2C81413"/>
    <w:multiLevelType w:val="hybridMultilevel"/>
    <w:tmpl w:val="AB240B10"/>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3" w15:restartNumberingAfterBreak="0">
    <w:nsid w:val="23FE06FB"/>
    <w:multiLevelType w:val="hybridMultilevel"/>
    <w:tmpl w:val="117AC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064642"/>
    <w:multiLevelType w:val="multilevel"/>
    <w:tmpl w:val="1CDA4F1A"/>
    <w:lvl w:ilvl="0">
      <w:start w:val="1"/>
      <w:numFmt w:val="decimal"/>
      <w:pStyle w:val="TOCHeading"/>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453309"/>
    <w:multiLevelType w:val="hybridMultilevel"/>
    <w:tmpl w:val="31FE6480"/>
    <w:lvl w:ilvl="0" w:tplc="A846FF8E">
      <w:start w:val="1"/>
      <w:numFmt w:val="bullet"/>
      <w:lvlText w:val=""/>
      <w:lvlJc w:val="left"/>
      <w:pPr>
        <w:ind w:left="777" w:hanging="360"/>
      </w:pPr>
      <w:rPr>
        <w:rFonts w:ascii="Symbol" w:hAnsi="Symbol" w:hint="default"/>
      </w:rPr>
    </w:lvl>
    <w:lvl w:ilvl="1" w:tplc="9F980E52">
      <w:start w:val="1"/>
      <w:numFmt w:val="bullet"/>
      <w:lvlText w:val="o"/>
      <w:lvlJc w:val="left"/>
      <w:pPr>
        <w:ind w:left="1497" w:hanging="360"/>
      </w:pPr>
      <w:rPr>
        <w:rFonts w:ascii="Courier New" w:hAnsi="Courier New" w:cs="Courier New" w:hint="default"/>
      </w:rPr>
    </w:lvl>
    <w:lvl w:ilvl="2" w:tplc="DC24093C">
      <w:start w:val="1"/>
      <w:numFmt w:val="bullet"/>
      <w:lvlText w:val=""/>
      <w:lvlJc w:val="left"/>
      <w:pPr>
        <w:ind w:left="2217" w:hanging="360"/>
      </w:pPr>
      <w:rPr>
        <w:rFonts w:ascii="Wingdings" w:hAnsi="Wingdings" w:hint="default"/>
      </w:rPr>
    </w:lvl>
    <w:lvl w:ilvl="3" w:tplc="85582578">
      <w:start w:val="1"/>
      <w:numFmt w:val="bullet"/>
      <w:lvlText w:val=""/>
      <w:lvlJc w:val="left"/>
      <w:pPr>
        <w:ind w:left="2937" w:hanging="360"/>
      </w:pPr>
      <w:rPr>
        <w:rFonts w:ascii="Symbol" w:hAnsi="Symbol" w:hint="default"/>
      </w:rPr>
    </w:lvl>
    <w:lvl w:ilvl="4" w:tplc="E558DFD8">
      <w:start w:val="1"/>
      <w:numFmt w:val="bullet"/>
      <w:lvlText w:val="o"/>
      <w:lvlJc w:val="left"/>
      <w:pPr>
        <w:ind w:left="3657" w:hanging="360"/>
      </w:pPr>
      <w:rPr>
        <w:rFonts w:ascii="Courier New" w:hAnsi="Courier New" w:cs="Courier New" w:hint="default"/>
      </w:rPr>
    </w:lvl>
    <w:lvl w:ilvl="5" w:tplc="0B623068">
      <w:start w:val="1"/>
      <w:numFmt w:val="bullet"/>
      <w:lvlText w:val=""/>
      <w:lvlJc w:val="left"/>
      <w:pPr>
        <w:ind w:left="4377" w:hanging="360"/>
      </w:pPr>
      <w:rPr>
        <w:rFonts w:ascii="Wingdings" w:hAnsi="Wingdings" w:hint="default"/>
      </w:rPr>
    </w:lvl>
    <w:lvl w:ilvl="6" w:tplc="4F7CE020">
      <w:start w:val="1"/>
      <w:numFmt w:val="bullet"/>
      <w:lvlText w:val=""/>
      <w:lvlJc w:val="left"/>
      <w:pPr>
        <w:ind w:left="5097" w:hanging="360"/>
      </w:pPr>
      <w:rPr>
        <w:rFonts w:ascii="Symbol" w:hAnsi="Symbol" w:hint="default"/>
      </w:rPr>
    </w:lvl>
    <w:lvl w:ilvl="7" w:tplc="D5AEFAA2">
      <w:start w:val="1"/>
      <w:numFmt w:val="bullet"/>
      <w:lvlText w:val="o"/>
      <w:lvlJc w:val="left"/>
      <w:pPr>
        <w:ind w:left="5817" w:hanging="360"/>
      </w:pPr>
      <w:rPr>
        <w:rFonts w:ascii="Courier New" w:hAnsi="Courier New" w:cs="Courier New" w:hint="default"/>
      </w:rPr>
    </w:lvl>
    <w:lvl w:ilvl="8" w:tplc="E53020C2">
      <w:start w:val="1"/>
      <w:numFmt w:val="bullet"/>
      <w:lvlText w:val=""/>
      <w:lvlJc w:val="left"/>
      <w:pPr>
        <w:ind w:left="6537" w:hanging="360"/>
      </w:pPr>
      <w:rPr>
        <w:rFonts w:ascii="Wingdings" w:hAnsi="Wingdings" w:hint="default"/>
      </w:rPr>
    </w:lvl>
  </w:abstractNum>
  <w:abstractNum w:abstractNumId="16"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93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3BA024B4"/>
    <w:multiLevelType w:val="hybridMultilevel"/>
    <w:tmpl w:val="8468F6CA"/>
    <w:lvl w:ilvl="0" w:tplc="BA10704C">
      <w:start w:val="1"/>
      <w:numFmt w:val="bullet"/>
      <w:lvlText w:val=""/>
      <w:lvlJc w:val="left"/>
      <w:pPr>
        <w:tabs>
          <w:tab w:val="num" w:pos="284"/>
        </w:tabs>
        <w:ind w:left="113" w:hanging="56"/>
      </w:pPr>
      <w:rPr>
        <w:rFonts w:ascii="Symbol" w:hAnsi="Symbol" w:hint="default"/>
        <w:color w:val="000080"/>
        <w:sz w:val="16"/>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6" w15:restartNumberingAfterBreak="0">
    <w:nsid w:val="56030863"/>
    <w:multiLevelType w:val="hybridMultilevel"/>
    <w:tmpl w:val="BDD8AC84"/>
    <w:lvl w:ilvl="0" w:tplc="22EE45BC">
      <w:start w:val="1"/>
      <w:numFmt w:val="bullet"/>
      <w:lvlText w:val=""/>
      <w:lvlJc w:val="left"/>
      <w:pPr>
        <w:tabs>
          <w:tab w:val="num" w:pos="284"/>
        </w:tabs>
        <w:ind w:left="284" w:hanging="22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3A42F0"/>
    <w:multiLevelType w:val="hybridMultilevel"/>
    <w:tmpl w:val="4E0E02E8"/>
    <w:lvl w:ilvl="0" w:tplc="1666AB48">
      <w:start w:val="1"/>
      <w:numFmt w:val="bullet"/>
      <w:lvlText w:val="•"/>
      <w:lvlJc w:val="left"/>
      <w:pPr>
        <w:ind w:left="720" w:hanging="360"/>
      </w:pPr>
      <w:rPr>
        <w:rFonts w:ascii="Allianz Sans Light" w:hAnsi="Allianz Sans Light" w:cs="Arial" w:hint="default"/>
        <w:color w:val="0070C0"/>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15:restartNumberingAfterBreak="0">
    <w:nsid w:val="732D5B66"/>
    <w:multiLevelType w:val="hybridMultilevel"/>
    <w:tmpl w:val="48E2691E"/>
    <w:lvl w:ilvl="0" w:tplc="1666AB48">
      <w:start w:val="1"/>
      <w:numFmt w:val="bullet"/>
      <w:lvlText w:val="•"/>
      <w:lvlJc w:val="left"/>
      <w:pPr>
        <w:ind w:left="777" w:hanging="360"/>
      </w:pPr>
      <w:rPr>
        <w:rFonts w:ascii="Allianz Sans Light" w:hAnsi="Allianz Sans Light" w:cs="Arial" w:hint="default"/>
        <w:color w:val="0070C0"/>
        <w:sz w:val="24"/>
        <w:szCs w:val="24"/>
      </w:rPr>
    </w:lvl>
    <w:lvl w:ilvl="1" w:tplc="9F980E52">
      <w:start w:val="1"/>
      <w:numFmt w:val="bullet"/>
      <w:lvlText w:val="o"/>
      <w:lvlJc w:val="left"/>
      <w:pPr>
        <w:ind w:left="1497" w:hanging="360"/>
      </w:pPr>
      <w:rPr>
        <w:rFonts w:ascii="Courier New" w:hAnsi="Courier New" w:cs="Courier New" w:hint="default"/>
      </w:rPr>
    </w:lvl>
    <w:lvl w:ilvl="2" w:tplc="DC24093C">
      <w:start w:val="1"/>
      <w:numFmt w:val="bullet"/>
      <w:lvlText w:val=""/>
      <w:lvlJc w:val="left"/>
      <w:pPr>
        <w:ind w:left="2217" w:hanging="360"/>
      </w:pPr>
      <w:rPr>
        <w:rFonts w:ascii="Wingdings" w:hAnsi="Wingdings" w:hint="default"/>
      </w:rPr>
    </w:lvl>
    <w:lvl w:ilvl="3" w:tplc="85582578">
      <w:start w:val="1"/>
      <w:numFmt w:val="bullet"/>
      <w:lvlText w:val=""/>
      <w:lvlJc w:val="left"/>
      <w:pPr>
        <w:ind w:left="2937" w:hanging="360"/>
      </w:pPr>
      <w:rPr>
        <w:rFonts w:ascii="Symbol" w:hAnsi="Symbol" w:hint="default"/>
      </w:rPr>
    </w:lvl>
    <w:lvl w:ilvl="4" w:tplc="E558DFD8">
      <w:start w:val="1"/>
      <w:numFmt w:val="bullet"/>
      <w:lvlText w:val="o"/>
      <w:lvlJc w:val="left"/>
      <w:pPr>
        <w:ind w:left="3657" w:hanging="360"/>
      </w:pPr>
      <w:rPr>
        <w:rFonts w:ascii="Courier New" w:hAnsi="Courier New" w:cs="Courier New" w:hint="default"/>
      </w:rPr>
    </w:lvl>
    <w:lvl w:ilvl="5" w:tplc="0B623068">
      <w:start w:val="1"/>
      <w:numFmt w:val="bullet"/>
      <w:lvlText w:val=""/>
      <w:lvlJc w:val="left"/>
      <w:pPr>
        <w:ind w:left="4377" w:hanging="360"/>
      </w:pPr>
      <w:rPr>
        <w:rFonts w:ascii="Wingdings" w:hAnsi="Wingdings" w:hint="default"/>
      </w:rPr>
    </w:lvl>
    <w:lvl w:ilvl="6" w:tplc="4F7CE020">
      <w:start w:val="1"/>
      <w:numFmt w:val="bullet"/>
      <w:lvlText w:val=""/>
      <w:lvlJc w:val="left"/>
      <w:pPr>
        <w:ind w:left="5097" w:hanging="360"/>
      </w:pPr>
      <w:rPr>
        <w:rFonts w:ascii="Symbol" w:hAnsi="Symbol" w:hint="default"/>
      </w:rPr>
    </w:lvl>
    <w:lvl w:ilvl="7" w:tplc="D5AEFAA2">
      <w:start w:val="1"/>
      <w:numFmt w:val="bullet"/>
      <w:lvlText w:val="o"/>
      <w:lvlJc w:val="left"/>
      <w:pPr>
        <w:ind w:left="5817" w:hanging="360"/>
      </w:pPr>
      <w:rPr>
        <w:rFonts w:ascii="Courier New" w:hAnsi="Courier New" w:cs="Courier New" w:hint="default"/>
      </w:rPr>
    </w:lvl>
    <w:lvl w:ilvl="8" w:tplc="E53020C2">
      <w:start w:val="1"/>
      <w:numFmt w:val="bullet"/>
      <w:lvlText w:val=""/>
      <w:lvlJc w:val="left"/>
      <w:pPr>
        <w:ind w:left="6537" w:hanging="360"/>
      </w:pPr>
      <w:rPr>
        <w:rFonts w:ascii="Wingdings" w:hAnsi="Wingdings" w:hint="default"/>
      </w:rPr>
    </w:lvl>
  </w:abstractNum>
  <w:abstractNum w:abstractNumId="3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7ADD3AED"/>
    <w:multiLevelType w:val="hybridMultilevel"/>
    <w:tmpl w:val="28FEE8EE"/>
    <w:lvl w:ilvl="0" w:tplc="AF36268C">
      <w:start w:val="1"/>
      <w:numFmt w:val="bullet"/>
      <w:pStyle w:val="tablebullets"/>
      <w:lvlText w:val=""/>
      <w:lvlJc w:val="left"/>
      <w:pPr>
        <w:ind w:left="360" w:hanging="360"/>
      </w:pPr>
      <w:rPr>
        <w:rFonts w:ascii="Symbol" w:hAnsi="Symbol" w:hint="default"/>
        <w:color w:val="0E76B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D2715CE"/>
    <w:multiLevelType w:val="hybridMultilevel"/>
    <w:tmpl w:val="051C7F1A"/>
    <w:lvl w:ilvl="0" w:tplc="08090001">
      <w:start w:val="1"/>
      <w:numFmt w:val="bullet"/>
      <w:lvlText w:val=""/>
      <w:lvlJc w:val="left"/>
      <w:pPr>
        <w:ind w:left="777" w:hanging="360"/>
      </w:pPr>
      <w:rPr>
        <w:rFonts w:ascii="Symbol" w:hAnsi="Symbol" w:hint="default"/>
      </w:rPr>
    </w:lvl>
    <w:lvl w:ilvl="1" w:tplc="08090003">
      <w:start w:val="1"/>
      <w:numFmt w:val="bullet"/>
      <w:lvlText w:val="o"/>
      <w:lvlJc w:val="left"/>
      <w:pPr>
        <w:ind w:left="1497" w:hanging="360"/>
      </w:pPr>
      <w:rPr>
        <w:rFonts w:ascii="Courier New" w:hAnsi="Courier New" w:cs="Courier New" w:hint="default"/>
      </w:rPr>
    </w:lvl>
    <w:lvl w:ilvl="2" w:tplc="08090005">
      <w:start w:val="1"/>
      <w:numFmt w:val="bullet"/>
      <w:lvlText w:val=""/>
      <w:lvlJc w:val="left"/>
      <w:pPr>
        <w:ind w:left="2217" w:hanging="360"/>
      </w:pPr>
      <w:rPr>
        <w:rFonts w:ascii="Wingdings" w:hAnsi="Wingdings" w:hint="default"/>
      </w:rPr>
    </w:lvl>
    <w:lvl w:ilvl="3" w:tplc="08090001">
      <w:start w:val="1"/>
      <w:numFmt w:val="bullet"/>
      <w:lvlText w:val=""/>
      <w:lvlJc w:val="left"/>
      <w:pPr>
        <w:ind w:left="2937" w:hanging="360"/>
      </w:pPr>
      <w:rPr>
        <w:rFonts w:ascii="Symbol" w:hAnsi="Symbol" w:hint="default"/>
      </w:rPr>
    </w:lvl>
    <w:lvl w:ilvl="4" w:tplc="08090003">
      <w:start w:val="1"/>
      <w:numFmt w:val="bullet"/>
      <w:lvlText w:val="o"/>
      <w:lvlJc w:val="left"/>
      <w:pPr>
        <w:ind w:left="3657" w:hanging="360"/>
      </w:pPr>
      <w:rPr>
        <w:rFonts w:ascii="Courier New" w:hAnsi="Courier New" w:cs="Courier New" w:hint="default"/>
      </w:rPr>
    </w:lvl>
    <w:lvl w:ilvl="5" w:tplc="08090005">
      <w:start w:val="1"/>
      <w:numFmt w:val="bullet"/>
      <w:lvlText w:val=""/>
      <w:lvlJc w:val="left"/>
      <w:pPr>
        <w:ind w:left="4377" w:hanging="360"/>
      </w:pPr>
      <w:rPr>
        <w:rFonts w:ascii="Wingdings" w:hAnsi="Wingdings" w:hint="default"/>
      </w:rPr>
    </w:lvl>
    <w:lvl w:ilvl="6" w:tplc="08090001">
      <w:start w:val="1"/>
      <w:numFmt w:val="bullet"/>
      <w:lvlText w:val=""/>
      <w:lvlJc w:val="left"/>
      <w:pPr>
        <w:ind w:left="5097" w:hanging="360"/>
      </w:pPr>
      <w:rPr>
        <w:rFonts w:ascii="Symbol" w:hAnsi="Symbol" w:hint="default"/>
      </w:rPr>
    </w:lvl>
    <w:lvl w:ilvl="7" w:tplc="08090003">
      <w:start w:val="1"/>
      <w:numFmt w:val="bullet"/>
      <w:lvlText w:val="o"/>
      <w:lvlJc w:val="left"/>
      <w:pPr>
        <w:ind w:left="5817" w:hanging="360"/>
      </w:pPr>
      <w:rPr>
        <w:rFonts w:ascii="Courier New" w:hAnsi="Courier New" w:cs="Courier New" w:hint="default"/>
      </w:rPr>
    </w:lvl>
    <w:lvl w:ilvl="8" w:tplc="08090005">
      <w:start w:val="1"/>
      <w:numFmt w:val="bullet"/>
      <w:lvlText w:val=""/>
      <w:lvlJc w:val="left"/>
      <w:pPr>
        <w:ind w:left="6537" w:hanging="360"/>
      </w:pPr>
      <w:rPr>
        <w:rFonts w:ascii="Wingdings" w:hAnsi="Wingdings" w:hint="default"/>
      </w:rPr>
    </w:lvl>
  </w:abstractNum>
  <w:abstractNum w:abstractNumId="40" w15:restartNumberingAfterBreak="0">
    <w:nsid w:val="7DFD1E53"/>
    <w:multiLevelType w:val="hybridMultilevel"/>
    <w:tmpl w:val="F9340040"/>
    <w:lvl w:ilvl="0" w:tplc="2BE2EA78">
      <w:start w:val="1"/>
      <w:numFmt w:val="bullet"/>
      <w:lvlText w:val=""/>
      <w:lvlJc w:val="left"/>
      <w:pPr>
        <w:tabs>
          <w:tab w:val="num" w:pos="284"/>
        </w:tabs>
        <w:ind w:left="113" w:hanging="56"/>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1"/>
  </w:num>
  <w:num w:numId="3">
    <w:abstractNumId w:val="25"/>
  </w:num>
  <w:num w:numId="4">
    <w:abstractNumId w:val="21"/>
  </w:num>
  <w:num w:numId="5">
    <w:abstractNumId w:val="31"/>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5"/>
  </w:num>
  <w:num w:numId="11">
    <w:abstractNumId w:val="8"/>
  </w:num>
  <w:num w:numId="12">
    <w:abstractNumId w:val="38"/>
  </w:num>
  <w:num w:numId="13">
    <w:abstractNumId w:val="33"/>
  </w:num>
  <w:num w:numId="14">
    <w:abstractNumId w:val="17"/>
  </w:num>
  <w:num w:numId="15">
    <w:abstractNumId w:val="35"/>
  </w:num>
  <w:num w:numId="16">
    <w:abstractNumId w:val="20"/>
  </w:num>
  <w:num w:numId="17">
    <w:abstractNumId w:val="6"/>
  </w:num>
  <w:num w:numId="18">
    <w:abstractNumId w:val="1"/>
  </w:num>
  <w:num w:numId="19">
    <w:abstractNumId w:val="4"/>
  </w:num>
  <w:num w:numId="20">
    <w:abstractNumId w:val="3"/>
  </w:num>
  <w:num w:numId="21">
    <w:abstractNumId w:val="41"/>
  </w:num>
  <w:num w:numId="22">
    <w:abstractNumId w:val="37"/>
  </w:num>
  <w:num w:numId="23">
    <w:abstractNumId w:val="30"/>
  </w:num>
  <w:num w:numId="24">
    <w:abstractNumId w:val="0"/>
  </w:num>
  <w:num w:numId="25">
    <w:abstractNumId w:val="19"/>
  </w:num>
  <w:num w:numId="26">
    <w:abstractNumId w:val="23"/>
  </w:num>
  <w:num w:numId="27">
    <w:abstractNumId w:val="28"/>
  </w:num>
  <w:num w:numId="28">
    <w:abstractNumId w:val="16"/>
  </w:num>
  <w:num w:numId="29">
    <w:abstractNumId w:val="14"/>
  </w:num>
  <w:num w:numId="30">
    <w:abstractNumId w:val="18"/>
  </w:num>
  <w:num w:numId="31">
    <w:abstractNumId w:val="27"/>
  </w:num>
  <w:num w:numId="32">
    <w:abstractNumId w:val="2"/>
  </w:num>
  <w:num w:numId="33">
    <w:abstractNumId w:val="36"/>
  </w:num>
  <w:num w:numId="34">
    <w:abstractNumId w:val="40"/>
  </w:num>
  <w:num w:numId="35">
    <w:abstractNumId w:val="26"/>
  </w:num>
  <w:num w:numId="36">
    <w:abstractNumId w:val="10"/>
  </w:num>
  <w:num w:numId="37">
    <w:abstractNumId w:val="39"/>
  </w:num>
  <w:num w:numId="38">
    <w:abstractNumId w:val="22"/>
  </w:num>
  <w:num w:numId="39">
    <w:abstractNumId w:val="15"/>
  </w:num>
  <w:num w:numId="40">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 w:numId="44">
    <w:abstractNumId w:val="32"/>
  </w:num>
  <w:num w:numId="45">
    <w:abstractNumId w:val="34"/>
  </w:num>
  <w:num w:numId="46">
    <w:abstractNumId w:val="7"/>
  </w:num>
  <w:num w:numId="47">
    <w:abstractNumId w:val="12"/>
  </w:num>
  <w:num w:numId="48">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15C9"/>
    <w:rsid w:val="000330A3"/>
    <w:rsid w:val="00033946"/>
    <w:rsid w:val="00033B20"/>
    <w:rsid w:val="0003466E"/>
    <w:rsid w:val="000346E9"/>
    <w:rsid w:val="00034CED"/>
    <w:rsid w:val="000356CC"/>
    <w:rsid w:val="0003630C"/>
    <w:rsid w:val="00037DDE"/>
    <w:rsid w:val="000408D8"/>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3C10"/>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C95"/>
    <w:rsid w:val="000C36C6"/>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6D80"/>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623"/>
    <w:rsid w:val="00113F0D"/>
    <w:rsid w:val="00115905"/>
    <w:rsid w:val="001159FA"/>
    <w:rsid w:val="0011611E"/>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FC4"/>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4049"/>
    <w:rsid w:val="002240AB"/>
    <w:rsid w:val="002250D8"/>
    <w:rsid w:val="0022515E"/>
    <w:rsid w:val="002252CD"/>
    <w:rsid w:val="00226412"/>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59B9"/>
    <w:rsid w:val="00257773"/>
    <w:rsid w:val="00260569"/>
    <w:rsid w:val="00260A2C"/>
    <w:rsid w:val="00260E64"/>
    <w:rsid w:val="00261272"/>
    <w:rsid w:val="0026158D"/>
    <w:rsid w:val="00263035"/>
    <w:rsid w:val="00263094"/>
    <w:rsid w:val="00263ADA"/>
    <w:rsid w:val="00263D72"/>
    <w:rsid w:val="00263E28"/>
    <w:rsid w:val="0026426F"/>
    <w:rsid w:val="0026557B"/>
    <w:rsid w:val="00265D18"/>
    <w:rsid w:val="002665A4"/>
    <w:rsid w:val="002679BE"/>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D7C10"/>
    <w:rsid w:val="002E0768"/>
    <w:rsid w:val="002E0877"/>
    <w:rsid w:val="002E0966"/>
    <w:rsid w:val="002E11D1"/>
    <w:rsid w:val="002E2DE4"/>
    <w:rsid w:val="002E3165"/>
    <w:rsid w:val="002E4305"/>
    <w:rsid w:val="002E517C"/>
    <w:rsid w:val="002E530A"/>
    <w:rsid w:val="002E531D"/>
    <w:rsid w:val="002E559B"/>
    <w:rsid w:val="002E67D3"/>
    <w:rsid w:val="002E6C2D"/>
    <w:rsid w:val="002E7EE1"/>
    <w:rsid w:val="002F1AB3"/>
    <w:rsid w:val="002F2312"/>
    <w:rsid w:val="002F2B23"/>
    <w:rsid w:val="002F2C5F"/>
    <w:rsid w:val="002F2CE0"/>
    <w:rsid w:val="002F35FE"/>
    <w:rsid w:val="002F4517"/>
    <w:rsid w:val="002F6164"/>
    <w:rsid w:val="002F6FA0"/>
    <w:rsid w:val="002F777E"/>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CC0"/>
    <w:rsid w:val="00326507"/>
    <w:rsid w:val="00327436"/>
    <w:rsid w:val="003275D4"/>
    <w:rsid w:val="00333314"/>
    <w:rsid w:val="003344D3"/>
    <w:rsid w:val="00334564"/>
    <w:rsid w:val="00334B2F"/>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657"/>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2E2"/>
    <w:rsid w:val="003D4374"/>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34F6"/>
    <w:rsid w:val="00424321"/>
    <w:rsid w:val="00425161"/>
    <w:rsid w:val="00427EAA"/>
    <w:rsid w:val="004306D6"/>
    <w:rsid w:val="0043097F"/>
    <w:rsid w:val="00431998"/>
    <w:rsid w:val="004320F2"/>
    <w:rsid w:val="0043390C"/>
    <w:rsid w:val="00433F39"/>
    <w:rsid w:val="00434D1C"/>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AF9"/>
    <w:rsid w:val="00496328"/>
    <w:rsid w:val="00496E18"/>
    <w:rsid w:val="004974D8"/>
    <w:rsid w:val="00497F18"/>
    <w:rsid w:val="004A07EF"/>
    <w:rsid w:val="004A1734"/>
    <w:rsid w:val="004A1C5D"/>
    <w:rsid w:val="004A1CC7"/>
    <w:rsid w:val="004A3051"/>
    <w:rsid w:val="004A3507"/>
    <w:rsid w:val="004A4D69"/>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7040"/>
    <w:rsid w:val="005670AA"/>
    <w:rsid w:val="005716B8"/>
    <w:rsid w:val="00571702"/>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96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1793"/>
    <w:rsid w:val="005F1B96"/>
    <w:rsid w:val="005F1DBB"/>
    <w:rsid w:val="005F1F95"/>
    <w:rsid w:val="005F35FC"/>
    <w:rsid w:val="005F425D"/>
    <w:rsid w:val="005F53F2"/>
    <w:rsid w:val="005F7C1D"/>
    <w:rsid w:val="00600DD3"/>
    <w:rsid w:val="006013C1"/>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D8B"/>
    <w:rsid w:val="006A0F27"/>
    <w:rsid w:val="006A134C"/>
    <w:rsid w:val="006A14B3"/>
    <w:rsid w:val="006A15BC"/>
    <w:rsid w:val="006A1922"/>
    <w:rsid w:val="006A1F61"/>
    <w:rsid w:val="006A26BE"/>
    <w:rsid w:val="006A2D46"/>
    <w:rsid w:val="006A475C"/>
    <w:rsid w:val="006A5862"/>
    <w:rsid w:val="006A6D19"/>
    <w:rsid w:val="006B0116"/>
    <w:rsid w:val="006B0566"/>
    <w:rsid w:val="006B2536"/>
    <w:rsid w:val="006B2824"/>
    <w:rsid w:val="006B2F0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27427"/>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5A4F"/>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876"/>
    <w:rsid w:val="007C49D4"/>
    <w:rsid w:val="007C55BD"/>
    <w:rsid w:val="007C5F44"/>
    <w:rsid w:val="007C676E"/>
    <w:rsid w:val="007C6F4D"/>
    <w:rsid w:val="007D078C"/>
    <w:rsid w:val="007D0927"/>
    <w:rsid w:val="007D0C96"/>
    <w:rsid w:val="007D1213"/>
    <w:rsid w:val="007D12B1"/>
    <w:rsid w:val="007D13EE"/>
    <w:rsid w:val="007D2B56"/>
    <w:rsid w:val="007D2D13"/>
    <w:rsid w:val="007D3E45"/>
    <w:rsid w:val="007D4017"/>
    <w:rsid w:val="007D716A"/>
    <w:rsid w:val="007D7707"/>
    <w:rsid w:val="007E0DD7"/>
    <w:rsid w:val="007E0E5F"/>
    <w:rsid w:val="007E0EA0"/>
    <w:rsid w:val="007E0EB8"/>
    <w:rsid w:val="007E15A7"/>
    <w:rsid w:val="007E19C7"/>
    <w:rsid w:val="007E1A5C"/>
    <w:rsid w:val="007E238F"/>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1AAE"/>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46AA"/>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50D7"/>
    <w:rsid w:val="00975F7E"/>
    <w:rsid w:val="009771B9"/>
    <w:rsid w:val="009775DB"/>
    <w:rsid w:val="0098011A"/>
    <w:rsid w:val="009813C4"/>
    <w:rsid w:val="00981540"/>
    <w:rsid w:val="0098244A"/>
    <w:rsid w:val="00982655"/>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7126"/>
    <w:rsid w:val="00A0752B"/>
    <w:rsid w:val="00A10D1E"/>
    <w:rsid w:val="00A10D1F"/>
    <w:rsid w:val="00A112E2"/>
    <w:rsid w:val="00A1152B"/>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670E"/>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607B8"/>
    <w:rsid w:val="00B61677"/>
    <w:rsid w:val="00B62020"/>
    <w:rsid w:val="00B62122"/>
    <w:rsid w:val="00B62D06"/>
    <w:rsid w:val="00B62D3B"/>
    <w:rsid w:val="00B62DDA"/>
    <w:rsid w:val="00B63078"/>
    <w:rsid w:val="00B64118"/>
    <w:rsid w:val="00B64BF8"/>
    <w:rsid w:val="00B66C0B"/>
    <w:rsid w:val="00B67CCD"/>
    <w:rsid w:val="00B71D73"/>
    <w:rsid w:val="00B73AB8"/>
    <w:rsid w:val="00B73DE0"/>
    <w:rsid w:val="00B744F6"/>
    <w:rsid w:val="00B75687"/>
    <w:rsid w:val="00B76154"/>
    <w:rsid w:val="00B7771E"/>
    <w:rsid w:val="00B77C8D"/>
    <w:rsid w:val="00B81AD3"/>
    <w:rsid w:val="00B834EF"/>
    <w:rsid w:val="00B836ED"/>
    <w:rsid w:val="00B83C84"/>
    <w:rsid w:val="00B83DE8"/>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3554"/>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4F8"/>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6B4D"/>
    <w:rsid w:val="00C26CF7"/>
    <w:rsid w:val="00C309BE"/>
    <w:rsid w:val="00C3130B"/>
    <w:rsid w:val="00C31373"/>
    <w:rsid w:val="00C324F0"/>
    <w:rsid w:val="00C343BF"/>
    <w:rsid w:val="00C34414"/>
    <w:rsid w:val="00C3484C"/>
    <w:rsid w:val="00C35169"/>
    <w:rsid w:val="00C358EA"/>
    <w:rsid w:val="00C364E8"/>
    <w:rsid w:val="00C3797F"/>
    <w:rsid w:val="00C407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FFA"/>
    <w:rsid w:val="00C864DC"/>
    <w:rsid w:val="00C87637"/>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1C39"/>
    <w:rsid w:val="00CB20AE"/>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821"/>
    <w:rsid w:val="00D33F62"/>
    <w:rsid w:val="00D35832"/>
    <w:rsid w:val="00D359EB"/>
    <w:rsid w:val="00D362DB"/>
    <w:rsid w:val="00D36A0F"/>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49E9"/>
    <w:rsid w:val="00D65BF2"/>
    <w:rsid w:val="00D65E4E"/>
    <w:rsid w:val="00D65EBA"/>
    <w:rsid w:val="00D70712"/>
    <w:rsid w:val="00D71259"/>
    <w:rsid w:val="00D72677"/>
    <w:rsid w:val="00D7354F"/>
    <w:rsid w:val="00D740FE"/>
    <w:rsid w:val="00D7435F"/>
    <w:rsid w:val="00D74CCE"/>
    <w:rsid w:val="00D758CA"/>
    <w:rsid w:val="00D75F27"/>
    <w:rsid w:val="00D76963"/>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1A17"/>
    <w:rsid w:val="00D9221E"/>
    <w:rsid w:val="00D93027"/>
    <w:rsid w:val="00D94074"/>
    <w:rsid w:val="00D94C12"/>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B7"/>
    <w:rsid w:val="00DB4273"/>
    <w:rsid w:val="00DB4CC7"/>
    <w:rsid w:val="00DB64C8"/>
    <w:rsid w:val="00DB6D02"/>
    <w:rsid w:val="00DC1B3F"/>
    <w:rsid w:val="00DC1DD3"/>
    <w:rsid w:val="00DC3470"/>
    <w:rsid w:val="00DC4068"/>
    <w:rsid w:val="00DC5332"/>
    <w:rsid w:val="00DC567F"/>
    <w:rsid w:val="00DC59F5"/>
    <w:rsid w:val="00DC6229"/>
    <w:rsid w:val="00DC6663"/>
    <w:rsid w:val="00DC6735"/>
    <w:rsid w:val="00DC6FEB"/>
    <w:rsid w:val="00DC769E"/>
    <w:rsid w:val="00DC7A3F"/>
    <w:rsid w:val="00DD2498"/>
    <w:rsid w:val="00DD322C"/>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8B9"/>
    <w:rsid w:val="00E24EBF"/>
    <w:rsid w:val="00E25D59"/>
    <w:rsid w:val="00E260D5"/>
    <w:rsid w:val="00E2620A"/>
    <w:rsid w:val="00E26A48"/>
    <w:rsid w:val="00E26DCE"/>
    <w:rsid w:val="00E30D12"/>
    <w:rsid w:val="00E31A0F"/>
    <w:rsid w:val="00E326DD"/>
    <w:rsid w:val="00E327B8"/>
    <w:rsid w:val="00E34189"/>
    <w:rsid w:val="00E36717"/>
    <w:rsid w:val="00E36A86"/>
    <w:rsid w:val="00E410D5"/>
    <w:rsid w:val="00E41156"/>
    <w:rsid w:val="00E41620"/>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65B7"/>
    <w:rsid w:val="00E76F31"/>
    <w:rsid w:val="00E77EEE"/>
    <w:rsid w:val="00E805B6"/>
    <w:rsid w:val="00E81D32"/>
    <w:rsid w:val="00E84171"/>
    <w:rsid w:val="00E85A49"/>
    <w:rsid w:val="00E904E8"/>
    <w:rsid w:val="00E90E72"/>
    <w:rsid w:val="00E90FD0"/>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395E"/>
    <w:rsid w:val="00F43AB5"/>
    <w:rsid w:val="00F449C0"/>
    <w:rsid w:val="00F4506C"/>
    <w:rsid w:val="00F45B4D"/>
    <w:rsid w:val="00F45B8B"/>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48B"/>
    <w:rsid w:val="00F954E8"/>
    <w:rsid w:val="00F96621"/>
    <w:rsid w:val="00F9712B"/>
    <w:rsid w:val="00F97D3E"/>
    <w:rsid w:val="00FA047E"/>
    <w:rsid w:val="00FA0498"/>
    <w:rsid w:val="00FA0E41"/>
    <w:rsid w:val="00FA161C"/>
    <w:rsid w:val="00FA179B"/>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07EF"/>
    <w:rPr>
      <w:sz w:val="24"/>
      <w:szCs w:val="24"/>
    </w:rPr>
  </w:style>
  <w:style w:type="paragraph" w:styleId="Heading1">
    <w:name w:val="heading 1"/>
    <w:basedOn w:val="Normal"/>
    <w:next w:val="Normal"/>
    <w:link w:val="Heading1Char"/>
    <w:uiPriority w:val="9"/>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9"/>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9"/>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9"/>
    <w:qFormat/>
    <w:rsid w:val="00096865"/>
    <w:pPr>
      <w:keepNext/>
      <w:outlineLvl w:val="3"/>
    </w:pPr>
    <w:rPr>
      <w:rFonts w:ascii="Arial LatArm" w:hAnsi="Arial LatArm"/>
      <w:i/>
      <w:sz w:val="18"/>
      <w:szCs w:val="20"/>
    </w:rPr>
  </w:style>
  <w:style w:type="paragraph" w:styleId="Heading5">
    <w:name w:val="heading 5"/>
    <w:basedOn w:val="Normal"/>
    <w:next w:val="Normal"/>
    <w:link w:val="Heading5Char"/>
    <w:uiPriority w:val="9"/>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9"/>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9"/>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9"/>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9"/>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en-US" w:eastAsia="ru-RU" w:bidi="ar-SA"/>
    </w:rPr>
  </w:style>
  <w:style w:type="character" w:customStyle="1" w:styleId="Heading3Char">
    <w:name w:val="Heading 3 Char"/>
    <w:link w:val="Heading3"/>
    <w:uiPriority w:val="9"/>
    <w:rsid w:val="00096865"/>
    <w:rPr>
      <w:rFonts w:ascii="Arial LatArm" w:hAnsi="Arial LatArm"/>
      <w:i/>
      <w:lang w:val="en-AU" w:eastAsia="en-US" w:bidi="ar-SA"/>
    </w:rPr>
  </w:style>
  <w:style w:type="character" w:customStyle="1" w:styleId="Heading7Char">
    <w:name w:val="Heading 7 Char"/>
    <w:link w:val="Heading7"/>
    <w:uiPriority w:val="9"/>
    <w:rsid w:val="00096865"/>
    <w:rPr>
      <w:rFonts w:ascii="Times Armenian" w:hAnsi="Times Armenian"/>
      <w:b/>
      <w:lang w:val="hy-AM" w:eastAsia="ru-RU" w:bidi="ar-SA"/>
    </w:rPr>
  </w:style>
  <w:style w:type="character" w:customStyle="1" w:styleId="Heading8Char">
    <w:name w:val="Heading 8 Char"/>
    <w:link w:val="Heading8"/>
    <w:uiPriority w:val="9"/>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uiPriority w:val="1"/>
    <w:rsid w:val="00096865"/>
    <w:pPr>
      <w:spacing w:after="120"/>
    </w:pPr>
  </w:style>
  <w:style w:type="character" w:customStyle="1" w:styleId="BodyTextChar">
    <w:name w:val="Body Text Char"/>
    <w:link w:val="BodyText"/>
    <w:uiPriority w:val="1"/>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uiPriority w:val="99"/>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uiPriority w:val="99"/>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9"/>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9"/>
    <w:rsid w:val="007602A3"/>
    <w:rPr>
      <w:rFonts w:ascii="Arial LatArm" w:hAnsi="Arial LatArm"/>
      <w:i/>
      <w:sz w:val="18"/>
      <w:lang w:val="en-US" w:eastAsia="en-US" w:bidi="ar-SA"/>
    </w:rPr>
  </w:style>
  <w:style w:type="character" w:customStyle="1" w:styleId="Heading5Char">
    <w:name w:val="Heading 5 Char"/>
    <w:link w:val="Heading5"/>
    <w:uiPriority w:val="9"/>
    <w:rsid w:val="007602A3"/>
    <w:rPr>
      <w:rFonts w:ascii="Arial LatArm" w:hAnsi="Arial LatArm"/>
      <w:b/>
      <w:sz w:val="26"/>
      <w:lang w:val="en-US" w:eastAsia="ru-RU" w:bidi="ar-SA"/>
    </w:rPr>
  </w:style>
  <w:style w:type="character" w:customStyle="1" w:styleId="Heading6Char">
    <w:name w:val="Heading 6 Char"/>
    <w:link w:val="Heading6"/>
    <w:uiPriority w:val="9"/>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1st level - Bullet List Paragraph,List Paragraph1,Lettre d'introduction,Paragrafo elenco,Medium Grid 1 - Accent 21,ESTAT Bullet Point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uiPriority w:val="99"/>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1st level - Bullet List Paragraph Char,List Paragraph1 Char,Lettre d'introduction Char,Paragrafo elenco Char,Medium Grid 1 - Accent 21 Char,ESTAT Bullet Points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numbering" w:customStyle="1" w:styleId="NoList1">
    <w:name w:val="No List1"/>
    <w:next w:val="NoList"/>
    <w:uiPriority w:val="99"/>
    <w:semiHidden/>
    <w:unhideWhenUsed/>
    <w:rsid w:val="00765A4F"/>
  </w:style>
  <w:style w:type="paragraph" w:styleId="NoSpacing">
    <w:name w:val="No Spacing"/>
    <w:link w:val="NoSpacingChar"/>
    <w:uiPriority w:val="1"/>
    <w:qFormat/>
    <w:rsid w:val="00765A4F"/>
    <w:rPr>
      <w:rFonts w:ascii="Calibri" w:hAnsi="Calibri" w:cs="Mangal"/>
      <w:sz w:val="22"/>
      <w:szCs w:val="22"/>
      <w:lang w:val="en-IE"/>
    </w:rPr>
  </w:style>
  <w:style w:type="character" w:customStyle="1" w:styleId="NoSpacingChar">
    <w:name w:val="No Spacing Char"/>
    <w:basedOn w:val="DefaultParagraphFont"/>
    <w:link w:val="NoSpacing"/>
    <w:uiPriority w:val="1"/>
    <w:rsid w:val="00765A4F"/>
    <w:rPr>
      <w:rFonts w:ascii="Calibri" w:hAnsi="Calibri" w:cs="Mangal"/>
      <w:sz w:val="22"/>
      <w:szCs w:val="22"/>
      <w:lang w:val="en-IE"/>
    </w:rPr>
  </w:style>
  <w:style w:type="paragraph" w:customStyle="1" w:styleId="TabbedSide">
    <w:name w:val="Tabbed Side"/>
    <w:basedOn w:val="Normal"/>
    <w:rsid w:val="00765A4F"/>
    <w:pPr>
      <w:spacing w:after="160" w:line="259" w:lineRule="auto"/>
      <w:jc w:val="center"/>
    </w:pPr>
    <w:rPr>
      <w:rFonts w:ascii="Calibri" w:hAnsi="Calibri" w:cs="Mangal"/>
      <w:sz w:val="17"/>
      <w:szCs w:val="17"/>
      <w:lang w:val="en-IE"/>
    </w:rPr>
  </w:style>
  <w:style w:type="paragraph" w:customStyle="1" w:styleId="SectionName">
    <w:name w:val="Section Name"/>
    <w:basedOn w:val="BodyText"/>
    <w:rsid w:val="00765A4F"/>
    <w:pPr>
      <w:widowControl w:val="0"/>
      <w:autoSpaceDE w:val="0"/>
      <w:autoSpaceDN w:val="0"/>
      <w:spacing w:after="0" w:line="980" w:lineRule="exact"/>
      <w:ind w:left="20"/>
    </w:pPr>
    <w:rPr>
      <w:rFonts w:ascii="AllianzNeo-SemiBold" w:eastAsia="AllianzNeo-SemiBold" w:hAnsi="AllianzNeo-SemiBold" w:cs="AllianzNeo-SemiBold"/>
      <w:b/>
      <w:bCs/>
      <w:color w:val="FFFFFF"/>
      <w:sz w:val="80"/>
      <w:szCs w:val="80"/>
      <w:lang w:val="en-GB" w:eastAsia="en-GB" w:bidi="en-GB"/>
    </w:rPr>
  </w:style>
  <w:style w:type="paragraph" w:customStyle="1" w:styleId="introdiagramh">
    <w:name w:val="intro diagram h"/>
    <w:basedOn w:val="Normal"/>
    <w:rsid w:val="00765A4F"/>
    <w:pPr>
      <w:spacing w:before="18" w:after="160" w:line="233" w:lineRule="auto"/>
    </w:pPr>
    <w:rPr>
      <w:rFonts w:ascii="Calibri" w:hAnsi="Calibri" w:cs="Mangal"/>
      <w:b/>
      <w:color w:val="000000"/>
      <w:spacing w:val="-3"/>
      <w:sz w:val="28"/>
      <w:szCs w:val="22"/>
      <w:lang w:val="en-IE"/>
    </w:rPr>
  </w:style>
  <w:style w:type="paragraph" w:customStyle="1" w:styleId="introdiagramp">
    <w:name w:val="intro diagram p"/>
    <w:basedOn w:val="Normal"/>
    <w:qFormat/>
    <w:rsid w:val="00765A4F"/>
    <w:pPr>
      <w:spacing w:before="167" w:after="160" w:line="290" w:lineRule="auto"/>
    </w:pPr>
    <w:rPr>
      <w:rFonts w:ascii="Calibri" w:hAnsi="Calibri" w:cs="Mangal"/>
      <w:color w:val="000000"/>
      <w:sz w:val="16"/>
      <w:szCs w:val="22"/>
      <w:lang w:val="en-IE"/>
    </w:rPr>
  </w:style>
  <w:style w:type="paragraph" w:customStyle="1" w:styleId="bodyh1">
    <w:name w:val="body h1"/>
    <w:basedOn w:val="Normal"/>
    <w:rsid w:val="00765A4F"/>
    <w:pPr>
      <w:spacing w:line="259" w:lineRule="auto"/>
    </w:pPr>
    <w:rPr>
      <w:rFonts w:ascii="Calibri" w:hAnsi="Calibri" w:cs="Mangal"/>
      <w:b/>
      <w:bCs/>
      <w:szCs w:val="22"/>
      <w:lang w:val="en-GB" w:bidi="en-GB"/>
    </w:rPr>
  </w:style>
  <w:style w:type="paragraph" w:customStyle="1" w:styleId="bodyh2">
    <w:name w:val="body h2"/>
    <w:basedOn w:val="bodyh1"/>
    <w:rsid w:val="00765A4F"/>
    <w:rPr>
      <w:sz w:val="20"/>
      <w:szCs w:val="20"/>
    </w:rPr>
  </w:style>
  <w:style w:type="paragraph" w:customStyle="1" w:styleId="BodyBulletText">
    <w:name w:val="Body Bullet Text"/>
    <w:basedOn w:val="ListParagraph"/>
    <w:rsid w:val="00765A4F"/>
    <w:pPr>
      <w:numPr>
        <w:numId w:val="32"/>
      </w:numPr>
      <w:tabs>
        <w:tab w:val="num" w:pos="720"/>
      </w:tabs>
      <w:spacing w:after="240" w:line="259" w:lineRule="auto"/>
      <w:contextualSpacing/>
    </w:pPr>
    <w:rPr>
      <w:rFonts w:ascii="Calibri" w:hAnsi="Calibri" w:cs="Mangal"/>
      <w:sz w:val="22"/>
      <w:szCs w:val="22"/>
      <w:lang w:val="en-IE" w:eastAsia="en-US"/>
    </w:rPr>
  </w:style>
  <w:style w:type="paragraph" w:customStyle="1" w:styleId="countrylists">
    <w:name w:val="country lists"/>
    <w:basedOn w:val="Normal"/>
    <w:rsid w:val="00765A4F"/>
    <w:pPr>
      <w:widowControl w:val="0"/>
      <w:autoSpaceDE w:val="0"/>
      <w:autoSpaceDN w:val="0"/>
      <w:spacing w:line="200" w:lineRule="exact"/>
      <w:ind w:left="23"/>
    </w:pPr>
    <w:rPr>
      <w:rFonts w:ascii="Calibri" w:eastAsia="AllianzNeo-SemiBold" w:hAnsi="Calibri" w:cs="AllianzNeo-SemiBold"/>
      <w:bCs/>
      <w:color w:val="231F20"/>
      <w:sz w:val="16"/>
      <w:szCs w:val="16"/>
      <w:lang w:val="en-GB" w:eastAsia="en-GB" w:bidi="en-GB"/>
    </w:rPr>
  </w:style>
  <w:style w:type="paragraph" w:customStyle="1" w:styleId="casestudyquotes">
    <w:name w:val="case study quotes"/>
    <w:basedOn w:val="Normal"/>
    <w:rsid w:val="00765A4F"/>
    <w:pPr>
      <w:pBdr>
        <w:top w:val="single" w:sz="24" w:space="8" w:color="auto"/>
      </w:pBdr>
      <w:spacing w:after="160" w:line="360" w:lineRule="exact"/>
    </w:pPr>
    <w:rPr>
      <w:rFonts w:ascii="Calibri" w:hAnsi="Calibri" w:cs="Mangal"/>
      <w:color w:val="FFFFFF"/>
      <w:sz w:val="32"/>
      <w:szCs w:val="32"/>
      <w:lang w:val="en-IE"/>
    </w:rPr>
  </w:style>
  <w:style w:type="character" w:customStyle="1" w:styleId="A3">
    <w:name w:val="A3"/>
    <w:uiPriority w:val="99"/>
    <w:rsid w:val="00765A4F"/>
    <w:rPr>
      <w:rFonts w:cs="Allianz Neo"/>
      <w:color w:val="000000"/>
      <w:sz w:val="18"/>
      <w:szCs w:val="18"/>
    </w:rPr>
  </w:style>
  <w:style w:type="paragraph" w:customStyle="1" w:styleId="tablebullets">
    <w:name w:val="table bullets"/>
    <w:basedOn w:val="ListParagraph"/>
    <w:rsid w:val="00765A4F"/>
    <w:pPr>
      <w:numPr>
        <w:numId w:val="33"/>
      </w:numPr>
      <w:tabs>
        <w:tab w:val="num" w:pos="360"/>
      </w:tabs>
      <w:spacing w:before="40" w:after="40" w:line="259" w:lineRule="auto"/>
      <w:ind w:left="170" w:hanging="170"/>
      <w:contextualSpacing/>
    </w:pPr>
    <w:rPr>
      <w:rFonts w:ascii="Calibri" w:hAnsi="Calibri" w:cs="Mangal"/>
      <w:sz w:val="22"/>
      <w:szCs w:val="22"/>
      <w:lang w:val="en-GB" w:eastAsia="en-US"/>
    </w:rPr>
  </w:style>
  <w:style w:type="table" w:customStyle="1" w:styleId="AllianzTenderTable">
    <w:name w:val="Allianz Tender Table"/>
    <w:basedOn w:val="TableNormal"/>
    <w:uiPriority w:val="99"/>
    <w:rsid w:val="00765A4F"/>
    <w:pPr>
      <w:spacing w:after="240" w:line="259" w:lineRule="auto"/>
    </w:pPr>
    <w:rPr>
      <w:rFonts w:ascii="Calibri" w:hAnsi="Calibri" w:cs="Mangal"/>
      <w:sz w:val="22"/>
      <w:szCs w:val="22"/>
      <w:lang w:val="en-IE"/>
    </w:rPr>
    <w:tblPr>
      <w:tblStyleRowBandSize w:val="1"/>
      <w:tblStyleColBandSize w:val="1"/>
      <w:tblBorders>
        <w:bottom w:val="single" w:sz="2" w:space="0" w:color="auto"/>
        <w:insideH w:val="single" w:sz="2" w:space="0" w:color="auto"/>
      </w:tblBorders>
    </w:tblPr>
    <w:tblStylePr w:type="band1Horz">
      <w:tblPr/>
      <w:tcPr>
        <w:shd w:val="clear" w:color="auto" w:fill="C7F4E4"/>
      </w:tcPr>
    </w:tblStylePr>
    <w:tblStylePr w:type="band2Horz">
      <w:tblPr/>
      <w:tcPr>
        <w:tcBorders>
          <w:top w:val="nil"/>
          <w:left w:val="nil"/>
          <w:bottom w:val="single" w:sz="4" w:space="0" w:color="auto"/>
          <w:right w:val="nil"/>
          <w:insideH w:val="nil"/>
          <w:insideV w:val="nil"/>
          <w:tl2br w:val="nil"/>
          <w:tr2bl w:val="nil"/>
        </w:tcBorders>
      </w:tcPr>
    </w:tblStylePr>
  </w:style>
  <w:style w:type="paragraph" w:customStyle="1" w:styleId="tablep">
    <w:name w:val="table p"/>
    <w:basedOn w:val="tablebullets"/>
    <w:rsid w:val="00765A4F"/>
    <w:pPr>
      <w:numPr>
        <w:numId w:val="0"/>
      </w:numPr>
    </w:pPr>
  </w:style>
  <w:style w:type="paragraph" w:customStyle="1" w:styleId="TestimonialQuote">
    <w:name w:val="Testimonial Quote"/>
    <w:basedOn w:val="Normal"/>
    <w:rsid w:val="00765A4F"/>
    <w:pPr>
      <w:spacing w:before="1080" w:line="400" w:lineRule="exact"/>
      <w:ind w:left="113" w:right="284" w:hanging="113"/>
    </w:pPr>
    <w:rPr>
      <w:rFonts w:ascii="Calibri" w:hAnsi="Calibri" w:cs="Mangal"/>
      <w:noProof/>
      <w:color w:val="767171"/>
      <w:sz w:val="28"/>
      <w:szCs w:val="28"/>
      <w:lang w:val="en-IE"/>
    </w:rPr>
  </w:style>
  <w:style w:type="paragraph" w:customStyle="1" w:styleId="TestimonialSource">
    <w:name w:val="Testimonial Source"/>
    <w:basedOn w:val="Normal"/>
    <w:rsid w:val="00765A4F"/>
    <w:pPr>
      <w:spacing w:after="160" w:line="360" w:lineRule="exact"/>
      <w:ind w:right="284"/>
      <w:jc w:val="right"/>
    </w:pPr>
    <w:rPr>
      <w:rFonts w:ascii="Calibri" w:hAnsi="Calibri" w:cs="Times New Roman (Body CS)"/>
      <w:b/>
      <w:bCs/>
      <w:color w:val="767171"/>
      <w:spacing w:val="10"/>
      <w:sz w:val="16"/>
      <w:szCs w:val="16"/>
      <w:lang w:val="en-GB"/>
    </w:rPr>
  </w:style>
  <w:style w:type="paragraph" w:customStyle="1" w:styleId="StandardQuotes">
    <w:name w:val="Standard Quotes"/>
    <w:basedOn w:val="Normal"/>
    <w:rsid w:val="00765A4F"/>
    <w:pPr>
      <w:spacing w:after="160" w:line="400" w:lineRule="exact"/>
      <w:jc w:val="right"/>
    </w:pPr>
    <w:rPr>
      <w:rFonts w:ascii="Calibri" w:hAnsi="Calibri" w:cs="Mangal"/>
      <w:sz w:val="32"/>
      <w:szCs w:val="32"/>
      <w:lang w:val="en-GB"/>
    </w:rPr>
  </w:style>
  <w:style w:type="paragraph" w:customStyle="1" w:styleId="ImageTitles">
    <w:name w:val="Image Titles"/>
    <w:basedOn w:val="Normal"/>
    <w:rsid w:val="00765A4F"/>
    <w:pPr>
      <w:spacing w:before="3840" w:after="40" w:line="259" w:lineRule="auto"/>
    </w:pPr>
    <w:rPr>
      <w:rFonts w:ascii="Allianz Neo SemiBold" w:hAnsi="Allianz Neo SemiBold" w:cs="Mangal"/>
      <w:b/>
      <w:bCs/>
      <w:noProof/>
      <w:color w:val="18988B"/>
      <w:sz w:val="32"/>
      <w:szCs w:val="32"/>
      <w:lang w:val="en-GB"/>
    </w:rPr>
  </w:style>
  <w:style w:type="table" w:customStyle="1" w:styleId="TableGrid1">
    <w:name w:val="Table Grid1"/>
    <w:basedOn w:val="TableNormal"/>
    <w:next w:val="TableGrid"/>
    <w:rsid w:val="00765A4F"/>
    <w:pPr>
      <w:spacing w:after="160" w:line="259" w:lineRule="auto"/>
    </w:pPr>
    <w:rPr>
      <w:rFonts w:ascii="Calibri" w:hAnsi="Calibri" w:cs="Mangal"/>
      <w:sz w:val="22"/>
      <w:szCs w:val="22"/>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1">
    <w:name w:val="TOC 11"/>
    <w:basedOn w:val="Normal"/>
    <w:next w:val="Normal"/>
    <w:autoRedefine/>
    <w:uiPriority w:val="39"/>
    <w:unhideWhenUsed/>
    <w:rsid w:val="00765A4F"/>
    <w:pPr>
      <w:spacing w:before="360" w:after="360" w:line="259" w:lineRule="auto"/>
    </w:pPr>
    <w:rPr>
      <w:rFonts w:ascii="Calibri" w:hAnsi="Calibri" w:cs="Calibri"/>
      <w:b/>
      <w:bCs/>
      <w:caps/>
      <w:sz w:val="22"/>
      <w:szCs w:val="26"/>
      <w:u w:val="single"/>
      <w:lang w:val="en-IE"/>
    </w:rPr>
  </w:style>
  <w:style w:type="paragraph" w:customStyle="1" w:styleId="TOC21">
    <w:name w:val="TOC 21"/>
    <w:basedOn w:val="Normal"/>
    <w:next w:val="Normal"/>
    <w:autoRedefine/>
    <w:uiPriority w:val="39"/>
    <w:unhideWhenUsed/>
    <w:rsid w:val="00765A4F"/>
    <w:pPr>
      <w:spacing w:line="259" w:lineRule="auto"/>
    </w:pPr>
    <w:rPr>
      <w:rFonts w:ascii="Calibri" w:hAnsi="Calibri" w:cs="Calibri"/>
      <w:b/>
      <w:bCs/>
      <w:smallCaps/>
      <w:sz w:val="22"/>
      <w:szCs w:val="26"/>
      <w:lang w:val="en-IE"/>
    </w:rPr>
  </w:style>
  <w:style w:type="paragraph" w:customStyle="1" w:styleId="TOC31">
    <w:name w:val="TOC 31"/>
    <w:basedOn w:val="Normal"/>
    <w:next w:val="Normal"/>
    <w:autoRedefine/>
    <w:uiPriority w:val="39"/>
    <w:unhideWhenUsed/>
    <w:rsid w:val="00765A4F"/>
    <w:pPr>
      <w:spacing w:line="259" w:lineRule="auto"/>
    </w:pPr>
    <w:rPr>
      <w:rFonts w:ascii="Calibri" w:hAnsi="Calibri" w:cs="Calibri"/>
      <w:smallCaps/>
      <w:sz w:val="22"/>
      <w:szCs w:val="26"/>
      <w:lang w:val="en-IE"/>
    </w:rPr>
  </w:style>
  <w:style w:type="paragraph" w:customStyle="1" w:styleId="TOC41">
    <w:name w:val="TOC 41"/>
    <w:basedOn w:val="Normal"/>
    <w:next w:val="Normal"/>
    <w:autoRedefine/>
    <w:uiPriority w:val="39"/>
    <w:unhideWhenUsed/>
    <w:rsid w:val="00765A4F"/>
    <w:pPr>
      <w:spacing w:line="259" w:lineRule="auto"/>
    </w:pPr>
    <w:rPr>
      <w:rFonts w:ascii="Calibri" w:hAnsi="Calibri" w:cs="Calibri"/>
      <w:sz w:val="22"/>
      <w:szCs w:val="26"/>
      <w:lang w:val="en-IE"/>
    </w:rPr>
  </w:style>
  <w:style w:type="paragraph" w:customStyle="1" w:styleId="TOC51">
    <w:name w:val="TOC 51"/>
    <w:basedOn w:val="Normal"/>
    <w:next w:val="Normal"/>
    <w:autoRedefine/>
    <w:uiPriority w:val="39"/>
    <w:unhideWhenUsed/>
    <w:rsid w:val="00765A4F"/>
    <w:pPr>
      <w:spacing w:line="259" w:lineRule="auto"/>
    </w:pPr>
    <w:rPr>
      <w:rFonts w:ascii="Calibri" w:hAnsi="Calibri" w:cs="Calibri"/>
      <w:sz w:val="22"/>
      <w:szCs w:val="26"/>
      <w:lang w:val="en-IE"/>
    </w:rPr>
  </w:style>
  <w:style w:type="paragraph" w:customStyle="1" w:styleId="TOC61">
    <w:name w:val="TOC 61"/>
    <w:basedOn w:val="Normal"/>
    <w:next w:val="Normal"/>
    <w:autoRedefine/>
    <w:uiPriority w:val="39"/>
    <w:unhideWhenUsed/>
    <w:rsid w:val="00765A4F"/>
    <w:pPr>
      <w:spacing w:line="259" w:lineRule="auto"/>
    </w:pPr>
    <w:rPr>
      <w:rFonts w:ascii="Calibri" w:hAnsi="Calibri" w:cs="Calibri"/>
      <w:sz w:val="22"/>
      <w:szCs w:val="26"/>
      <w:lang w:val="en-IE"/>
    </w:rPr>
  </w:style>
  <w:style w:type="paragraph" w:customStyle="1" w:styleId="TOC71">
    <w:name w:val="TOC 71"/>
    <w:basedOn w:val="Normal"/>
    <w:next w:val="Normal"/>
    <w:autoRedefine/>
    <w:uiPriority w:val="39"/>
    <w:unhideWhenUsed/>
    <w:rsid w:val="00765A4F"/>
    <w:pPr>
      <w:spacing w:line="259" w:lineRule="auto"/>
    </w:pPr>
    <w:rPr>
      <w:rFonts w:ascii="Calibri" w:hAnsi="Calibri" w:cs="Calibri"/>
      <w:sz w:val="22"/>
      <w:szCs w:val="26"/>
      <w:lang w:val="en-IE"/>
    </w:rPr>
  </w:style>
  <w:style w:type="paragraph" w:customStyle="1" w:styleId="TOC81">
    <w:name w:val="TOC 81"/>
    <w:basedOn w:val="Normal"/>
    <w:next w:val="Normal"/>
    <w:autoRedefine/>
    <w:uiPriority w:val="39"/>
    <w:unhideWhenUsed/>
    <w:rsid w:val="00765A4F"/>
    <w:pPr>
      <w:spacing w:line="259" w:lineRule="auto"/>
    </w:pPr>
    <w:rPr>
      <w:rFonts w:ascii="Calibri" w:hAnsi="Calibri" w:cs="Calibri"/>
      <w:sz w:val="22"/>
      <w:szCs w:val="26"/>
      <w:lang w:val="en-IE"/>
    </w:rPr>
  </w:style>
  <w:style w:type="paragraph" w:customStyle="1" w:styleId="TOC91">
    <w:name w:val="TOC 91"/>
    <w:basedOn w:val="Normal"/>
    <w:next w:val="Normal"/>
    <w:autoRedefine/>
    <w:uiPriority w:val="39"/>
    <w:unhideWhenUsed/>
    <w:rsid w:val="00765A4F"/>
    <w:pPr>
      <w:spacing w:line="259" w:lineRule="auto"/>
    </w:pPr>
    <w:rPr>
      <w:rFonts w:ascii="Calibri" w:hAnsi="Calibri" w:cs="Calibri"/>
      <w:sz w:val="22"/>
      <w:szCs w:val="26"/>
      <w:lang w:val="en-IE"/>
    </w:rPr>
  </w:style>
  <w:style w:type="table" w:customStyle="1" w:styleId="GridTable5Dark-Accent51">
    <w:name w:val="Grid Table 5 Dark - Accent 51"/>
    <w:basedOn w:val="TableNormal"/>
    <w:next w:val="GridTable5Dark-Accent5"/>
    <w:uiPriority w:val="50"/>
    <w:rsid w:val="00765A4F"/>
    <w:pPr>
      <w:spacing w:after="160" w:line="259" w:lineRule="auto"/>
    </w:pPr>
    <w:rPr>
      <w:rFonts w:ascii="Calibri" w:hAnsi="Calibri" w:cs="Mangal"/>
      <w:sz w:val="22"/>
      <w:szCs w:val="22"/>
      <w:lang w:val="en-I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GridTable6Colorful-Accent11">
    <w:name w:val="Grid Table 6 Colorful - Accent 11"/>
    <w:basedOn w:val="TableNormal"/>
    <w:next w:val="GridTable6Colorful-Accent1"/>
    <w:uiPriority w:val="51"/>
    <w:rsid w:val="00765A4F"/>
    <w:pPr>
      <w:spacing w:after="160" w:line="259" w:lineRule="auto"/>
    </w:pPr>
    <w:rPr>
      <w:rFonts w:ascii="Calibri" w:hAnsi="Calibri" w:cs="Mangal"/>
      <w:color w:val="2F5496"/>
      <w:sz w:val="22"/>
      <w:lang w:val="en-GB" w:bidi="hi-IN"/>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null">
    <w:name w:val="null"/>
    <w:basedOn w:val="Normal"/>
    <w:rsid w:val="00765A4F"/>
    <w:pPr>
      <w:spacing w:before="100" w:beforeAutospacing="1" w:after="100" w:afterAutospacing="1"/>
    </w:pPr>
    <w:rPr>
      <w:szCs w:val="22"/>
      <w:lang w:val="en-GB" w:eastAsia="en-GB" w:bidi="hi-IN"/>
    </w:rPr>
  </w:style>
  <w:style w:type="character" w:customStyle="1" w:styleId="null1">
    <w:name w:val="null1"/>
    <w:basedOn w:val="DefaultParagraphFont"/>
    <w:rsid w:val="00765A4F"/>
  </w:style>
  <w:style w:type="paragraph" w:customStyle="1" w:styleId="Caption1">
    <w:name w:val="Caption1"/>
    <w:basedOn w:val="Normal"/>
    <w:next w:val="Normal"/>
    <w:uiPriority w:val="35"/>
    <w:semiHidden/>
    <w:unhideWhenUsed/>
    <w:qFormat/>
    <w:rsid w:val="00765A4F"/>
    <w:pPr>
      <w:spacing w:after="200"/>
    </w:pPr>
    <w:rPr>
      <w:rFonts w:ascii="Calibri" w:hAnsi="Calibri" w:cs="Mangal"/>
      <w:i/>
      <w:iCs/>
      <w:color w:val="44546A"/>
      <w:sz w:val="18"/>
      <w:szCs w:val="18"/>
      <w:lang w:val="en-IE"/>
    </w:rPr>
  </w:style>
  <w:style w:type="paragraph" w:customStyle="1" w:styleId="Subtitle1">
    <w:name w:val="Subtitle1"/>
    <w:basedOn w:val="Normal"/>
    <w:next w:val="Normal"/>
    <w:uiPriority w:val="11"/>
    <w:qFormat/>
    <w:rsid w:val="00765A4F"/>
    <w:pPr>
      <w:numPr>
        <w:ilvl w:val="1"/>
      </w:numPr>
      <w:spacing w:after="160" w:line="259" w:lineRule="auto"/>
    </w:pPr>
    <w:rPr>
      <w:rFonts w:ascii="Calibri" w:hAnsi="Calibri" w:cs="Mangal"/>
      <w:color w:val="5A5A5A"/>
      <w:spacing w:val="10"/>
      <w:sz w:val="22"/>
      <w:szCs w:val="22"/>
      <w:lang w:val="en-IE"/>
    </w:rPr>
  </w:style>
  <w:style w:type="character" w:customStyle="1" w:styleId="SubtitleChar">
    <w:name w:val="Subtitle Char"/>
    <w:basedOn w:val="DefaultParagraphFont"/>
    <w:link w:val="Subtitle"/>
    <w:uiPriority w:val="11"/>
    <w:rsid w:val="00765A4F"/>
    <w:rPr>
      <w:color w:val="5A5A5A"/>
      <w:spacing w:val="10"/>
    </w:rPr>
  </w:style>
  <w:style w:type="paragraph" w:customStyle="1" w:styleId="Quote1">
    <w:name w:val="Quote1"/>
    <w:basedOn w:val="Normal"/>
    <w:next w:val="Normal"/>
    <w:uiPriority w:val="29"/>
    <w:qFormat/>
    <w:rsid w:val="00765A4F"/>
    <w:pPr>
      <w:spacing w:before="160" w:after="160" w:line="259" w:lineRule="auto"/>
      <w:ind w:left="720" w:right="720"/>
    </w:pPr>
    <w:rPr>
      <w:rFonts w:ascii="Calibri" w:hAnsi="Calibri" w:cs="Mangal"/>
      <w:i/>
      <w:iCs/>
      <w:color w:val="000000"/>
      <w:sz w:val="22"/>
      <w:szCs w:val="22"/>
      <w:lang w:val="en-IE"/>
    </w:rPr>
  </w:style>
  <w:style w:type="character" w:customStyle="1" w:styleId="QuoteChar">
    <w:name w:val="Quote Char"/>
    <w:basedOn w:val="DefaultParagraphFont"/>
    <w:link w:val="Quote"/>
    <w:uiPriority w:val="29"/>
    <w:rsid w:val="00765A4F"/>
    <w:rPr>
      <w:i/>
      <w:iCs/>
      <w:color w:val="000000"/>
    </w:rPr>
  </w:style>
  <w:style w:type="paragraph" w:customStyle="1" w:styleId="IntenseQuote1">
    <w:name w:val="Intense Quote1"/>
    <w:basedOn w:val="Normal"/>
    <w:next w:val="Normal"/>
    <w:uiPriority w:val="30"/>
    <w:qFormat/>
    <w:rsid w:val="00765A4F"/>
    <w:pPr>
      <w:pBdr>
        <w:top w:val="single" w:sz="24" w:space="1" w:color="F2F2F2"/>
        <w:bottom w:val="single" w:sz="24" w:space="1" w:color="F2F2F2"/>
      </w:pBdr>
      <w:shd w:val="clear" w:color="auto" w:fill="F2F2F2"/>
      <w:spacing w:before="240" w:after="240" w:line="259" w:lineRule="auto"/>
      <w:ind w:left="936" w:right="936"/>
      <w:jc w:val="center"/>
    </w:pPr>
    <w:rPr>
      <w:rFonts w:ascii="Calibri" w:hAnsi="Calibri" w:cs="Mangal"/>
      <w:color w:val="000000"/>
      <w:sz w:val="22"/>
      <w:szCs w:val="22"/>
      <w:lang w:val="en-IE"/>
    </w:rPr>
  </w:style>
  <w:style w:type="character" w:customStyle="1" w:styleId="IntenseQuoteChar">
    <w:name w:val="Intense Quote Char"/>
    <w:basedOn w:val="DefaultParagraphFont"/>
    <w:link w:val="IntenseQuote"/>
    <w:uiPriority w:val="30"/>
    <w:rsid w:val="00765A4F"/>
    <w:rPr>
      <w:color w:val="000000"/>
      <w:shd w:val="clear" w:color="auto" w:fill="F2F2F2"/>
    </w:rPr>
  </w:style>
  <w:style w:type="character" w:customStyle="1" w:styleId="SubtleEmphasis1">
    <w:name w:val="Subtle Emphasis1"/>
    <w:basedOn w:val="DefaultParagraphFont"/>
    <w:uiPriority w:val="19"/>
    <w:qFormat/>
    <w:rsid w:val="00765A4F"/>
    <w:rPr>
      <w:i/>
      <w:iCs/>
      <w:color w:val="404040"/>
    </w:rPr>
  </w:style>
  <w:style w:type="character" w:styleId="IntenseEmphasis">
    <w:name w:val="Intense Emphasis"/>
    <w:basedOn w:val="DefaultParagraphFont"/>
    <w:uiPriority w:val="21"/>
    <w:qFormat/>
    <w:rsid w:val="00765A4F"/>
    <w:rPr>
      <w:b/>
      <w:bCs/>
      <w:i/>
      <w:iCs/>
      <w:caps/>
    </w:rPr>
  </w:style>
  <w:style w:type="character" w:customStyle="1" w:styleId="SubtleReference1">
    <w:name w:val="Subtle Reference1"/>
    <w:basedOn w:val="DefaultParagraphFont"/>
    <w:uiPriority w:val="31"/>
    <w:qFormat/>
    <w:rsid w:val="00765A4F"/>
    <w:rPr>
      <w:smallCaps/>
      <w:color w:val="404040"/>
      <w:u w:val="single" w:color="7F7F7F"/>
    </w:rPr>
  </w:style>
  <w:style w:type="character" w:styleId="IntenseReference">
    <w:name w:val="Intense Reference"/>
    <w:basedOn w:val="DefaultParagraphFont"/>
    <w:uiPriority w:val="32"/>
    <w:qFormat/>
    <w:rsid w:val="00765A4F"/>
    <w:rPr>
      <w:b/>
      <w:bCs/>
      <w:smallCaps/>
      <w:u w:val="single"/>
    </w:rPr>
  </w:style>
  <w:style w:type="character" w:styleId="BookTitle">
    <w:name w:val="Book Title"/>
    <w:basedOn w:val="DefaultParagraphFont"/>
    <w:uiPriority w:val="33"/>
    <w:qFormat/>
    <w:rsid w:val="00765A4F"/>
    <w:rPr>
      <w:b w:val="0"/>
      <w:bCs w:val="0"/>
      <w:smallCaps/>
      <w:spacing w:val="5"/>
    </w:rPr>
  </w:style>
  <w:style w:type="paragraph" w:styleId="TOCHeading">
    <w:name w:val="TOC Heading"/>
    <w:basedOn w:val="Heading1"/>
    <w:next w:val="Normal"/>
    <w:uiPriority w:val="39"/>
    <w:semiHidden/>
    <w:unhideWhenUsed/>
    <w:qFormat/>
    <w:rsid w:val="00765A4F"/>
    <w:pPr>
      <w:keepLines/>
      <w:numPr>
        <w:numId w:val="29"/>
      </w:numPr>
      <w:pBdr>
        <w:bottom w:val="single" w:sz="4" w:space="1" w:color="595959"/>
      </w:pBdr>
      <w:spacing w:before="360" w:after="160" w:line="259" w:lineRule="auto"/>
      <w:jc w:val="left"/>
      <w:outlineLvl w:val="9"/>
    </w:pPr>
    <w:rPr>
      <w:rFonts w:ascii="Calibri Light" w:hAnsi="Calibri Light" w:cs="Mangal"/>
      <w:b/>
      <w:bCs/>
      <w:smallCaps/>
      <w:color w:val="000000"/>
      <w:sz w:val="36"/>
      <w:szCs w:val="36"/>
      <w:lang w:val="en-IE" w:eastAsia="en-US"/>
    </w:rPr>
  </w:style>
  <w:style w:type="character" w:customStyle="1" w:styleId="UnresolvedMention">
    <w:name w:val="Unresolved Mention"/>
    <w:basedOn w:val="DefaultParagraphFont"/>
    <w:uiPriority w:val="99"/>
    <w:semiHidden/>
    <w:unhideWhenUsed/>
    <w:rsid w:val="00765A4F"/>
    <w:rPr>
      <w:color w:val="605E5C"/>
      <w:shd w:val="clear" w:color="auto" w:fill="E1DFDD"/>
    </w:rPr>
  </w:style>
  <w:style w:type="paragraph" w:customStyle="1" w:styleId="TableParagraph">
    <w:name w:val="Table Paragraph"/>
    <w:basedOn w:val="Normal"/>
    <w:uiPriority w:val="1"/>
    <w:qFormat/>
    <w:rsid w:val="00765A4F"/>
    <w:pPr>
      <w:widowControl w:val="0"/>
      <w:autoSpaceDE w:val="0"/>
      <w:autoSpaceDN w:val="0"/>
    </w:pPr>
    <w:rPr>
      <w:rFonts w:ascii="Microsoft Sans Serif" w:eastAsia="Microsoft Sans Serif" w:hAnsi="Microsoft Sans Serif" w:cs="Microsoft Sans Serif"/>
      <w:sz w:val="22"/>
      <w:szCs w:val="22"/>
    </w:rPr>
  </w:style>
  <w:style w:type="table" w:styleId="GridTable5Dark-Accent5">
    <w:name w:val="Grid Table 5 Dark Accent 5"/>
    <w:basedOn w:val="TableNormal"/>
    <w:uiPriority w:val="50"/>
    <w:rsid w:val="00765A4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6Colorful-Accent1">
    <w:name w:val="Grid Table 6 Colorful Accent 1"/>
    <w:basedOn w:val="TableNormal"/>
    <w:uiPriority w:val="51"/>
    <w:rsid w:val="00765A4F"/>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Subtitle">
    <w:name w:val="Subtitle"/>
    <w:basedOn w:val="Normal"/>
    <w:next w:val="Normal"/>
    <w:link w:val="SubtitleChar"/>
    <w:uiPriority w:val="11"/>
    <w:qFormat/>
    <w:rsid w:val="00765A4F"/>
    <w:pPr>
      <w:numPr>
        <w:ilvl w:val="1"/>
      </w:numPr>
      <w:spacing w:after="160"/>
    </w:pPr>
    <w:rPr>
      <w:color w:val="5A5A5A"/>
      <w:spacing w:val="10"/>
      <w:sz w:val="20"/>
      <w:szCs w:val="20"/>
    </w:rPr>
  </w:style>
  <w:style w:type="character" w:customStyle="1" w:styleId="SubtitleChar1">
    <w:name w:val="Subtitle Char1"/>
    <w:basedOn w:val="DefaultParagraphFont"/>
    <w:rsid w:val="00765A4F"/>
    <w:rPr>
      <w:rFonts w:asciiTheme="minorHAnsi" w:eastAsiaTheme="minorEastAsia" w:hAnsiTheme="minorHAnsi" w:cstheme="minorBidi"/>
      <w:color w:val="5A5A5A" w:themeColor="text1" w:themeTint="A5"/>
      <w:spacing w:val="15"/>
      <w:sz w:val="22"/>
      <w:szCs w:val="22"/>
    </w:rPr>
  </w:style>
  <w:style w:type="paragraph" w:styleId="Quote">
    <w:name w:val="Quote"/>
    <w:basedOn w:val="Normal"/>
    <w:next w:val="Normal"/>
    <w:link w:val="QuoteChar"/>
    <w:uiPriority w:val="29"/>
    <w:qFormat/>
    <w:rsid w:val="00765A4F"/>
    <w:pPr>
      <w:spacing w:before="200" w:after="160"/>
      <w:ind w:left="864" w:right="864"/>
      <w:jc w:val="center"/>
    </w:pPr>
    <w:rPr>
      <w:i/>
      <w:iCs/>
      <w:color w:val="000000"/>
      <w:sz w:val="20"/>
      <w:szCs w:val="20"/>
    </w:rPr>
  </w:style>
  <w:style w:type="character" w:customStyle="1" w:styleId="QuoteChar1">
    <w:name w:val="Quote Char1"/>
    <w:basedOn w:val="DefaultParagraphFont"/>
    <w:uiPriority w:val="29"/>
    <w:rsid w:val="00765A4F"/>
    <w:rPr>
      <w:i/>
      <w:iCs/>
      <w:color w:val="404040" w:themeColor="text1" w:themeTint="BF"/>
      <w:sz w:val="24"/>
      <w:szCs w:val="24"/>
    </w:rPr>
  </w:style>
  <w:style w:type="paragraph" w:styleId="IntenseQuote">
    <w:name w:val="Intense Quote"/>
    <w:basedOn w:val="Normal"/>
    <w:next w:val="Normal"/>
    <w:link w:val="IntenseQuoteChar"/>
    <w:uiPriority w:val="30"/>
    <w:qFormat/>
    <w:rsid w:val="00765A4F"/>
    <w:pPr>
      <w:pBdr>
        <w:top w:val="single" w:sz="4" w:space="10" w:color="4F81BD" w:themeColor="accent1"/>
        <w:bottom w:val="single" w:sz="4" w:space="10" w:color="4F81BD" w:themeColor="accent1"/>
      </w:pBdr>
      <w:spacing w:before="360" w:after="360"/>
      <w:ind w:left="864" w:right="864"/>
      <w:jc w:val="center"/>
    </w:pPr>
    <w:rPr>
      <w:color w:val="000000"/>
      <w:sz w:val="20"/>
      <w:szCs w:val="20"/>
    </w:rPr>
  </w:style>
  <w:style w:type="character" w:customStyle="1" w:styleId="IntenseQuoteChar1">
    <w:name w:val="Intense Quote Char1"/>
    <w:basedOn w:val="DefaultParagraphFont"/>
    <w:uiPriority w:val="30"/>
    <w:rsid w:val="00765A4F"/>
    <w:rPr>
      <w:i/>
      <w:iCs/>
      <w:color w:val="4F81BD" w:themeColor="accent1"/>
      <w:sz w:val="24"/>
      <w:szCs w:val="24"/>
    </w:rPr>
  </w:style>
  <w:style w:type="character" w:styleId="SubtleEmphasis">
    <w:name w:val="Subtle Emphasis"/>
    <w:basedOn w:val="DefaultParagraphFont"/>
    <w:uiPriority w:val="19"/>
    <w:qFormat/>
    <w:rsid w:val="00765A4F"/>
    <w:rPr>
      <w:i/>
      <w:iCs/>
      <w:color w:val="404040" w:themeColor="text1" w:themeTint="BF"/>
    </w:rPr>
  </w:style>
  <w:style w:type="character" w:styleId="SubtleReference">
    <w:name w:val="Subtle Reference"/>
    <w:basedOn w:val="DefaultParagraphFont"/>
    <w:uiPriority w:val="31"/>
    <w:qFormat/>
    <w:rsid w:val="00765A4F"/>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18" Type="http://schemas.openxmlformats.org/officeDocument/2006/relationships/hyperlink" Target="http://gnumner.am/hy/page/ughecuycner_dzernarkne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rmeps.am" TargetMode="External"/><Relationship Id="rId17" Type="http://schemas.openxmlformats.org/officeDocument/2006/relationships/hyperlink" Target="http://gnumner.am/website/images/original/%D5%88%D5%92%D5%82%D4%B5%D5%91%D5%88%D5%92%D5%85%D5%91.docx"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meps.am" TargetMode="External"/><Relationship Id="rId5" Type="http://schemas.openxmlformats.org/officeDocument/2006/relationships/webSettings" Target="webSettings.xml"/><Relationship Id="rId15" Type="http://schemas.openxmlformats.org/officeDocument/2006/relationships/hyperlink" Target="http://gnumner.am/hy/page/ughecuycner_dzernarkner/" TargetMode="External"/><Relationship Id="rId10" Type="http://schemas.openxmlformats.org/officeDocument/2006/relationships/hyperlink" Target="http://www.armeps.am"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gnumner.am/website/images/original/e97e36cf.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E8EEB-94A4-4BD4-8CB5-DB8385464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83</Pages>
  <Words>25745</Words>
  <Characters>146747</Characters>
  <Application>Microsoft Office Word</Application>
  <DocSecurity>0</DocSecurity>
  <Lines>1222</Lines>
  <Paragraphs>344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172148</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MFA</cp:lastModifiedBy>
  <cp:revision>30</cp:revision>
  <cp:lastPrinted>2018-02-16T07:12:00Z</cp:lastPrinted>
  <dcterms:created xsi:type="dcterms:W3CDTF">2022-11-05T12:57:00Z</dcterms:created>
  <dcterms:modified xsi:type="dcterms:W3CDTF">2023-01-25T09:39:00Z</dcterms:modified>
</cp:coreProperties>
</file>