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ТОНЕР-КАРТРИДЖЕЙ И АКСЕССУАРОВ ДЛЯ НУЖД МИД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ТОНЕР-КАРТРИДЖЕЙ И АКСЕССУАРОВ ДЛЯ НУЖД МИД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ТОНЕР-КАРТРИДЖЕЙ И АКСЕССУАРОВ ДЛЯ НУЖД МИД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ТОНЕР-КАРТРИДЖЕЙ И АКСЕССУАРОВ ДЛЯ НУЖД МИД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"CF230x совместимый картридж для принтеров HP LaserJet Pro M203dw, M203dn, M227fdw, M227fdn, M227sdn
1 ․ Ресурс печати приблизительно 3500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"PD-201T  совместимый картридж для принтера PANTUM M6600 .   
1. С чипом картриджа для китайского рынка
2 ․ Ресурс печати приблизительно 1600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3 ․ Картридж должен соответствовать международным стандартам STMC / ISO / IEC 19752 
4 ․ С опломбированными бункерами с тонером картриджа на заводе.
5․  Качество печати должно соответствовать международным нормам, которые приняты и выполнены в соответствии с испытательными образцами.
6․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7 ․ С возможностью многократной перезаправки.
8.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оригинальные картриджи 216А (комплект картриджей*) для принтера HP Color LaserJet Pro MFP M183fw
1 ․ Ресурс печати приблизительно 850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 В комплект входят 4 картриджа: черный, синий, желтый, красный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оригинальный картридж 216A для принтера HP Color LaserJet Pro MFP M183fw 
1 ․ Ресурс печати приблизительно ~1050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"151X совместимый картридж для принтера HP LaserJet Pro 4103 
1 ․ Ресурс печати приблизительно 9000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"MX-238CT  совместимый картридж с тонером для многофункционального принтера SHARP AR 2048N  
1 ․ Ресурс печати приблизительно 9000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блок RBC55 (содержит 4 аккумулятора) или анологичный - RBC55-BD1 для Smart UPS - 5000 (SUA5000RMI5U) серверного источника бесперебойного питания
Основные характеристики
4 аккумулятора 12 В. Тип батарей-Необслуживаемая герметичная свинцово-кислотная батарея с загущенным электролитом : защита от утечек
Ожидаемый срок службы батареи (лет) 3-5 лет
RBC™ количество 1
Емкость батареи в вольт-ампер-часах 816
Максимальная высота17.3 cm
Максимальная ширина14.2 cm
Максимальная глубина18.3 cm
Масса нетто 24.27 kg
Масса брутто 26.68 kg
Высота транспортной упаковки27.7 cm
Ширина транспортной упаковки29.5 cm
Глубина транспортной упаковки53.8 cm
Цвет Черный
Рабочая температура 0 - 40 °C
Рабочий диапазон относительной влажности 0 - 95 %
Температура хранения -15 - 45 °C
Относительная влажность хранения 0 - 95 %
Продукт должен быть в сроке годности.
Каждый аккумуляторный блок ,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